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00EA6" w14:textId="77777777" w:rsidR="00667F97" w:rsidRPr="002573E7" w:rsidRDefault="00667F97" w:rsidP="00667F9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573E7">
        <w:rPr>
          <w:rFonts w:ascii="Times New Roman" w:hAnsi="Times New Roman" w:cs="Times New Roman"/>
          <w:sz w:val="28"/>
          <w:szCs w:val="28"/>
        </w:rPr>
        <w:t>План  проведения</w:t>
      </w:r>
      <w:proofErr w:type="gramEnd"/>
      <w:r w:rsidRPr="002573E7">
        <w:rPr>
          <w:rFonts w:ascii="Times New Roman" w:hAnsi="Times New Roman" w:cs="Times New Roman"/>
          <w:sz w:val="28"/>
          <w:szCs w:val="28"/>
        </w:rPr>
        <w:t xml:space="preserve">  заседания №1 методического объединения  учителей  биологии, географии, истории Всемирной, истории Беларуси, обществоведения и химии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4"/>
        <w:gridCol w:w="4982"/>
        <w:gridCol w:w="2309"/>
      </w:tblGrid>
      <w:tr w:rsidR="00667F97" w:rsidRPr="002573E7" w14:paraId="05755C3D" w14:textId="77777777" w:rsidTr="00B01298">
        <w:trPr>
          <w:trHeight w:val="654"/>
        </w:trPr>
        <w:tc>
          <w:tcPr>
            <w:tcW w:w="2611" w:type="dxa"/>
            <w:tcBorders>
              <w:bottom w:val="single" w:sz="4" w:space="0" w:color="auto"/>
            </w:tcBorders>
            <w:shd w:val="clear" w:color="auto" w:fill="auto"/>
          </w:tcPr>
          <w:p w14:paraId="651EC43A" w14:textId="77777777" w:rsidR="00667F97" w:rsidRPr="002573E7" w:rsidRDefault="00667F97" w:rsidP="00B012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  <w:shd w:val="clear" w:color="auto" w:fill="auto"/>
          </w:tcPr>
          <w:p w14:paraId="685AE1AD" w14:textId="77777777" w:rsidR="00667F97" w:rsidRPr="002573E7" w:rsidRDefault="00667F97" w:rsidP="00B012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1908650" w14:textId="77777777" w:rsidR="00667F97" w:rsidRPr="002573E7" w:rsidRDefault="00667F97" w:rsidP="00B012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14:paraId="207D6416" w14:textId="77777777" w:rsidR="00667F97" w:rsidRPr="002573E7" w:rsidRDefault="00667F97" w:rsidP="00B012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7F97" w:rsidRPr="002573E7" w14:paraId="00BE5219" w14:textId="77777777" w:rsidTr="00B01298">
        <w:tc>
          <w:tcPr>
            <w:tcW w:w="2611" w:type="dxa"/>
            <w:tcBorders>
              <w:bottom w:val="single" w:sz="4" w:space="0" w:color="auto"/>
            </w:tcBorders>
            <w:shd w:val="clear" w:color="auto" w:fill="auto"/>
          </w:tcPr>
          <w:p w14:paraId="026050A4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44024F73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t xml:space="preserve">Тема заседания №1 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Нормативное правовое и научно-методическое обеспечение образовательного процесса по учебным предметам в 2021/2022 учебном году.  Совершенствование профессиональной компетентности учителей биологии, географии,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  Всемирной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, истории Беларуси, обществоведения, химии  по использованию  технологии  визуализации учебной деятельности  в современном образовательном процессе.</w:t>
            </w:r>
          </w:p>
          <w:p w14:paraId="27AEC2E3" w14:textId="77777777" w:rsidR="00667F97" w:rsidRPr="002573E7" w:rsidRDefault="00667F97" w:rsidP="00B012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совершенствование умения педагогов работать с нормативными правовыми актами и научно-методическим обеспечением образовательного процесса, регламентирующими педагогическую деятельность в 2021/2022 учебном году, организацию образовательного процесса по реализации образовательных программ начального образования.</w:t>
            </w:r>
          </w:p>
          <w:p w14:paraId="767757ED" w14:textId="77777777" w:rsidR="00667F97" w:rsidRPr="002573E7" w:rsidRDefault="00667F97" w:rsidP="00B012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751AA7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Задачи: -актуализировать знания учителей биологии, географии, истории  Всемирной, истории Беларуси, обществоведения, химии  по нормативному правовому обеспечению образовательного процесса на 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ступени общего среднего  образования;</w:t>
            </w:r>
          </w:p>
          <w:p w14:paraId="368C66BD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-определить уровень нормативной грамотности учителей биологии, географии,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  Всемирной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, истории Беларуси, обществоведения, химии  наметить пути совершенствования предметно-методических компетенций учителей;</w:t>
            </w:r>
          </w:p>
          <w:p w14:paraId="434E33FB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-мотивировать педагогов на развитие собственной педагогической деятельности по повышению уровня нормативной правовой грамотности;</w:t>
            </w:r>
          </w:p>
          <w:p w14:paraId="2A2CFD6D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-совершенствовать практические навыки педагогов по применению нормативных правовых знаний в образовательном процессе на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ступени общего среднего образования;</w:t>
            </w:r>
          </w:p>
          <w:p w14:paraId="1B02FEE4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-скоординировать деятельность учителей по совершенствованию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 процесса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CF91E75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-определить основные направления работы на 2021/2022 учебный год;</w:t>
            </w:r>
          </w:p>
          <w:p w14:paraId="5C126018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-внести коррективы в планирование работы методического объединения (далее МО биологии, географии,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  Всемирной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, истории Беларуси, обществоведения, химии  в режиме совместного обсуждения и согласования.</w:t>
            </w:r>
          </w:p>
          <w:p w14:paraId="47FD60A5" w14:textId="77777777" w:rsidR="00667F97" w:rsidRPr="002573E7" w:rsidRDefault="00667F97" w:rsidP="00B01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t>Форма проведения:</w:t>
            </w:r>
          </w:p>
          <w:p w14:paraId="5E71714E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инструктивно-методическое совещание. Сроки проведения 26.08.2021 года</w:t>
            </w:r>
          </w:p>
          <w:p w14:paraId="4114B599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  <w:shd w:val="clear" w:color="auto" w:fill="auto"/>
          </w:tcPr>
          <w:p w14:paraId="52877683" w14:textId="77777777" w:rsidR="00667F97" w:rsidRPr="002573E7" w:rsidRDefault="00667F97" w:rsidP="00B012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обсуждения:</w:t>
            </w:r>
          </w:p>
          <w:p w14:paraId="31DA67D1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Знакомство с целью и задачами, планом работы МО в 2021/2022 учебном году </w:t>
            </w:r>
          </w:p>
          <w:p w14:paraId="22CD89CE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МО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положениям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Кодекса Республики Беларусь.  </w:t>
            </w:r>
          </w:p>
          <w:p w14:paraId="422C6540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Образовательные стандарты общего среднего образования. </w:t>
            </w:r>
            <w:proofErr w:type="spell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Обновленные</w:t>
            </w:r>
            <w:proofErr w:type="spell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учебные программы по учебным предметам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для  начальной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</w:t>
            </w:r>
          </w:p>
          <w:p w14:paraId="3C3511AE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учебные пособия по учебным предметам и особенности работы с ними.</w:t>
            </w:r>
          </w:p>
          <w:p w14:paraId="5AF41A59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единого информационно-образовательный ресурса: назначение, содержание, возможности использования в образовательном процессе на 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и 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 ступени общего среднего образования;</w:t>
            </w:r>
          </w:p>
          <w:p w14:paraId="61A3B5E0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нормативных правовых документов и методических материалов: - концепции учебных предметов; - образовательные стандарты учебных предметов; - учебные программы; - новые учебные пособия по учебным предметам и особенности работы с ними; - нормы оценки результатов учебной деятельности; - санитарные нормы и правила (изменения); - инструктивно-методические письма по 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 работы на I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ступени общего среднего образования.</w:t>
            </w:r>
          </w:p>
          <w:p w14:paraId="608541A4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учебных программ по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учебным  предметам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33426AA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учебно-методические пособия для учителей, методические публикации в предметных научно-методических журналах</w:t>
            </w:r>
          </w:p>
          <w:p w14:paraId="32BC2BCA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Предметный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 и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образовательная платформа   как средство информационной, научно-методической поддержки учителей начальных классов и повышения их профессиональной компетентности.</w:t>
            </w:r>
          </w:p>
          <w:p w14:paraId="77E8AABD" w14:textId="77777777" w:rsidR="00667F97" w:rsidRPr="002573E7" w:rsidRDefault="00667F97" w:rsidP="00667F97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Рекомендации по результатам республиканского мониторинга качества образования как информационная основа совершенствования образовательного процесса. Рекомендации </w:t>
            </w: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по  результатам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международного сравнительного исследования  по оценке образовательных достижений учащихся (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PISA</w:t>
            </w:r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14:paraId="33EB0401" w14:textId="77777777" w:rsidR="00667F97" w:rsidRPr="002573E7" w:rsidRDefault="00667F97" w:rsidP="00667F9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по самообразованию, повышению квалификации и курсовой подготовки педагогов. </w:t>
            </w:r>
          </w:p>
          <w:p w14:paraId="5A057134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D4C5BD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t xml:space="preserve">  Практический блок:</w:t>
            </w:r>
          </w:p>
          <w:p w14:paraId="06B2A214" w14:textId="77777777" w:rsidR="00667F97" w:rsidRPr="002573E7" w:rsidRDefault="00667F97" w:rsidP="00667F9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  затруднений    педагогов    на начало   учебного года </w:t>
            </w:r>
          </w:p>
          <w:p w14:paraId="0E009882" w14:textId="77777777" w:rsidR="00667F97" w:rsidRPr="002573E7" w:rsidRDefault="00667F97" w:rsidP="00667F9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тем    </w:t>
            </w:r>
            <w:proofErr w:type="gramStart"/>
            <w:r w:rsidRPr="002573E7">
              <w:rPr>
                <w:rFonts w:ascii="Times New Roman" w:hAnsi="Times New Roman" w:cs="Times New Roman"/>
                <w:sz w:val="28"/>
                <w:szCs w:val="28"/>
              </w:rPr>
              <w:t>по  самообразованию</w:t>
            </w:r>
            <w:proofErr w:type="gramEnd"/>
          </w:p>
          <w:p w14:paraId="47E77264" w14:textId="77777777" w:rsidR="00667F97" w:rsidRPr="002573E7" w:rsidRDefault="00667F97" w:rsidP="00667F9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t xml:space="preserve">  Создание банка данных   </w:t>
            </w:r>
            <w:proofErr w:type="gramStart"/>
            <w:r w:rsidRPr="002573E7">
              <w:rPr>
                <w:rFonts w:ascii="Times New Roman" w:hAnsi="Times New Roman" w:cs="Times New Roman"/>
                <w:sz w:val="28"/>
                <w:szCs w:val="28"/>
              </w:rPr>
              <w:t>высокомотивированных  учащихся</w:t>
            </w:r>
            <w:proofErr w:type="gramEnd"/>
            <w:r w:rsidRPr="00257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1C44E4" w14:textId="77777777" w:rsidR="00667F97" w:rsidRPr="002573E7" w:rsidRDefault="00667F97" w:rsidP="00667F9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Обсуждение   </w:t>
            </w:r>
            <w:proofErr w:type="gramStart"/>
            <w:r w:rsidRPr="002573E7">
              <w:rPr>
                <w:rFonts w:ascii="Times New Roman" w:hAnsi="Times New Roman" w:cs="Times New Roman"/>
                <w:sz w:val="28"/>
                <w:szCs w:val="28"/>
              </w:rPr>
              <w:t>плана  работы</w:t>
            </w:r>
            <w:proofErr w:type="gramEnd"/>
            <w:r w:rsidRPr="002573E7">
              <w:rPr>
                <w:rFonts w:ascii="Times New Roman" w:hAnsi="Times New Roman" w:cs="Times New Roman"/>
                <w:sz w:val="28"/>
                <w:szCs w:val="28"/>
              </w:rPr>
              <w:t xml:space="preserve">  МО  на 2021/2022 учебный год </w:t>
            </w:r>
          </w:p>
          <w:p w14:paraId="788B9B24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1ECBBCC0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4D138" w14:textId="77777777" w:rsidR="00667F97" w:rsidRPr="002573E7" w:rsidRDefault="00667F97" w:rsidP="00B0129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AAFF0C" w14:textId="77777777" w:rsidR="00667F97" w:rsidRPr="002573E7" w:rsidRDefault="00667F97" w:rsidP="00B0129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0767EC" w14:textId="77777777" w:rsidR="00667F97" w:rsidRPr="002573E7" w:rsidRDefault="00667F97" w:rsidP="00B0129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2A8641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D23F6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 биологии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Грабар  Е.Г.</w:t>
            </w:r>
          </w:p>
          <w:p w14:paraId="7C096A1F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391004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281A87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8EAC46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73BD64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357581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E996FA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51C8BE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8EE548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FEE734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F88CE2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418F85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2BBDDA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1F3A8B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15EB59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F26AC2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F65B81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216B90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2824FE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1FE829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1A361A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9A48AE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E30EC2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B9F042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42EE44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BB7BD2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8A0E51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5409E7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0C998B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 истории</w:t>
            </w:r>
            <w:proofErr w:type="gramEnd"/>
            <w:r w:rsidRPr="002573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обществоведения Дрозд Н.В.</w:t>
            </w:r>
          </w:p>
          <w:p w14:paraId="056B2CF0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A7A0F7" w14:textId="77777777" w:rsidR="00667F97" w:rsidRPr="002573E7" w:rsidRDefault="00667F97" w:rsidP="00B01298">
            <w:pPr>
              <w:shd w:val="clear" w:color="auto" w:fill="FFFFFF"/>
              <w:spacing w:before="150" w:after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D72342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20707AD0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16243D41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EA93A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EDBE7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080711DA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12447F16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68CC2CE1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7BE2B549" w14:textId="77777777" w:rsidR="00667F97" w:rsidRPr="002573E7" w:rsidRDefault="00667F97" w:rsidP="00B0129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573E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Зам. директора по УР Кузина </w:t>
            </w:r>
            <w:proofErr w:type="gramStart"/>
            <w:r w:rsidRPr="002573E7">
              <w:rPr>
                <w:rFonts w:ascii="Times New Roman" w:hAnsi="Times New Roman" w:cs="Times New Roman"/>
                <w:iCs/>
                <w:sz w:val="28"/>
                <w:szCs w:val="28"/>
              </w:rPr>
              <w:t>Н.А..</w:t>
            </w:r>
            <w:proofErr w:type="gramEnd"/>
            <w:r w:rsidRPr="002573E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4351B3E5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306F3421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352FAAF5" w14:textId="77777777" w:rsidR="00667F97" w:rsidRPr="002573E7" w:rsidRDefault="00667F97" w:rsidP="00B0129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20603B70" w14:textId="77777777" w:rsidR="00667F97" w:rsidRPr="00BB75D4" w:rsidRDefault="00667F97" w:rsidP="00667F9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6E7EFA8" w14:textId="77777777" w:rsidR="009E63C5" w:rsidRDefault="009E63C5"/>
    <w:sectPr w:rsidR="009E63C5" w:rsidSect="00466EB7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60BA0"/>
    <w:multiLevelType w:val="hybridMultilevel"/>
    <w:tmpl w:val="41BA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B0391"/>
    <w:multiLevelType w:val="hybridMultilevel"/>
    <w:tmpl w:val="A288B89E"/>
    <w:lvl w:ilvl="0" w:tplc="E97CE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97"/>
    <w:rsid w:val="00667F97"/>
    <w:rsid w:val="009E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EA42"/>
  <w15:chartTrackingRefBased/>
  <w15:docId w15:val="{7C03844E-6CEB-46E0-8A14-C0668AFC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F97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2021-09-28T11:57:00Z</dcterms:created>
  <dcterms:modified xsi:type="dcterms:W3CDTF">2021-09-28T11:57:00Z</dcterms:modified>
</cp:coreProperties>
</file>