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E78" w:rsidRPr="00D91E78" w:rsidRDefault="00D91E78" w:rsidP="00D91E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«Утвердить»</w:t>
      </w:r>
    </w:p>
    <w:p w:rsidR="00267F3B" w:rsidRPr="00D91E78" w:rsidRDefault="00D91E78" w:rsidP="00D91E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МКОУ ООШ С. </w:t>
      </w:r>
      <w:proofErr w:type="spellStart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Самарга</w:t>
      </w:r>
      <w:proofErr w:type="spellEnd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67F3B"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D91E78" w:rsidRPr="00D91E78" w:rsidRDefault="00D91E78" w:rsidP="00D91E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Зимина К.А.</w:t>
      </w:r>
    </w:p>
    <w:p w:rsidR="00D91E78" w:rsidRPr="00D91E78" w:rsidRDefault="00D91E78" w:rsidP="00D91E7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«______»___________2022 г.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F3B" w:rsidRPr="009D3CFC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C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Положение о школьном наставничестве</w:t>
      </w:r>
    </w:p>
    <w:p w:rsidR="00267F3B" w:rsidRPr="009D3CFC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C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Муниципальное казенное общеобразовательное учреждение</w:t>
      </w:r>
    </w:p>
    <w:p w:rsidR="00267F3B" w:rsidRPr="009D3CFC" w:rsidRDefault="00D91E78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C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«Основная общеобразовательная школа с. </w:t>
      </w:r>
      <w:proofErr w:type="spellStart"/>
      <w:r w:rsidRPr="009D3C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Самарга</w:t>
      </w:r>
      <w:proofErr w:type="spellEnd"/>
      <w:r w:rsidR="00267F3B" w:rsidRPr="009D3C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»</w:t>
      </w:r>
      <w:bookmarkStart w:id="0" w:name="_GoBack"/>
      <w:bookmarkEnd w:id="0"/>
    </w:p>
    <w:p w:rsidR="009D3CFC" w:rsidRPr="009D3CFC" w:rsidRDefault="009D3CFC" w:rsidP="009D3CF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D3CFC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1. Общие положение</w:t>
      </w:r>
    </w:p>
    <w:tbl>
      <w:tblPr>
        <w:tblpPr w:leftFromText="180" w:rightFromText="180" w:vertAnchor="text" w:horzAnchor="margin" w:tblpY="-60"/>
        <w:tblW w:w="37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3"/>
        <w:gridCol w:w="162"/>
      </w:tblGrid>
      <w:tr w:rsidR="009D3CFC" w:rsidRPr="00F77681" w:rsidTr="009D3CFC">
        <w:trPr>
          <w:trHeight w:val="475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CFC" w:rsidRPr="00F77681" w:rsidRDefault="009D3CFC" w:rsidP="001E0FD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  <w:tc>
          <w:tcPr>
            <w:tcW w:w="16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D3CFC" w:rsidRPr="005C3261" w:rsidRDefault="009D3CFC" w:rsidP="009D3CFC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</w:p>
        </w:tc>
      </w:tr>
    </w:tbl>
    <w:p w:rsidR="009D3CFC" w:rsidRPr="0030256B" w:rsidRDefault="009D3CFC" w:rsidP="009D3CFC">
      <w:pPr>
        <w:spacing w:after="77"/>
      </w:pPr>
    </w:p>
    <w:p w:rsidR="009D3CFC" w:rsidRPr="009D3CFC" w:rsidRDefault="009D3CFC" w:rsidP="009D3CFC">
      <w:pPr>
        <w:ind w:right="130"/>
        <w:rPr>
          <w:rFonts w:ascii="Times New Roman" w:hAnsi="Times New Roman" w:cs="Times New Roman"/>
          <w:spacing w:val="1"/>
          <w:sz w:val="28"/>
          <w:szCs w:val="28"/>
        </w:rPr>
      </w:pPr>
      <w:r w:rsidRPr="009D3CFC">
        <w:rPr>
          <w:rFonts w:ascii="Times New Roman" w:hAnsi="Times New Roman" w:cs="Times New Roman"/>
          <w:sz w:val="28"/>
          <w:szCs w:val="28"/>
        </w:rPr>
        <w:t xml:space="preserve">       Настоящее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Положение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о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наставничестве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(далее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–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Положение)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в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МКОУ ООШ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Самарга</w:t>
      </w:r>
      <w:proofErr w:type="spellEnd"/>
      <w:r w:rsidRPr="009D3CFC">
        <w:rPr>
          <w:rFonts w:ascii="Times New Roman" w:hAnsi="Times New Roman" w:cs="Times New Roman"/>
          <w:sz w:val="28"/>
          <w:szCs w:val="28"/>
        </w:rPr>
        <w:t xml:space="preserve"> разработано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в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соответствие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с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Федеральным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Законом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«Об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образовании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в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>Российской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D3CFC">
        <w:rPr>
          <w:rFonts w:ascii="Times New Roman" w:hAnsi="Times New Roman" w:cs="Times New Roman"/>
          <w:sz w:val="28"/>
          <w:szCs w:val="28"/>
        </w:rPr>
        <w:t xml:space="preserve">Федерации» от 29.12.2012 года № 273-ФЗ,          </w:t>
      </w:r>
      <w:hyperlink r:id="rId5" w:history="1"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 xml:space="preserve">Распоряжением </w:t>
        </w:r>
        <w:proofErr w:type="spellStart"/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России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от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25.12.2019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г.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№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Р-145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«Об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утверждении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методологии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(целевой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модели)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наставничества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обучающихся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для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организаций,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осуществляющих</w:t>
        </w:r>
        <w:r w:rsidRPr="009D3CFC">
          <w:rPr>
            <w:rStyle w:val="a3"/>
            <w:rFonts w:ascii="Times New Roman" w:hAnsi="Times New Roman" w:cs="Times New Roman"/>
            <w:spacing w:val="-67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образовательную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деятельность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по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общеобразовательным,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дополнительным</w:t>
        </w:r>
        <w:r w:rsidRPr="009D3CFC">
          <w:rPr>
            <w:rStyle w:val="a3"/>
            <w:rFonts w:ascii="Times New Roman" w:hAnsi="Times New Roman" w:cs="Times New Roman"/>
            <w:spacing w:val="-67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общеобразовательным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программам</w:t>
        </w:r>
        <w:r w:rsidRPr="009D3CFC">
          <w:rPr>
            <w:rStyle w:val="a3"/>
            <w:rFonts w:ascii="Times New Roman" w:hAnsi="Times New Roman" w:cs="Times New Roman"/>
            <w:spacing w:val="7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среднего</w:t>
        </w:r>
        <w:r w:rsidRPr="009D3CFC">
          <w:rPr>
            <w:rStyle w:val="a3"/>
            <w:rFonts w:ascii="Times New Roman" w:hAnsi="Times New Roman" w:cs="Times New Roman"/>
            <w:spacing w:val="7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профессионального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образования,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в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том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числе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применением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лучших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практик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обмена</w:t>
        </w:r>
        <w:r w:rsidRPr="009D3CFC">
          <w:rPr>
            <w:rStyle w:val="a3"/>
            <w:rFonts w:ascii="Times New Roman" w:hAnsi="Times New Roman" w:cs="Times New Roman"/>
            <w:spacing w:val="70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опытом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между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обучающимися»</w:t>
        </w:r>
      </w:hyperlink>
      <w:r w:rsidRPr="009D3CFC">
        <w:rPr>
          <w:rFonts w:ascii="Times New Roman" w:hAnsi="Times New Roman" w:cs="Times New Roman"/>
          <w:sz w:val="28"/>
          <w:szCs w:val="28"/>
        </w:rPr>
        <w:t>,</w:t>
      </w: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9D3CFC" w:rsidRPr="009D3CFC" w:rsidRDefault="009D3CFC" w:rsidP="009D3CFC">
      <w:pPr>
        <w:ind w:right="130"/>
        <w:rPr>
          <w:rFonts w:ascii="Times New Roman" w:hAnsi="Times New Roman" w:cs="Times New Roman"/>
          <w:sz w:val="28"/>
          <w:szCs w:val="28"/>
        </w:rPr>
      </w:pPr>
      <w:r w:rsidRPr="009D3CFC">
        <w:rPr>
          <w:rFonts w:ascii="Times New Roman" w:hAnsi="Times New Roman" w:cs="Times New Roman"/>
          <w:spacing w:val="1"/>
          <w:sz w:val="28"/>
          <w:szCs w:val="28"/>
        </w:rPr>
        <w:t xml:space="preserve">      </w:t>
      </w:r>
      <w:hyperlink r:id="rId6" w:anchor=":~:text=%22Письмо%22%20Минпросвещения%20России%20от%2023.01.2020,практик%20обмена%20опытом%20между%20обучающимися%22)" w:history="1"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Письмом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proofErr w:type="spellStart"/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Минпросвещения</w:t>
        </w:r>
        <w:proofErr w:type="spellEnd"/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России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от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23.01.2020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N</w:t>
        </w:r>
        <w:r w:rsidRPr="009D3CFC">
          <w:rPr>
            <w:rStyle w:val="a3"/>
            <w:rFonts w:ascii="Times New Roman" w:hAnsi="Times New Roman" w:cs="Times New Roman"/>
            <w:spacing w:val="-67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МР-42/02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"О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направлении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целевой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модели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наставничества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методических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рекомендаций"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(вместе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с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"Методическими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рекомендациями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по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внедрению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методологии (целевой модели) наставничества обучающихся для организаций,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осуществляющих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образовательную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деятельность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по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общеобразовательным,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дополнительным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общеобразовательным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и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программам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среднего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профессионального образования, в том числе с применением лучших практик</w:t>
        </w:r>
        <w:r w:rsidRPr="009D3CFC">
          <w:rPr>
            <w:rStyle w:val="a3"/>
            <w:rFonts w:ascii="Times New Roman" w:hAnsi="Times New Roman" w:cs="Times New Roman"/>
            <w:spacing w:val="1"/>
            <w:sz w:val="28"/>
            <w:szCs w:val="28"/>
          </w:rPr>
          <w:t xml:space="preserve"> </w:t>
        </w:r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обмена опытом между обучающимися"),</w:t>
        </w:r>
      </w:hyperlink>
    </w:p>
    <w:p w:rsidR="009D3CFC" w:rsidRPr="009D3CFC" w:rsidRDefault="009D3CFC" w:rsidP="009D3CFC">
      <w:pPr>
        <w:ind w:right="130"/>
        <w:rPr>
          <w:rFonts w:ascii="Times New Roman" w:hAnsi="Times New Roman" w:cs="Times New Roman"/>
          <w:sz w:val="28"/>
          <w:szCs w:val="28"/>
        </w:rPr>
      </w:pPr>
      <w:r w:rsidRPr="009D3CFC">
        <w:rPr>
          <w:rFonts w:ascii="Times New Roman" w:hAnsi="Times New Roman" w:cs="Times New Roman"/>
          <w:sz w:val="28"/>
          <w:szCs w:val="28"/>
        </w:rPr>
        <w:t xml:space="preserve">      </w:t>
      </w:r>
      <w:hyperlink r:id="rId7" w:history="1">
        <w:r w:rsidRPr="009D3CFC">
          <w:rPr>
            <w:rStyle w:val="a3"/>
            <w:rFonts w:ascii="Times New Roman" w:hAnsi="Times New Roman" w:cs="Times New Roman"/>
            <w:sz w:val="28"/>
            <w:szCs w:val="28"/>
          </w:rPr>
          <w:t>Приказом министерства образования Приморского края от 23.07.2020  № 789-а «О внедрении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образования», реализации мероприятий, направленных на вовлечение обучающихся общеобразовательных организаций в различные формы сопровождения, наставничества и шефства федеральных проектов «Современная школа», «Успех каждого ребенка» национального проекта «Образование»</w:t>
        </w:r>
      </w:hyperlink>
      <w:r w:rsidRPr="009D3CF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9D3CFC" w:rsidRPr="009D3CFC" w:rsidRDefault="009D3CFC" w:rsidP="009D3CFC">
      <w:pPr>
        <w:numPr>
          <w:ilvl w:val="1"/>
          <w:numId w:val="1"/>
        </w:numPr>
        <w:spacing w:after="14" w:line="304" w:lineRule="auto"/>
        <w:ind w:hanging="492"/>
        <w:jc w:val="both"/>
        <w:rPr>
          <w:rFonts w:ascii="Times New Roman" w:hAnsi="Times New Roman" w:cs="Times New Roman"/>
          <w:sz w:val="28"/>
          <w:szCs w:val="28"/>
        </w:rPr>
      </w:pPr>
      <w:r w:rsidRPr="009D3CFC">
        <w:rPr>
          <w:rFonts w:ascii="Times New Roman" w:hAnsi="Times New Roman" w:cs="Times New Roman"/>
          <w:b/>
          <w:sz w:val="28"/>
          <w:szCs w:val="28"/>
        </w:rPr>
        <w:t xml:space="preserve">Школьное наставничество </w:t>
      </w:r>
      <w:r w:rsidRPr="009D3CFC">
        <w:rPr>
          <w:rFonts w:ascii="Times New Roman" w:hAnsi="Times New Roman" w:cs="Times New Roman"/>
          <w:sz w:val="28"/>
          <w:szCs w:val="28"/>
        </w:rPr>
        <w:t xml:space="preserve">– разновидность индивидуальной воспитательной работы по профилактике преступности и безнадзорности с детьми «группы риска», состоящими на учете на </w:t>
      </w:r>
      <w:proofErr w:type="spellStart"/>
      <w:r w:rsidRPr="009D3CFC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9D3CFC">
        <w:rPr>
          <w:rFonts w:ascii="Times New Roman" w:hAnsi="Times New Roman" w:cs="Times New Roman"/>
          <w:sz w:val="28"/>
          <w:szCs w:val="28"/>
        </w:rPr>
        <w:t xml:space="preserve"> контроле, на учете по делам несовершеннолетних, в органах внутренних дел. </w:t>
      </w:r>
    </w:p>
    <w:p w:rsidR="009D3CFC" w:rsidRPr="009D3CFC" w:rsidRDefault="009D3CFC" w:rsidP="009D3CFC">
      <w:pPr>
        <w:rPr>
          <w:rFonts w:ascii="Times New Roman" w:hAnsi="Times New Roman" w:cs="Times New Roman"/>
          <w:sz w:val="28"/>
          <w:szCs w:val="28"/>
        </w:rPr>
      </w:pPr>
      <w:r w:rsidRPr="009D3CFC">
        <w:rPr>
          <w:rFonts w:ascii="Times New Roman" w:hAnsi="Times New Roman" w:cs="Times New Roman"/>
          <w:b/>
          <w:sz w:val="28"/>
          <w:szCs w:val="28"/>
        </w:rPr>
        <w:t>Наставник</w:t>
      </w:r>
      <w:r w:rsidRPr="009D3CFC">
        <w:rPr>
          <w:rFonts w:ascii="Times New Roman" w:hAnsi="Times New Roman" w:cs="Times New Roman"/>
          <w:sz w:val="28"/>
          <w:szCs w:val="28"/>
        </w:rPr>
        <w:t xml:space="preserve"> – опытный педагог, обладающий высокими профессиональными и нравственными качествами, готовый добровольно принять обязанности по воспитанию и социализации подопечного. </w:t>
      </w:r>
    </w:p>
    <w:p w:rsidR="009D3CFC" w:rsidRPr="009D3CFC" w:rsidRDefault="009D3CFC" w:rsidP="009D3CFC">
      <w:pPr>
        <w:rPr>
          <w:rFonts w:ascii="Times New Roman" w:hAnsi="Times New Roman" w:cs="Times New Roman"/>
          <w:sz w:val="28"/>
          <w:szCs w:val="28"/>
        </w:rPr>
      </w:pPr>
      <w:r w:rsidRPr="009D3CFC">
        <w:rPr>
          <w:rFonts w:ascii="Times New Roman" w:hAnsi="Times New Roman" w:cs="Times New Roman"/>
          <w:b/>
          <w:sz w:val="28"/>
          <w:szCs w:val="28"/>
        </w:rPr>
        <w:t>Подопечный</w:t>
      </w:r>
      <w:r w:rsidRPr="009D3CFC">
        <w:rPr>
          <w:rFonts w:ascii="Times New Roman" w:hAnsi="Times New Roman" w:cs="Times New Roman"/>
          <w:sz w:val="28"/>
          <w:szCs w:val="28"/>
        </w:rPr>
        <w:t>, как правило, несовершеннолетний, находящийся в трудной жизненной ситуации, нуждающийся в психолого-педагогической,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3CFC">
        <w:rPr>
          <w:rFonts w:ascii="Times New Roman" w:hAnsi="Times New Roman" w:cs="Times New Roman"/>
          <w:sz w:val="28"/>
          <w:szCs w:val="28"/>
        </w:rPr>
        <w:t xml:space="preserve">правовой и медицинской помощи, требующий непосредственного руководства наставником (по обоюдному согласию). </w:t>
      </w:r>
    </w:p>
    <w:p w:rsidR="009D3CFC" w:rsidRPr="009D3CFC" w:rsidRDefault="009D3CFC" w:rsidP="009D3CFC">
      <w:pPr>
        <w:numPr>
          <w:ilvl w:val="1"/>
          <w:numId w:val="1"/>
        </w:numPr>
        <w:spacing w:after="14" w:line="304" w:lineRule="auto"/>
        <w:ind w:hanging="4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Школьное наставн</w:t>
      </w:r>
      <w:r w:rsidRPr="009D3CFC">
        <w:rPr>
          <w:rFonts w:ascii="Times New Roman" w:hAnsi="Times New Roman" w:cs="Times New Roman"/>
          <w:sz w:val="28"/>
          <w:szCs w:val="28"/>
        </w:rPr>
        <w:t xml:space="preserve">ичество предусматривает систематическую индивидуальную работу опытного педагога по развитию у несовершеннолетнего необходимых навыков и умений жизнедеятельности в трудной ситуации. Оно призвано наиболее глубоко и всесторонне развивать, реализовать положительные качества личности, помочь адаптироваться в сложившейся сложной жизненной ситуации. </w:t>
      </w:r>
    </w:p>
    <w:p w:rsidR="00267F3B" w:rsidRPr="009D3CFC" w:rsidRDefault="00267F3B" w:rsidP="009D3CF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 Цели и задачи наставничества.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2.1. В соответствии с целевой моделью на</w:t>
      </w:r>
      <w:r w:rsid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ставничества в МКОУ ООШ с. </w:t>
      </w:r>
      <w:proofErr w:type="spellStart"/>
      <w:r w:rsid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Самарга</w:t>
      </w:r>
      <w:proofErr w:type="spellEnd"/>
      <w:r w:rsid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применяются программы наставничества, целью которых является максимально полное раскрытие потенциала личности и профессиональной самореализации, создание условий для формирования эффективной системы поддержки, самоопределения и профессиональной ориентации обучающихся. Кроме того, целью школьного наставничества в образовательном учреждении является оказание помощи трудным детям и подросткам в их личностном становлении, а также профилактика преступности, безнадзорности.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Основными задачами школьного наставничества являются: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улучшение показателей школы в образовательной, социокультурной, спортивной и других сферах.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подготовка обучающихся к самостоятельной, осознанной и социально продуктивной деятельности в современном мире.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раскрытие личностного, творческого, профессионального потенциала каждого обучающегося, поддержка формирования и реализации индивидуальной образовательной траектории.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оказание личностно-ориентированной педагогической, психологической и социальной помощи несовершеннолетнему, находящемуся в трудной жизненной ситуации;</w:t>
      </w:r>
    </w:p>
    <w:p w:rsid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организация просветительской работы с родителями (законными представителями) для активизации профил</w:t>
      </w:r>
      <w:r w:rsid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актического потенциала семьи; </w:t>
      </w:r>
    </w:p>
    <w:p w:rsidR="00267F3B" w:rsidRPr="00D91E78" w:rsidRDefault="00D91E78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267F3B"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индивидуальная работа с ребенком по выявлению проблем в организации жизнедеятельности.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Организационные основы наставничества.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Школьное наставничество организуется на основании приказа директора школы.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3.2. Руководство деятельностью наставников осуществляет заместитель директора школы по воспитательной работе и социальный педагог.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3.3. Заместитель директора школы по воспитательной работе и социальный педагог подбирает наставника из педагогов, обладающих высоким нравственным и профессиональным уровнем, коммуникативными навыками и гибкостью в общении, имеющих опыт воспитательной и профилактической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Кандидатуры наставников рассматриваются и утверждаютс</w:t>
      </w:r>
      <w:r w:rsid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3.5. Назначение наставника производится приказом директора школы с указанием срока наставничества. Как правило, наставник прикрепляется к несовершеннолетнему ребенку на срок не менее одного года.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3.6. Наставничество устанавливается над следующими несовершеннолетним: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переживающими переходный период в обучении и социализации (переходящими из звеньев образования НОО – ООО – СОО)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имеющими большое количество пропусков занятий по причине здоровья или др.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состоящими на </w:t>
      </w:r>
      <w:proofErr w:type="spellStart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внутришкольном</w:t>
      </w:r>
      <w:proofErr w:type="spellEnd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контроле из-за частых пропусков занятий, нарушения школьной дисциплины, низкой успеваемости и т.д.;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состоящим на учете в комиссии по делам несовершеннолетних из-за совершения правонарушения, мелкого хулиганства, нарушения дисциплины, за неоднократное распитие спиртных, за бродяжничество, за аморальное поведение;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состоящим на учете в подразделении по делам несовершеннолетних за совершение правонарушения т.д.;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трудными подростками из социально опасных и из неблагополучных семей;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над педагогически запущенными подростками;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3.7. Замена наставника производится приказом директора школы в случаях: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увольнения наставника;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перевода несовершеннолетнего в другую школу;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привлечения наставника к дисциплинарной ответственности;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психологической несовместимости наставника и подшефного.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3.8. Показателями оценки эффективности работы наставника является отсутствие правонарушений и улучшения поведения и учебы подшефного в промежуточном и итоговом контроле.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3.9. Для мотивации деятельности наставника за успешную многолетнюю работу наставник отмечается директором школы по действующей системе поощрения.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Обязанности наставника: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4..</w:t>
      </w:r>
      <w:proofErr w:type="gramEnd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Знать требования законодательства в сфере воспитания и образования, ведомственных нормативных актов, определяющих права и обязанности несовершеннолетних;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4.2.,</w:t>
      </w:r>
      <w:proofErr w:type="gramEnd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Составить индивидуально-профилактический план сопровождения подростка с учетом отклонения поведения, уровня его интеллектуального развития, уровня культуры, условий жизнедеятельности, навыков социальной адаптации, профессиональной подготовки;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Изучать деловые и нравственные качества подростка, его отношение к проведению занятий, коллективу школы, учащимся и их родителям, увлечения, наклонности, круг досугового общения;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Знакомить с основными правами и обязанностями ученика, требованиями, предъявляемыми к учащимся, правилами поведения в школе, в общественных местах;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4.5. Посещать уроки, контролировать посещение учебных занятий и внеклассных мероприятий;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4.,</w:t>
      </w:r>
      <w:proofErr w:type="gramEnd"/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Обсудить с подопечным его индивидуальный план коррекции поведения, давать конкретные задания с определенным сроком их выполнения;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Контролировать работу, оказывать необходимую социальную и педагогическую помощь;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4.8. Оказывать подопечному индивидуальную помощь в овладении программой, практическими приемами и способами учебной деятельности, выявлять и совместно устранять допущенные поведенческие ошибки;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4.9. Личным примером развивать положительные качества подшефного, корректировать его поведение в школе, привлекать к участию в общественной жизни коллектива, содействовать развитию общекультурного и личностного кругозора;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4.10. Участвовать в обсуждении вопросов, связанных с траекторией развития и коррекцией поведения подопечного, вносить предложения о его поощрении или применении мер воспитательного и дисциплинарного воздействия;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Докладывать администрации и заинтересованным лицам о процессе адаптации подшефного, результатах его учебы и поведения; подводить итоги коррекции поведения, адаптации подопечного.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Права наставника: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5.1. Согласия заместителя директора по ВР подключать для дополнительного социально-педагогического сопровождения других сотрудников школы;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5.2. Содействовать выполнению программы социально -педагогического сопровождения подопечного.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Обязанности подопечного.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6.1. В период наставничества подопечный обязан: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выполнять требования наставника;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постоянно работать над совершенствованием личностных качеств, овладевать навыками учебной деятельности, навыками позитивного взаимодействия и общения со сверстниками, учителями, родителями;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учиться у наставника положительным качествам характера, методам и формам работы, правильно строить свои взаимоотношения с ним;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совершенствовать свой общеобразовательный и культурный уровень;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периодически отчитываться о свих достижениях перед наставником.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Права подопечного.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Подопечный имеет право: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 его просьбе поставить вопрос о смене наставника из-за отсутствия взаимопонимания; - защищать честь и достоинство;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знакомиться с жалобами и другими документами, содержащими оценку его поведения, давать по ним объяснения;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повышать качество знаний и уровень культуры.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8. Руководство работой наставника.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Организация работы наставников и контроль их деятельност</w:t>
      </w:r>
      <w:r w:rsidR="009D3CF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возлагается на директора.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8.2. Заместитель директора по ВР обязан: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представить наставника учителям школы, объявить приказ о закреплении за наставником подопечного;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создать необходимые условия для совместной работы наставника и подопечного;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посетить отдельные уроки и внеклассные мероприятия по предмету, проводимые наставником и подопечным;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изучить, обобщить и распространить положительный опыт организации наставничества в образовательном учреждении;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определить меры поощрения наставников.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9. Документы, регламентирующие наставничество.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9.1. К документам, регламентирующим деятельность наставников, относятся: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настоящее Положение;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приказ директора школы об организации наставничества;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планы работы наставников;</w:t>
      </w:r>
    </w:p>
    <w:p w:rsidR="00267F3B" w:rsidRPr="00D91E78" w:rsidRDefault="00267F3B" w:rsidP="00267F3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91E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методические рекомендации и обзоры по передовому опыту проведения работы по наставничеству.</w:t>
      </w:r>
    </w:p>
    <w:sectPr w:rsidR="00267F3B" w:rsidRPr="00D91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623B2E"/>
    <w:multiLevelType w:val="multilevel"/>
    <w:tmpl w:val="4BEAB0F2"/>
    <w:lvl w:ilvl="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3B"/>
    <w:rsid w:val="00085CD5"/>
    <w:rsid w:val="00267F3B"/>
    <w:rsid w:val="009D3CFC"/>
    <w:rsid w:val="00AC4B1D"/>
    <w:rsid w:val="00D9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7044F5-464A-4899-B3A0-CC5F8F04F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C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imorsky.ru/authorities/executive-agencies/departments/town-planning/docs/335/23268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laws.ru/acts/Pismo-Minprosvescheniya-Rossii-ot-23.01.2020-N-MR-42_02/" TargetMode="External"/><Relationship Id="rId5" Type="http://schemas.openxmlformats.org/officeDocument/2006/relationships/hyperlink" Target="http://vcht.center/wp-content/uploads/2020/02/Rasporyazhenie-Minprosveshheniya-Rossii-ot-25.12.2019-N-R-145-Ob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ucer1</dc:creator>
  <cp:keywords/>
  <dc:description/>
  <cp:lastModifiedBy>ucer1</cp:lastModifiedBy>
  <cp:revision>4</cp:revision>
  <dcterms:created xsi:type="dcterms:W3CDTF">2022-12-11T04:26:00Z</dcterms:created>
  <dcterms:modified xsi:type="dcterms:W3CDTF">2022-12-11T05:17:00Z</dcterms:modified>
</cp:coreProperties>
</file>