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43" w:rsidRDefault="00412C43" w:rsidP="00412C4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17"/>
          <w:szCs w:val="17"/>
        </w:rPr>
        <w:t>ДЕПАРТАМЕНТ</w:t>
      </w:r>
    </w:p>
    <w:p w:rsidR="00412C43" w:rsidRDefault="00412C43" w:rsidP="00412C4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17"/>
          <w:szCs w:val="17"/>
        </w:rPr>
        <w:t>ТАРИФНОЙ И ЦЕНОВОЙ ПОЛИТИКИ</w:t>
      </w:r>
    </w:p>
    <w:p w:rsidR="00412C43" w:rsidRDefault="00412C43" w:rsidP="00412C4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17"/>
          <w:szCs w:val="17"/>
        </w:rPr>
        <w:t>ТЮМЕНСКОЙ ОБЛАСТИ</w:t>
      </w:r>
    </w:p>
    <w:p w:rsidR="00412C43" w:rsidRDefault="00412C43" w:rsidP="00412C4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17"/>
          <w:szCs w:val="17"/>
        </w:rPr>
        <w:t>РАСПОРЯЖЕНИЕ</w:t>
      </w:r>
    </w:p>
    <w:p w:rsidR="00412C43" w:rsidRDefault="00412C43" w:rsidP="00412C4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14 декабря 2015г.                                                                                        №326/01-21</w:t>
      </w:r>
    </w:p>
    <w:p w:rsidR="00412C43" w:rsidRDefault="00412C43" w:rsidP="00412C43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г. Тюмень</w:t>
      </w:r>
    </w:p>
    <w:p w:rsidR="00412C43" w:rsidRDefault="00412C43" w:rsidP="00412C43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17"/>
          <w:szCs w:val="17"/>
        </w:rPr>
        <w:t>О внесении изменений в распоряжение</w:t>
      </w:r>
    </w:p>
    <w:p w:rsidR="00412C43" w:rsidRDefault="00412C43" w:rsidP="00412C43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  <w:sz w:val="17"/>
          <w:szCs w:val="17"/>
        </w:rPr>
        <w:t>от 08.12.2014 №198/01-21</w:t>
      </w:r>
    </w:p>
    <w:p w:rsidR="00412C43" w:rsidRDefault="00412C43" w:rsidP="00412C43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       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 целях корректировки на 2016 год долгосрочных тарифов на тепловую энергию в соответствии с Федеральным законом от 27.07.2010 №190-ФЗ «О теплоснабжении», постановлением Правительства Российской Федерации от 22.10.2012 №1075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 №760-э, Положением о Департаменте тарифной и ценовой политики Тюменской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области, утвержденным постановлением Правительства Тюменской области от 30.05.2005 №59-п, протоколом заседания коллегиального органа – тарифной комиссии от 14.12.2015 №35 в распоряжение от 08.12.2014 №198/01-21 «Об установлении тарифов» внести следующие изменения:</w:t>
      </w:r>
    </w:p>
    <w:p w:rsidR="00412C43" w:rsidRDefault="00412C43" w:rsidP="00412C43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Приложение №2 к распоряжению изложить в новой редакции согласно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5" w:history="1">
        <w:r>
          <w:rPr>
            <w:rStyle w:val="a6"/>
            <w:rFonts w:ascii="Arial" w:hAnsi="Arial" w:cs="Arial"/>
            <w:color w:val="5E5DA0"/>
            <w:sz w:val="17"/>
            <w:szCs w:val="17"/>
          </w:rPr>
          <w:t>приложению</w:t>
        </w:r>
        <w:r>
          <w:rPr>
            <w:rStyle w:val="apple-converted-space"/>
            <w:rFonts w:ascii="Arial" w:hAnsi="Arial" w:cs="Arial"/>
            <w:color w:val="5E5DA0"/>
            <w:sz w:val="17"/>
            <w:szCs w:val="17"/>
          </w:rPr>
          <w:t> </w:t>
        </w:r>
      </w:hyperlink>
      <w:r>
        <w:rPr>
          <w:rFonts w:ascii="Arial" w:hAnsi="Arial" w:cs="Arial"/>
          <w:color w:val="000000"/>
          <w:sz w:val="17"/>
          <w:szCs w:val="17"/>
        </w:rPr>
        <w:t>к настоящему распоряжению.</w:t>
      </w:r>
    </w:p>
    <w:p w:rsidR="00412C43" w:rsidRDefault="00412C43" w:rsidP="00412C43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Директор департамента                                                               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Е.А.Карташков</w:t>
      </w:r>
      <w:proofErr w:type="spellEnd"/>
    </w:p>
    <w:p w:rsidR="00EB22EE" w:rsidRDefault="00412C43">
      <w:r w:rsidRPr="00412C43">
        <w:lastRenderedPageBreak/>
        <w:drawing>
          <wp:inline distT="0" distB="0" distL="0" distR="0" wp14:anchorId="22076088" wp14:editId="100EF496">
            <wp:extent cx="9251950" cy="507534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2EE" w:rsidSect="00412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43"/>
    <w:rsid w:val="00412C43"/>
    <w:rsid w:val="00EB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43"/>
    <w:rPr>
      <w:b/>
      <w:bCs/>
    </w:rPr>
  </w:style>
  <w:style w:type="character" w:styleId="a5">
    <w:name w:val="Emphasis"/>
    <w:basedOn w:val="a0"/>
    <w:uiPriority w:val="20"/>
    <w:qFormat/>
    <w:rsid w:val="00412C43"/>
    <w:rPr>
      <w:i/>
      <w:iCs/>
    </w:rPr>
  </w:style>
  <w:style w:type="character" w:customStyle="1" w:styleId="apple-converted-space">
    <w:name w:val="apple-converted-space"/>
    <w:basedOn w:val="a0"/>
    <w:rsid w:val="00412C43"/>
  </w:style>
  <w:style w:type="character" w:styleId="a6">
    <w:name w:val="Hyperlink"/>
    <w:basedOn w:val="a0"/>
    <w:uiPriority w:val="99"/>
    <w:semiHidden/>
    <w:unhideWhenUsed/>
    <w:rsid w:val="00412C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43"/>
    <w:rPr>
      <w:b/>
      <w:bCs/>
    </w:rPr>
  </w:style>
  <w:style w:type="character" w:styleId="a5">
    <w:name w:val="Emphasis"/>
    <w:basedOn w:val="a0"/>
    <w:uiPriority w:val="20"/>
    <w:qFormat/>
    <w:rsid w:val="00412C43"/>
    <w:rPr>
      <w:i/>
      <w:iCs/>
    </w:rPr>
  </w:style>
  <w:style w:type="character" w:customStyle="1" w:styleId="apple-converted-space">
    <w:name w:val="apple-converted-space"/>
    <w:basedOn w:val="a0"/>
    <w:rsid w:val="00412C43"/>
  </w:style>
  <w:style w:type="character" w:styleId="a6">
    <w:name w:val="Hyperlink"/>
    <w:basedOn w:val="a0"/>
    <w:uiPriority w:val="99"/>
    <w:semiHidden/>
    <w:unhideWhenUsed/>
    <w:rsid w:val="00412C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law.admtyumen.ru/files/upload/OIV/D_cen/%D0%94%D0%BE%D0%BA%D1%83%D0%BC%D0%B5%D0%BD%D1%82%D1%8B/%D0%9F%D1%80%D0%B8%D0%BB%D0%BE%D0%B6%D0%B5%D0%BD%D0%B8%D0%B5%20%D0%BA%20%D1%80%D0%B0%D1%81%D0%BF%D0%BE%D1%80%D1%8F%D0%B6%D0%B5%D0%BD%D0%B8%D1%8E%20%D0%9E%D0%9E%D0%9E%20%D0%9D%D0%AD%D0%9F%20%D0%A3%D0%BD%D0%B8%D0%B2%D0%B5%D1%80%D1%81%D0%B0%D0%BB%20%D1%83%D0%BB.%D0%9B%D0%B5%D0%BD%D0%B8%D0%BD%D0%B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2016-02-29T06:11:00Z</dcterms:created>
  <dcterms:modified xsi:type="dcterms:W3CDTF">2016-02-29T06:15:00Z</dcterms:modified>
</cp:coreProperties>
</file>