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3" w:rsidRDefault="00273473" w:rsidP="0027347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</w:t>
      </w:r>
      <w:r>
        <w:rPr>
          <w:rFonts w:ascii="Arial" w:hAnsi="Arial" w:cs="Arial"/>
          <w:color w:val="333333"/>
        </w:rPr>
        <w:t xml:space="preserve">Закаливание представляет собой систему профилактических мероприятий, направленных на повышение сопротивляемости организма к неблагоприятным факторам окружающей среды. Эти процедуры помогают выработать иммунитет и улучшить терморегуляцию. Закаливание считается одним из самых надежных и доступных способов сохранить здоровье. </w:t>
      </w:r>
    </w:p>
    <w:p w:rsidR="00273473" w:rsidRDefault="00273473" w:rsidP="0027347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 закаливании организма необходимо придерживаться нескольких принципов: </w:t>
      </w:r>
    </w:p>
    <w:p w:rsidR="00273473" w:rsidRPr="00273473" w:rsidRDefault="00273473" w:rsidP="00273473">
      <w:pPr>
        <w:pStyle w:val="a4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273473">
        <w:rPr>
          <w:rFonts w:ascii="Arial" w:hAnsi="Arial" w:cs="Arial"/>
          <w:color w:val="333333"/>
        </w:rPr>
        <w:t xml:space="preserve">Закаливающие процедуры можно начинать только тогда, когда человек полностью здоров. При этом важно избавиться от скоплений микробов в виде воспаленных миндалин, </w:t>
      </w:r>
      <w:bookmarkStart w:id="0" w:name="_GoBack"/>
      <w:bookmarkEnd w:id="0"/>
      <w:r w:rsidRPr="00273473">
        <w:rPr>
          <w:rFonts w:ascii="Arial" w:hAnsi="Arial" w:cs="Arial"/>
          <w:color w:val="333333"/>
        </w:rPr>
        <w:t xml:space="preserve">больных зубов, загноившейся ранки и пр. </w:t>
      </w:r>
    </w:p>
    <w:p w:rsidR="00273473" w:rsidRPr="00273473" w:rsidRDefault="00273473" w:rsidP="00273473">
      <w:pPr>
        <w:pStyle w:val="a4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273473">
        <w:rPr>
          <w:rFonts w:ascii="Arial" w:hAnsi="Arial" w:cs="Arial"/>
          <w:color w:val="333333"/>
        </w:rPr>
        <w:t xml:space="preserve">Закаливание организма следует проводить сознательно. Эффективность любой закаливающей процедуры зависит, прежде всего, от положительного психологического настроя и наличия интереса к ней. Важно, чтобы процедуры вызывали у человека только положительные эмоции. В случае появления недомогания после процедуры нужно немедленно прекратить закаливание и проконсультироваться с врачом. </w:t>
      </w:r>
    </w:p>
    <w:p w:rsidR="00273473" w:rsidRPr="00273473" w:rsidRDefault="00273473" w:rsidP="00273473">
      <w:pPr>
        <w:pStyle w:val="a4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273473">
        <w:rPr>
          <w:rFonts w:ascii="Arial" w:hAnsi="Arial" w:cs="Arial"/>
          <w:color w:val="333333"/>
        </w:rPr>
        <w:t>Закаливание должно быть систематическим и проводиться без длительных перерывов в любое время года независимо от погодных условий и других факторов. В случае перерыва закаливание организма нужно возобновлять с более щадящих процедур.</w:t>
      </w:r>
    </w:p>
    <w:p w:rsidR="00273473" w:rsidRPr="00273473" w:rsidRDefault="00273473" w:rsidP="00273473">
      <w:pPr>
        <w:pStyle w:val="a4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273473">
        <w:rPr>
          <w:rFonts w:ascii="Arial" w:hAnsi="Arial" w:cs="Arial"/>
          <w:color w:val="333333"/>
        </w:rPr>
        <w:t xml:space="preserve">Во время закаливания необходимо придерживаться принципа постепенности. Это касается не только температурного режима, но и временных рамок процедур. Интенсивность и длительность закаливающих процедур следует увеличивать постепенно. </w:t>
      </w:r>
    </w:p>
    <w:p w:rsidR="00273473" w:rsidRPr="00273473" w:rsidRDefault="00273473" w:rsidP="00273473">
      <w:pPr>
        <w:pStyle w:val="a4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273473">
        <w:rPr>
          <w:rFonts w:ascii="Arial" w:hAnsi="Arial" w:cs="Arial"/>
          <w:color w:val="333333"/>
        </w:rPr>
        <w:t xml:space="preserve">При закаливании важно также учитывать индивидуальные особенности и состояние здоровья, природно-климатические условия, время года и прочие факторы. Закаливание оказывает мощное воздействие на организм любого человека, особенно новичка. Поэтому перед тем как начать практиковать закаливающие процедуры, рекомендуется проконсультироваться с врачом. Он поможет правильно подобрать систему закаливающих процедур, учитывая возраст пациента и его состояние. </w:t>
      </w:r>
    </w:p>
    <w:p w:rsidR="00273473" w:rsidRPr="00273473" w:rsidRDefault="00273473" w:rsidP="00273473">
      <w:pPr>
        <w:pStyle w:val="a4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273473">
        <w:rPr>
          <w:rFonts w:ascii="Arial" w:hAnsi="Arial" w:cs="Arial"/>
          <w:color w:val="333333"/>
        </w:rPr>
        <w:t xml:space="preserve">При выполнении закаливающих процедур важен постоянный самоконтроль. Не забывайте оценивать свое общее самочувствие, кровяное давление, пульс, состояние аппетита и другие показатели, которые зависят от ваших индивидуальных особенностей. </w:t>
      </w:r>
    </w:p>
    <w:p w:rsidR="00273473" w:rsidRPr="00273473" w:rsidRDefault="00273473" w:rsidP="00273473">
      <w:pPr>
        <w:pStyle w:val="a4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273473">
        <w:rPr>
          <w:rFonts w:ascii="Arial" w:hAnsi="Arial" w:cs="Arial"/>
          <w:color w:val="333333"/>
        </w:rPr>
        <w:t xml:space="preserve">При закаливании организма максимальную эффективность приносит использование самых разнообразных процедур, которые отражают весь комплекс естественных сил природы. </w:t>
      </w:r>
    </w:p>
    <w:p w:rsidR="003774ED" w:rsidRPr="00273473" w:rsidRDefault="00273473" w:rsidP="00273473">
      <w:pPr>
        <w:pStyle w:val="a4"/>
        <w:numPr>
          <w:ilvl w:val="0"/>
          <w:numId w:val="1"/>
        </w:numPr>
      </w:pPr>
      <w:r>
        <w:rPr>
          <w:rFonts w:ascii="Arial" w:hAnsi="Arial" w:cs="Arial"/>
          <w:color w:val="333333"/>
        </w:rPr>
        <w:t xml:space="preserve"> </w:t>
      </w:r>
      <w:r w:rsidRPr="00273473">
        <w:rPr>
          <w:rFonts w:ascii="Arial" w:hAnsi="Arial" w:cs="Arial"/>
          <w:color w:val="333333"/>
        </w:rPr>
        <w:t>Закаливание следует проводить с применением разнообразных вспомогательных средств. Всевозможные физические упражнения, игры и спортивные развлечения прекрасно сочетаются с закаливающими процедурами. Все это поможет повысить сопротивляемость организма без привыкания к одному и тому же раздражителю. </w:t>
      </w:r>
      <w:r w:rsidRPr="00273473">
        <w:rPr>
          <w:rFonts w:ascii="Arial" w:hAnsi="Arial" w:cs="Arial"/>
          <w:color w:val="333333"/>
          <w:bdr w:val="none" w:sz="0" w:space="0" w:color="auto" w:frame="1"/>
        </w:rPr>
        <w:br/>
      </w:r>
      <w:r w:rsidRPr="00273473">
        <w:rPr>
          <w:rFonts w:ascii="Arial" w:hAnsi="Arial" w:cs="Arial"/>
          <w:color w:val="333333"/>
          <w:bdr w:val="none" w:sz="0" w:space="0" w:color="auto" w:frame="1"/>
        </w:rPr>
        <w:br/>
      </w:r>
      <w:r w:rsidRPr="00273473">
        <w:rPr>
          <w:rStyle w:val="copyright-span"/>
          <w:rFonts w:ascii="Arial" w:hAnsi="Arial" w:cs="Arial"/>
          <w:color w:val="333333"/>
          <w:sz w:val="16"/>
          <w:bdr w:val="none" w:sz="0" w:space="0" w:color="auto" w:frame="1"/>
        </w:rPr>
        <w:t>Источник: </w:t>
      </w:r>
      <w:hyperlink r:id="rId5" w:history="1">
        <w:r w:rsidRPr="00273473">
          <w:rPr>
            <w:rStyle w:val="a3"/>
            <w:rFonts w:ascii="inherit" w:hAnsi="inherit" w:cs="Arial"/>
            <w:sz w:val="16"/>
            <w:bdr w:val="none" w:sz="0" w:space="0" w:color="auto" w:frame="1"/>
          </w:rPr>
          <w:t>http://dolgojit.net/zakalivanie-organizma.php</w:t>
        </w:r>
      </w:hyperlink>
    </w:p>
    <w:sectPr w:rsidR="003774ED" w:rsidRPr="0027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44898"/>
    <w:multiLevelType w:val="hybridMultilevel"/>
    <w:tmpl w:val="556C9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73"/>
    <w:rsid w:val="00273473"/>
    <w:rsid w:val="003774ED"/>
    <w:rsid w:val="005C2CAF"/>
    <w:rsid w:val="00D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B567B-DE7E-4933-8D05-8B0A90A3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-span">
    <w:name w:val="copyright-span"/>
    <w:basedOn w:val="a0"/>
    <w:rsid w:val="00273473"/>
  </w:style>
  <w:style w:type="character" w:styleId="a3">
    <w:name w:val="Hyperlink"/>
    <w:basedOn w:val="a0"/>
    <w:uiPriority w:val="99"/>
    <w:semiHidden/>
    <w:unhideWhenUsed/>
    <w:rsid w:val="002734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lgojit.net/zakalivanie-organizm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 Андрей В.</dc:creator>
  <cp:keywords/>
  <dc:description/>
  <cp:lastModifiedBy>Купцов Андрей В.</cp:lastModifiedBy>
  <cp:revision>1</cp:revision>
  <dcterms:created xsi:type="dcterms:W3CDTF">2018-02-28T12:59:00Z</dcterms:created>
  <dcterms:modified xsi:type="dcterms:W3CDTF">2018-02-28T13:51:00Z</dcterms:modified>
</cp:coreProperties>
</file>