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51" w:rsidRDefault="006C3051" w:rsidP="006C3051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B7286" w:rsidRPr="006C3051" w:rsidRDefault="004B7286" w:rsidP="006C3051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C3051">
        <w:rPr>
          <w:rFonts w:ascii="Times New Roman" w:hAnsi="Times New Roman" w:cs="Times New Roman"/>
          <w:i/>
          <w:sz w:val="40"/>
          <w:szCs w:val="40"/>
        </w:rPr>
        <w:t>Консультация для родителей</w:t>
      </w:r>
    </w:p>
    <w:p w:rsidR="004B7286" w:rsidRDefault="004B7286" w:rsidP="006C3051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C3051">
        <w:rPr>
          <w:rFonts w:ascii="Times New Roman" w:hAnsi="Times New Roman" w:cs="Times New Roman"/>
          <w:i/>
          <w:sz w:val="40"/>
          <w:szCs w:val="40"/>
        </w:rPr>
        <w:t>«Безопасность дошкольников</w:t>
      </w:r>
      <w:r w:rsidR="006C3051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6C3051">
        <w:rPr>
          <w:rFonts w:ascii="Times New Roman" w:hAnsi="Times New Roman" w:cs="Times New Roman"/>
          <w:i/>
          <w:sz w:val="40"/>
          <w:szCs w:val="40"/>
        </w:rPr>
        <w:t>в летний период»</w:t>
      </w:r>
    </w:p>
    <w:p w:rsidR="006C3051" w:rsidRPr="006C3051" w:rsidRDefault="006C3051" w:rsidP="006C3051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B7286" w:rsidRPr="004B7286" w:rsidRDefault="004B7286" w:rsidP="004B72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пора веселья и беззаботности, в особенности для наших детей.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в летний период чрезвычайно важно для всех мам и пап. Кстати, не помешает рассказать о них и детям. </w:t>
      </w:r>
    </w:p>
    <w:p w:rsidR="004B7286" w:rsidRPr="004B7286" w:rsidRDefault="004B7286" w:rsidP="004B72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86" w:rsidRDefault="004B7286" w:rsidP="004B7286">
      <w:pPr>
        <w:shd w:val="clear" w:color="auto" w:fill="FFFFFF"/>
        <w:spacing w:after="0" w:line="36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на воде летом</w:t>
      </w:r>
    </w:p>
    <w:p w:rsidR="004B7286" w:rsidRPr="004B7286" w:rsidRDefault="004B7286" w:rsidP="004B7286">
      <w:pPr>
        <w:shd w:val="clear" w:color="auto" w:fill="FFFFFF"/>
        <w:spacing w:after="0" w:line="36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B72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179705</wp:posOffset>
            </wp:positionV>
            <wp:extent cx="1849120" cy="12274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286" w:rsidRPr="004B7286" w:rsidRDefault="004B7286" w:rsidP="006C3051">
      <w:pPr>
        <w:shd w:val="clear" w:color="auto" w:fill="FFFFFF"/>
        <w:spacing w:after="0" w:line="360" w:lineRule="auto"/>
        <w:ind w:left="182"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уяснить и запомнить следующие рекомендации:</w:t>
      </w:r>
    </w:p>
    <w:p w:rsidR="004B7286" w:rsidRPr="004B7286" w:rsidRDefault="004B7286" w:rsidP="004B72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4B7286" w:rsidRPr="004B7286" w:rsidRDefault="004B7286" w:rsidP="004B72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Отпускайте ребёнка в воду только в плавательном жилете или нарукавниках.</w:t>
      </w:r>
    </w:p>
    <w:p w:rsidR="004B7286" w:rsidRPr="004B7286" w:rsidRDefault="004B7286" w:rsidP="004B72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4B7286" w:rsidRPr="004B7286" w:rsidRDefault="004B7286" w:rsidP="004B72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4B7286" w:rsidRPr="004B7286" w:rsidRDefault="004B7286" w:rsidP="004B72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время пребывания ребенка в воде, чтобы не допустить переохлаждения.</w:t>
      </w:r>
    </w:p>
    <w:p w:rsidR="004B7286" w:rsidRPr="004B7286" w:rsidRDefault="004B7286" w:rsidP="004B72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6C3051" w:rsidRDefault="006C3051" w:rsidP="004B7286">
      <w:pPr>
        <w:shd w:val="clear" w:color="auto" w:fill="FFFFFF"/>
        <w:spacing w:after="0" w:line="36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3051" w:rsidRDefault="006C3051" w:rsidP="004B7286">
      <w:pPr>
        <w:shd w:val="clear" w:color="auto" w:fill="FFFFFF"/>
        <w:spacing w:after="0" w:line="36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7286" w:rsidRPr="004B7286" w:rsidRDefault="004B7286" w:rsidP="004B7286">
      <w:pPr>
        <w:shd w:val="clear" w:color="auto" w:fill="FFFFFF"/>
        <w:spacing w:after="0" w:line="36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Безопасность на природе летом</w:t>
      </w:r>
    </w:p>
    <w:p w:rsidR="004B7286" w:rsidRPr="004B7286" w:rsidRDefault="004B7286" w:rsidP="004B72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4B7286" w:rsidRPr="004B7286" w:rsidRDefault="004B7286" w:rsidP="004B728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5928995</wp:posOffset>
            </wp:positionH>
            <wp:positionV relativeFrom="paragraph">
              <wp:posOffset>820420</wp:posOffset>
            </wp:positionV>
            <wp:extent cx="1167130" cy="13246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234"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4B7286" w:rsidRPr="004B7286" w:rsidRDefault="004B7286" w:rsidP="004B728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4B7286" w:rsidRPr="004B7286" w:rsidRDefault="004B7286" w:rsidP="004B728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4B7286" w:rsidRPr="004B7286" w:rsidRDefault="004B7286" w:rsidP="004B728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4B7286" w:rsidRPr="004B7286" w:rsidRDefault="004B7286" w:rsidP="004B728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оставляйте детей без присмотра – они могут заблудиться.</w:t>
      </w:r>
    </w:p>
    <w:p w:rsidR="004B7286" w:rsidRPr="004B7286" w:rsidRDefault="004B7286" w:rsidP="004B7286">
      <w:pPr>
        <w:shd w:val="clear" w:color="auto" w:fill="FFFFFF"/>
        <w:spacing w:after="0" w:line="36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Общие правила безопасности детей в летний период</w:t>
      </w:r>
    </w:p>
    <w:p w:rsidR="004B7286" w:rsidRPr="004B7286" w:rsidRDefault="004B7286" w:rsidP="004B72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4B7286" w:rsidRPr="004B7286" w:rsidRDefault="004B7286" w:rsidP="004B728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7" w:history="1">
        <w:r w:rsidRPr="004B72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теплового </w:t>
        </w:r>
      </w:hyperlink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hyperlink r:id="rId8" w:history="1">
        <w:r w:rsidRPr="004B72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солнечного удара</w:t>
        </w:r>
      </w:hyperlink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86" w:rsidRPr="004B7286" w:rsidRDefault="004B7286" w:rsidP="004B728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всегда мыть руки перед употреблением пищи.</w:t>
      </w:r>
    </w:p>
    <w:p w:rsidR="004B7286" w:rsidRPr="004B7286" w:rsidRDefault="004B7286" w:rsidP="004B728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4B7286" w:rsidRDefault="004B7286" w:rsidP="004B728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учите ребенка переходу по сигналу светофора, расскажите об опасности, которую несет 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6C3051" w:rsidRDefault="006C3051" w:rsidP="006C305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51" w:rsidRDefault="004B7286" w:rsidP="006C305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 Талипова Э.Г</w:t>
      </w:r>
    </w:p>
    <w:p w:rsidR="00FF39CA" w:rsidRPr="004B7286" w:rsidRDefault="004B7286" w:rsidP="006C305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 интернет ресурса</w:t>
      </w:r>
    </w:p>
    <w:sectPr w:rsidR="00FF39CA" w:rsidRPr="004B7286" w:rsidSect="006C3051">
      <w:pgSz w:w="11906" w:h="16838"/>
      <w:pgMar w:top="851" w:right="1133" w:bottom="1134" w:left="127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00.35pt;height:200.35pt" o:bullet="t">
        <v:imagedata r:id="rId1" o:title="clip_image001"/>
      </v:shape>
    </w:pict>
  </w:numPicBullet>
  <w:numPicBullet w:numPicBulletId="1">
    <w:pict>
      <v:shape id="_x0000_i1069" type="#_x0000_t75" style="width:152.35pt;height:176.35pt" o:bullet="t">
        <v:imagedata r:id="rId2" o:title="clip_image002"/>
      </v:shape>
    </w:pict>
  </w:numPicBullet>
  <w:numPicBullet w:numPicBulletId="2">
    <w:pict>
      <v:shape id="_x0000_i1070" type="#_x0000_t75" style="width:768pt;height:757.55pt" o:bullet="t">
        <v:imagedata r:id="rId3" o:title="clip_image003"/>
      </v:shape>
    </w:pict>
  </w:numPicBullet>
  <w:abstractNum w:abstractNumId="0">
    <w:nsid w:val="04783032"/>
    <w:multiLevelType w:val="multilevel"/>
    <w:tmpl w:val="2D28CF8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F1619"/>
    <w:multiLevelType w:val="multilevel"/>
    <w:tmpl w:val="9B1C0D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40071"/>
    <w:multiLevelType w:val="multilevel"/>
    <w:tmpl w:val="F0C66F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B7286"/>
    <w:rsid w:val="004B7286"/>
    <w:rsid w:val="006C3051"/>
    <w:rsid w:val="00E719AB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omanadvice.ru%2Fsolnechnyy-udar-u-detey&amp;sa=D&amp;sntz=1&amp;usg=AFQjCNEg-ef2W6KTboHxXlQGUj3McgOVl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omanadvice.ru%2Fteplovoy-udar-u-rebenka&amp;sa=D&amp;sntz=1&amp;usg=AFQjCNHtLeQX1jQHDvcNxYB4MuVwvVlS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KATOFALKA</dc:creator>
  <cp:keywords/>
  <dc:description/>
  <cp:lastModifiedBy>1</cp:lastModifiedBy>
  <cp:revision>2</cp:revision>
  <dcterms:created xsi:type="dcterms:W3CDTF">2023-01-19T15:00:00Z</dcterms:created>
  <dcterms:modified xsi:type="dcterms:W3CDTF">2023-01-20T06:16:00Z</dcterms:modified>
</cp:coreProperties>
</file>