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75"/>
        <w:tblW w:w="0" w:type="auto"/>
        <w:tblLook w:val="0000" w:firstRow="0" w:lastRow="0" w:firstColumn="0" w:lastColumn="0" w:noHBand="0" w:noVBand="0"/>
      </w:tblPr>
      <w:tblGrid>
        <w:gridCol w:w="4875"/>
        <w:gridCol w:w="4605"/>
      </w:tblGrid>
      <w:tr w:rsidR="00E14475" w:rsidRPr="00E14475" w:rsidTr="00164EE8">
        <w:trPr>
          <w:trHeight w:val="1800"/>
        </w:trPr>
        <w:tc>
          <w:tcPr>
            <w:tcW w:w="4875" w:type="dxa"/>
          </w:tcPr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bookmarkStart w:id="0" w:name="_GoBack" w:colFirst="0" w:colLast="1"/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>СОГЛАСОВАНО:</w:t>
            </w: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Методист </w:t>
            </w: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>«</w:t>
            </w:r>
            <w:proofErr w:type="spellStart"/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>НМЦ</w:t>
            </w:r>
            <w:proofErr w:type="spellEnd"/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>»</w:t>
            </w: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Т.В.Мелькова</w:t>
            </w:r>
            <w:proofErr w:type="spellEnd"/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«___»  ___________  201</w:t>
            </w: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7</w:t>
            </w: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год</w:t>
            </w: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851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4605" w:type="dxa"/>
          </w:tcPr>
          <w:p w:rsidR="00E14475" w:rsidRPr="00E14475" w:rsidRDefault="00E14475" w:rsidP="00E14475">
            <w:pPr>
              <w:spacing w:after="0" w:line="240" w:lineRule="auto"/>
              <w:ind w:left="1279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>УТВЕРЖДАЮ:</w:t>
            </w:r>
          </w:p>
          <w:p w:rsidR="00E14475" w:rsidRPr="00E14475" w:rsidRDefault="00E14475" w:rsidP="00E14475">
            <w:pPr>
              <w:spacing w:after="0" w:line="240" w:lineRule="auto"/>
              <w:ind w:left="1279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>Заведующий МБДОУ №42</w:t>
            </w:r>
          </w:p>
          <w:p w:rsidR="00E14475" w:rsidRPr="00E14475" w:rsidRDefault="00E14475" w:rsidP="00E14475">
            <w:pPr>
              <w:spacing w:after="0" w:line="240" w:lineRule="auto"/>
              <w:ind w:left="1279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____________ </w:t>
            </w: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И.Ю.Акимова</w:t>
            </w: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9" w:firstLine="34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>«___» ___________ 201</w:t>
            </w: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7</w:t>
            </w:r>
            <w:r w:rsidRPr="00E14475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год</w:t>
            </w:r>
          </w:p>
          <w:p w:rsidR="00E14475" w:rsidRPr="00E14475" w:rsidRDefault="00E14475" w:rsidP="00E14475">
            <w:pPr>
              <w:spacing w:after="0" w:line="240" w:lineRule="auto"/>
              <w:ind w:left="1279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  <w:p w:rsidR="00E14475" w:rsidRPr="00E14475" w:rsidRDefault="00E14475" w:rsidP="00E14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</w:tr>
      <w:bookmarkEnd w:id="0"/>
    </w:tbl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sz w:val="24"/>
          <w:szCs w:val="20"/>
        </w:rPr>
      </w:pP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sz w:val="24"/>
          <w:szCs w:val="20"/>
        </w:rPr>
      </w:pP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sz w:val="24"/>
          <w:szCs w:val="20"/>
        </w:rPr>
      </w:pP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sz w:val="24"/>
          <w:szCs w:val="20"/>
        </w:rPr>
      </w:pP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sz w:val="24"/>
          <w:szCs w:val="20"/>
        </w:rPr>
      </w:pP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/>
          <w:sz w:val="24"/>
          <w:szCs w:val="20"/>
        </w:rPr>
      </w:pPr>
    </w:p>
    <w:p w:rsidR="00E14475" w:rsidRPr="00E14475" w:rsidRDefault="00E14475" w:rsidP="00E14475">
      <w:pPr>
        <w:keepNext/>
        <w:tabs>
          <w:tab w:val="left" w:pos="2100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hAnsi="Times New Roman"/>
          <w:b/>
          <w:i/>
          <w:sz w:val="56"/>
          <w:szCs w:val="48"/>
        </w:rPr>
      </w:pPr>
    </w:p>
    <w:p w:rsidR="00E14475" w:rsidRPr="00E14475" w:rsidRDefault="00E14475" w:rsidP="00E14475">
      <w:pPr>
        <w:keepNext/>
        <w:tabs>
          <w:tab w:val="left" w:pos="2100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hAnsi="Times New Roman"/>
          <w:b/>
          <w:i/>
          <w:sz w:val="56"/>
          <w:szCs w:val="48"/>
        </w:rPr>
      </w:pPr>
    </w:p>
    <w:p w:rsidR="00E14475" w:rsidRPr="00E14475" w:rsidRDefault="00E14475" w:rsidP="00E14475">
      <w:pPr>
        <w:keepNext/>
        <w:tabs>
          <w:tab w:val="left" w:pos="2100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hAnsi="Times New Roman"/>
          <w:b/>
          <w:i/>
          <w:sz w:val="56"/>
          <w:szCs w:val="48"/>
        </w:rPr>
      </w:pPr>
      <w:r>
        <w:rPr>
          <w:rFonts w:ascii="Times New Roman" w:hAnsi="Times New Roman"/>
          <w:b/>
          <w:i/>
          <w:sz w:val="56"/>
          <w:szCs w:val="48"/>
        </w:rPr>
        <w:t>УЧЕБНЫЙ</w:t>
      </w:r>
      <w:r w:rsidRPr="00E14475">
        <w:rPr>
          <w:rFonts w:ascii="Times New Roman" w:hAnsi="Times New Roman"/>
          <w:b/>
          <w:i/>
          <w:sz w:val="56"/>
          <w:szCs w:val="48"/>
        </w:rPr>
        <w:t xml:space="preserve"> ПЛАН РАБОТЫ</w:t>
      </w: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36"/>
          <w:szCs w:val="32"/>
        </w:rPr>
      </w:pPr>
      <w:r w:rsidRPr="00E14475">
        <w:rPr>
          <w:rFonts w:ascii="Times New Roman" w:hAnsi="Times New Roman"/>
          <w:b/>
          <w:i/>
          <w:sz w:val="36"/>
          <w:szCs w:val="32"/>
        </w:rPr>
        <w:t>МУНИЦИПАЛЬНОГО БЮДЖЕТНОГО ДОШКОЛЬНОГО</w:t>
      </w: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36"/>
          <w:szCs w:val="32"/>
        </w:rPr>
      </w:pPr>
      <w:r w:rsidRPr="00E14475">
        <w:rPr>
          <w:rFonts w:ascii="Times New Roman" w:hAnsi="Times New Roman"/>
          <w:b/>
          <w:i/>
          <w:sz w:val="36"/>
          <w:szCs w:val="32"/>
        </w:rPr>
        <w:t>ОБРАЗОВАТЕЛЬНОГО УЧРЕЖДЕНИЯ</w:t>
      </w:r>
    </w:p>
    <w:p w:rsidR="00E14475" w:rsidRPr="00E14475" w:rsidRDefault="00E14475" w:rsidP="00E144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0"/>
        </w:rPr>
      </w:pPr>
      <w:r w:rsidRPr="00E14475">
        <w:rPr>
          <w:rFonts w:ascii="Times New Roman" w:hAnsi="Times New Roman"/>
          <w:b/>
          <w:i/>
          <w:sz w:val="36"/>
          <w:szCs w:val="32"/>
        </w:rPr>
        <w:t xml:space="preserve">«ДЕТСКОГО САДА № 42 КОМБИНИРОВАННОГО ВИДА» </w:t>
      </w:r>
    </w:p>
    <w:p w:rsidR="00E14475" w:rsidRPr="00E14475" w:rsidRDefault="00E14475" w:rsidP="00E1447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i/>
          <w:sz w:val="44"/>
          <w:szCs w:val="40"/>
        </w:rPr>
      </w:pPr>
      <w:r w:rsidRPr="00E14475">
        <w:rPr>
          <w:rFonts w:ascii="Times New Roman" w:hAnsi="Times New Roman"/>
          <w:b/>
          <w:i/>
          <w:sz w:val="44"/>
          <w:szCs w:val="40"/>
        </w:rPr>
        <w:t>на 201</w:t>
      </w:r>
      <w:r>
        <w:rPr>
          <w:rFonts w:ascii="Times New Roman" w:hAnsi="Times New Roman"/>
          <w:b/>
          <w:i/>
          <w:sz w:val="44"/>
          <w:szCs w:val="40"/>
        </w:rPr>
        <w:t>7</w:t>
      </w:r>
      <w:r w:rsidRPr="00E14475">
        <w:rPr>
          <w:rFonts w:ascii="Times New Roman" w:hAnsi="Times New Roman"/>
          <w:b/>
          <w:i/>
          <w:sz w:val="44"/>
          <w:szCs w:val="40"/>
        </w:rPr>
        <w:t xml:space="preserve"> — 201</w:t>
      </w:r>
      <w:r>
        <w:rPr>
          <w:rFonts w:ascii="Times New Roman" w:hAnsi="Times New Roman"/>
          <w:b/>
          <w:i/>
          <w:sz w:val="44"/>
          <w:szCs w:val="40"/>
        </w:rPr>
        <w:t>8</w:t>
      </w:r>
      <w:r w:rsidRPr="00E14475">
        <w:rPr>
          <w:rFonts w:ascii="Times New Roman" w:hAnsi="Times New Roman"/>
          <w:b/>
          <w:i/>
          <w:sz w:val="44"/>
          <w:szCs w:val="40"/>
        </w:rPr>
        <w:t xml:space="preserve">  учебный год</w:t>
      </w:r>
    </w:p>
    <w:p w:rsidR="00E14475" w:rsidRPr="00E14475" w:rsidRDefault="00E14475" w:rsidP="00E14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E14475">
        <w:rPr>
          <w:rFonts w:ascii="Times New Roman" w:hAnsi="Times New Roman"/>
          <w:sz w:val="24"/>
          <w:szCs w:val="20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14475" w:rsidRDefault="00E14475" w:rsidP="00E14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учебному плану по реализации основной образовательной программы </w:t>
      </w:r>
    </w:p>
    <w:p w:rsidR="00E14475" w:rsidRDefault="00E14475" w:rsidP="00E14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№42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E14475" w:rsidRDefault="00E14475" w:rsidP="00E1447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</w:rPr>
        <w:t xml:space="preserve"> - Федеральный закон от 29.12.2012 №273-ФЗ «Об образовании в Российской Федерации»;</w:t>
      </w:r>
    </w:p>
    <w:p w:rsidR="00E14475" w:rsidRDefault="00E14475" w:rsidP="00E1447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</w:rPr>
        <w:t> - Федеральный государственный образовательный стандарт дошкольного образования от 17.10.2013 года;</w:t>
      </w:r>
    </w:p>
    <w:p w:rsidR="00E14475" w:rsidRDefault="00E14475" w:rsidP="00E1447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</w:rPr>
        <w:t xml:space="preserve">  - Приказом </w:t>
      </w:r>
      <w:proofErr w:type="spellStart"/>
      <w:r>
        <w:rPr>
          <w:rStyle w:val="c1"/>
        </w:rPr>
        <w:t>Минобрнауки</w:t>
      </w:r>
      <w:proofErr w:type="spellEnd"/>
      <w:r>
        <w:rPr>
          <w:rStyle w:val="c1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14475" w:rsidRDefault="00E14475" w:rsidP="00E1447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</w:rPr>
        <w:t> - Концепция дошкольного воспитания;</w:t>
      </w:r>
    </w:p>
    <w:p w:rsidR="00E14475" w:rsidRDefault="00E14475" w:rsidP="00E14475">
      <w:pPr>
        <w:pStyle w:val="c8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</w:rPr>
        <w:t>- СанПиН 2.4.1.3049-13 «</w:t>
      </w:r>
      <w:proofErr w:type="spellStart"/>
      <w:r>
        <w:rPr>
          <w:rStyle w:val="c1"/>
        </w:rPr>
        <w:t>Санитарно</w:t>
      </w:r>
      <w:proofErr w:type="spellEnd"/>
      <w:r>
        <w:rPr>
          <w:rStyle w:val="c1"/>
        </w:rPr>
        <w:t xml:space="preserve">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 дошкольного образовательного учреждения с </w:t>
      </w:r>
      <w:proofErr w:type="spellStart"/>
      <w:r>
        <w:rPr>
          <w:rFonts w:ascii="Times New Roman" w:hAnsi="Times New Roman"/>
          <w:sz w:val="24"/>
          <w:szCs w:val="24"/>
        </w:rPr>
        <w:t>01.09.2017г</w:t>
      </w:r>
      <w:proofErr w:type="spellEnd"/>
      <w:r>
        <w:rPr>
          <w:rFonts w:ascii="Times New Roman" w:hAnsi="Times New Roman"/>
          <w:sz w:val="24"/>
          <w:szCs w:val="24"/>
        </w:rPr>
        <w:t xml:space="preserve">. реализует основную образовательную программу дошкольного образования </w:t>
      </w:r>
    </w:p>
    <w:p w:rsidR="00E14475" w:rsidRDefault="00E14475" w:rsidP="00E14475">
      <w:pPr>
        <w:pStyle w:val="a3"/>
        <w:spacing w:before="0" w:beforeAutospacing="0" w:after="0" w:afterAutospacing="0"/>
        <w:ind w:left="-1134" w:right="-284" w:firstLine="567"/>
        <w:jc w:val="both"/>
      </w:pPr>
      <w:r>
        <w:t>Учебный план определяет организацию воспитательно-образовательного процесса  в учреждении и структуру основной образовательной программы дошкольного образования, реализуемой в ДОУ.</w:t>
      </w:r>
    </w:p>
    <w:p w:rsidR="00E14475" w:rsidRDefault="00E14475" w:rsidP="00E14475">
      <w:pPr>
        <w:pStyle w:val="a3"/>
        <w:spacing w:before="0" w:beforeAutospacing="0" w:after="0" w:afterAutospacing="0"/>
        <w:ind w:left="-1134" w:right="-284" w:firstLine="567"/>
        <w:jc w:val="both"/>
      </w:pPr>
      <w:r>
        <w:rPr>
          <w:b/>
          <w:bCs/>
          <w:i/>
          <w:highlight w:val="white"/>
        </w:rPr>
        <w:t>Содержание воспитательно-образовательного процесса</w:t>
      </w:r>
      <w:r>
        <w:rPr>
          <w:b/>
          <w:bCs/>
          <w:highlight w:val="white"/>
        </w:rPr>
        <w:t xml:space="preserve"> </w:t>
      </w:r>
      <w:r>
        <w:rPr>
          <w:highlight w:val="white"/>
        </w:rPr>
        <w:t xml:space="preserve">включает совокупность образовательных областей: </w:t>
      </w:r>
      <w:r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развитие», </w:t>
      </w:r>
      <w:r>
        <w:rPr>
          <w:highlight w:val="white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E14475" w:rsidRDefault="00E14475" w:rsidP="00E14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форм, в группах старшего дошкольного возраста – не более трех. </w:t>
      </w:r>
    </w:p>
    <w:p w:rsidR="00E14475" w:rsidRDefault="00E14475" w:rsidP="00E14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В группах детей старшего дошкольного возраста непосредственно образовательная деятельность во второй половине дня планируются не чаще 2-х–3-х раз в неделю.</w:t>
      </w:r>
    </w:p>
    <w:p w:rsidR="00E14475" w:rsidRDefault="00E14475" w:rsidP="00E14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E14475" w:rsidRDefault="00E14475" w:rsidP="00E14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Непосредственно образовательная деятельность по развитию музыкальности и физической культуре проводятся со всей группой (по условиям ДОУ). </w:t>
      </w:r>
    </w:p>
    <w:p w:rsidR="00E14475" w:rsidRDefault="00E14475" w:rsidP="00E14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Количество НОД  и их продолжительность, время проведения соответствуют требованиям </w:t>
      </w:r>
      <w:r>
        <w:rPr>
          <w:rFonts w:ascii="Times New Roman" w:hAnsi="Times New Roman"/>
          <w:sz w:val="24"/>
          <w:szCs w:val="24"/>
        </w:rPr>
        <w:t>СанПиН 2.4.1.3049-13.</w:t>
      </w:r>
    </w:p>
    <w:p w:rsidR="00E14475" w:rsidRDefault="00E14475" w:rsidP="00E14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E14475" w:rsidRDefault="00E14475" w:rsidP="00E14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E14475" w:rsidRDefault="00E14475" w:rsidP="00E14475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Объем учебной нагрузки (количество часов в неделю)  во всех возрастных группах, реализующих основную образовательную программу, определен на основе содержания  Примерной общеобразовательной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/>
          <w:spacing w:val="4"/>
          <w:sz w:val="24"/>
          <w:szCs w:val="24"/>
        </w:rPr>
        <w:t xml:space="preserve">«От рождения до школы». Под редакцией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Н.Е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Т.С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. Комаровой,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М.А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. Васильевой </w:t>
      </w:r>
      <w:r>
        <w:rPr>
          <w:rFonts w:ascii="Times New Roman" w:hAnsi="Times New Roman"/>
          <w:sz w:val="24"/>
          <w:szCs w:val="24"/>
        </w:rPr>
        <w:t xml:space="preserve">(в общеобразовательных группах).         Содержание данных программ предусматривает физическое, социально-личностное, познавательно-речевое и </w:t>
      </w:r>
      <w:r>
        <w:rPr>
          <w:rFonts w:ascii="Times New Roman" w:hAnsi="Times New Roman"/>
          <w:spacing w:val="-2"/>
          <w:sz w:val="24"/>
          <w:szCs w:val="24"/>
        </w:rPr>
        <w:t>художественно-эстетическое</w:t>
      </w:r>
      <w:r>
        <w:rPr>
          <w:rFonts w:ascii="Times New Roman" w:hAnsi="Times New Roman"/>
          <w:spacing w:val="-3"/>
          <w:sz w:val="24"/>
          <w:szCs w:val="24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>
        <w:rPr>
          <w:rFonts w:ascii="Times New Roman" w:hAnsi="Times New Roman"/>
          <w:spacing w:val="-5"/>
          <w:sz w:val="24"/>
          <w:szCs w:val="24"/>
        </w:rPr>
        <w:t xml:space="preserve">обучению в школе,  а так же коррекционную работу по развитию речи. </w:t>
      </w:r>
      <w:r>
        <w:rPr>
          <w:rFonts w:ascii="Times New Roman" w:hAnsi="Times New Roman"/>
          <w:sz w:val="24"/>
          <w:szCs w:val="24"/>
        </w:rPr>
        <w:t xml:space="preserve">Примерный перечень и количество основных видов организованной образовательной деятельности соответствуют примерному перечню основных видов </w:t>
      </w:r>
      <w:r>
        <w:rPr>
          <w:rFonts w:ascii="Times New Roman" w:hAnsi="Times New Roman"/>
          <w:sz w:val="24"/>
          <w:szCs w:val="24"/>
        </w:rPr>
        <w:lastRenderedPageBreak/>
        <w:t>организованной образовательной деятельности в дошкольном учреждении и программам коррекционно-развивающей работы.</w:t>
      </w:r>
    </w:p>
    <w:p w:rsidR="00E14475" w:rsidRDefault="00E14475" w:rsidP="00E14475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E14475" w:rsidRDefault="00E14475" w:rsidP="00E1447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E14475" w:rsidRDefault="00E14475" w:rsidP="00E1447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-1"/>
          <w:sz w:val="20"/>
          <w:szCs w:val="20"/>
        </w:rPr>
      </w:pPr>
    </w:p>
    <w:tbl>
      <w:tblPr>
        <w:tblW w:w="1111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56"/>
        <w:gridCol w:w="1051"/>
        <w:gridCol w:w="260"/>
        <w:gridCol w:w="790"/>
        <w:gridCol w:w="918"/>
        <w:gridCol w:w="917"/>
        <w:gridCol w:w="1441"/>
        <w:gridCol w:w="1311"/>
        <w:gridCol w:w="1311"/>
        <w:gridCol w:w="1450"/>
      </w:tblGrid>
      <w:tr w:rsidR="00E14475" w:rsidTr="00E14475">
        <w:trPr>
          <w:trHeight w:val="16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</w:p>
          <w:p w:rsidR="00E14475" w:rsidRDefault="00E1447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Базовый вид деятельности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 xml:space="preserve">Периодичность </w:t>
            </w:r>
          </w:p>
        </w:tc>
      </w:tr>
      <w:tr w:rsidR="00E14475" w:rsidTr="00E14475">
        <w:trPr>
          <w:trHeight w:val="161"/>
        </w:trPr>
        <w:tc>
          <w:tcPr>
            <w:tcW w:w="1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Вторая группа раннего возраста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Младшая группа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Средняя 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Старшая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Подготовительная группа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Средняя логопедическая</w:t>
            </w:r>
          </w:p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 xml:space="preserve"> группа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Старшая логопедическая</w:t>
            </w:r>
          </w:p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группа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Подготовительная логопедическая</w:t>
            </w:r>
          </w:p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  <w:lang w:eastAsia="en-US"/>
              </w:rPr>
              <w:t>группа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Физическая культура в помещении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Физическая культура на прогулке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3 раза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4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3 раза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4 раза в неделю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Лепка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1 раз в две недели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2 раза в неделю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Фронтальное логопедическое занятие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раза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 раза в неделю</w:t>
            </w:r>
          </w:p>
        </w:tc>
      </w:tr>
      <w:tr w:rsidR="00E14475" w:rsidTr="00E14475">
        <w:trPr>
          <w:trHeight w:val="16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10 занятий в неделю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10 занятий 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10 занятий в неделю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13 занятий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14 занятий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12 занятий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15 занятий в неделю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  <w:szCs w:val="18"/>
                <w:lang w:eastAsia="en-US"/>
              </w:rPr>
              <w:t>17 занятий в неделю</w:t>
            </w:r>
          </w:p>
        </w:tc>
      </w:tr>
      <w:tr w:rsidR="00E14475" w:rsidTr="00E14475">
        <w:trPr>
          <w:trHeight w:val="81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</w:p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Образовательная деятельность в ходе режимных моментов</w:t>
            </w:r>
          </w:p>
          <w:p w:rsidR="00E14475" w:rsidRDefault="00E1447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E14475" w:rsidTr="00E14475">
        <w:trPr>
          <w:trHeight w:val="518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</w:tr>
      <w:tr w:rsidR="00E14475" w:rsidTr="00E14475">
        <w:trPr>
          <w:trHeight w:val="753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Комплексы закаливающих процедур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</w:tr>
      <w:tr w:rsidR="00E14475" w:rsidTr="00E14475">
        <w:trPr>
          <w:trHeight w:val="518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Гигиенические процедуры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</w:tr>
      <w:tr w:rsidR="00E14475" w:rsidTr="00E14475">
        <w:trPr>
          <w:trHeight w:val="127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</w:tr>
      <w:tr w:rsidR="00E14475" w:rsidTr="00E14475">
        <w:trPr>
          <w:trHeight w:val="769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>Чтение художественной литературы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</w:tr>
      <w:tr w:rsidR="00E14475" w:rsidTr="00E14475">
        <w:trPr>
          <w:trHeight w:val="452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 xml:space="preserve">Дежурства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</w:tr>
      <w:tr w:rsidR="00E14475" w:rsidTr="00E14475">
        <w:trPr>
          <w:trHeight w:val="468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 w:line="240" w:lineRule="auto"/>
              <w:ind w:right="-1"/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eastAsia="en-US"/>
              </w:rPr>
              <w:t xml:space="preserve">Прогулки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5" w:rsidRDefault="00E1447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lang w:eastAsia="en-US"/>
              </w:rPr>
              <w:t>ежедневно</w:t>
            </w:r>
          </w:p>
        </w:tc>
      </w:tr>
    </w:tbl>
    <w:p w:rsidR="00E14475" w:rsidRDefault="00E14475" w:rsidP="00E14475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E14475" w:rsidRDefault="00E14475" w:rsidP="00E14475">
      <w:p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>
        <w:rPr>
          <w:rFonts w:ascii="Times New Roman" w:hAnsi="Times New Roman"/>
          <w:sz w:val="24"/>
          <w:szCs w:val="24"/>
        </w:rPr>
        <w:t>действующему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СанПиН 2.4.1.3049-13:</w:t>
      </w:r>
    </w:p>
    <w:p w:rsidR="00E14475" w:rsidRDefault="00E14475" w:rsidP="00E144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3-го года жизни - не более 10 мин.,</w:t>
      </w:r>
    </w:p>
    <w:p w:rsidR="00E14475" w:rsidRDefault="00E14475" w:rsidP="00E144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4-го года жизни - не более 15 мин., </w:t>
      </w:r>
    </w:p>
    <w:p w:rsidR="00E14475" w:rsidRDefault="00E14475" w:rsidP="00E144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5-го года жизни - не более 20 мин., </w:t>
      </w:r>
    </w:p>
    <w:p w:rsidR="00E14475" w:rsidRDefault="00E14475" w:rsidP="00E144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6-го года жизни - не более 25 мин., </w:t>
      </w:r>
    </w:p>
    <w:p w:rsidR="00E14475" w:rsidRDefault="00E14475" w:rsidP="00E144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7-го года жизни - не более 30 мин.,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Для детей 3-4 и 4-5 лет длительность </w:t>
      </w:r>
      <w:proofErr w:type="gramStart"/>
      <w:r>
        <w:rPr>
          <w:rFonts w:ascii="Times New Roman" w:hAnsi="Times New Roman"/>
          <w:sz w:val="24"/>
          <w:szCs w:val="24"/>
        </w:rPr>
        <w:t>чтения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обсуждением прочитанного составляет 10-15 минут, для детей 5-6 лет – 15-20 минут, для детей 6-7 лет – 20-25 минут.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день делится на 3 блока:</w:t>
      </w:r>
    </w:p>
    <w:p w:rsidR="00E14475" w:rsidRDefault="00E14475" w:rsidP="00E14475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i/>
          <w:sz w:val="24"/>
          <w:szCs w:val="24"/>
        </w:rPr>
        <w:t>образовательный блок 1 половины дня</w:t>
      </w:r>
      <w:r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детей;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свободную самостоятельную деятельность детей.</w:t>
      </w:r>
    </w:p>
    <w:p w:rsidR="00E14475" w:rsidRDefault="00E14475" w:rsidP="00E14475">
      <w:pPr>
        <w:tabs>
          <w:tab w:val="left" w:pos="10260"/>
        </w:tabs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i/>
          <w:sz w:val="24"/>
          <w:szCs w:val="24"/>
        </w:rPr>
        <w:t>непосредственно 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 – организованное обучение (в соответствии с сеткой занятий)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i/>
          <w:sz w:val="24"/>
          <w:szCs w:val="24"/>
        </w:rPr>
        <w:t xml:space="preserve">образовательный блок 2 половины дня </w:t>
      </w:r>
      <w:r>
        <w:rPr>
          <w:rFonts w:ascii="Times New Roman" w:hAnsi="Times New Roman"/>
          <w:sz w:val="24"/>
          <w:szCs w:val="24"/>
        </w:rPr>
        <w:t>включает в себя: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индивидуальную коррекционную работу;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самостоятельную деятельность ребенка.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, прогулкой, подготовкой ко сну, организацией питания и др.). 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E14475" w:rsidRDefault="00E14475" w:rsidP="00E14475">
      <w:pPr>
        <w:spacing w:after="0" w:line="240" w:lineRule="auto"/>
        <w:ind w:left="-1134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соответствии с базовой программой</w:t>
      </w:r>
      <w:r>
        <w:rPr>
          <w:rFonts w:ascii="Times New Roman" w:hAnsi="Times New Roman"/>
          <w:sz w:val="24"/>
          <w:szCs w:val="24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E14475" w:rsidRDefault="00E14475" w:rsidP="00E14475">
      <w:pPr>
        <w:spacing w:after="0" w:line="240" w:lineRule="auto"/>
        <w:ind w:firstLine="540"/>
        <w:rPr>
          <w:szCs w:val="28"/>
        </w:rPr>
      </w:pPr>
    </w:p>
    <w:p w:rsidR="00E14475" w:rsidRDefault="00E14475" w:rsidP="00E14475">
      <w:pPr>
        <w:rPr>
          <w:rFonts w:ascii="Times New Roman" w:hAnsi="Times New Roman"/>
          <w:sz w:val="28"/>
          <w:szCs w:val="28"/>
        </w:rPr>
      </w:pPr>
    </w:p>
    <w:p w:rsidR="00E14475" w:rsidRDefault="00E14475" w:rsidP="00E14475">
      <w:pPr>
        <w:rPr>
          <w:rFonts w:ascii="Times New Roman" w:hAnsi="Times New Roman"/>
          <w:sz w:val="28"/>
          <w:szCs w:val="28"/>
        </w:rPr>
      </w:pPr>
    </w:p>
    <w:p w:rsidR="00E14475" w:rsidRDefault="00E14475" w:rsidP="00E14475">
      <w:pPr>
        <w:rPr>
          <w:rFonts w:ascii="Times New Roman" w:hAnsi="Times New Roman"/>
          <w:sz w:val="28"/>
          <w:szCs w:val="28"/>
        </w:rPr>
      </w:pPr>
    </w:p>
    <w:p w:rsidR="00E14475" w:rsidRDefault="00E14475" w:rsidP="00E14475">
      <w:pPr>
        <w:rPr>
          <w:rFonts w:ascii="Times New Roman" w:hAnsi="Times New Roman"/>
          <w:sz w:val="28"/>
          <w:szCs w:val="28"/>
        </w:rPr>
      </w:pPr>
    </w:p>
    <w:p w:rsidR="00E14475" w:rsidRDefault="00E14475"/>
    <w:p w:rsidR="00E14475" w:rsidRDefault="00E14475"/>
    <w:sectPr w:rsidR="00E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32"/>
    <w:rsid w:val="005E3A32"/>
    <w:rsid w:val="009866C9"/>
    <w:rsid w:val="00E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E14475"/>
    <w:pPr>
      <w:ind w:left="720"/>
      <w:contextualSpacing/>
    </w:pPr>
  </w:style>
  <w:style w:type="paragraph" w:customStyle="1" w:styleId="c26">
    <w:name w:val="c26"/>
    <w:basedOn w:val="a"/>
    <w:rsid w:val="00E14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1">
    <w:name w:val="c81"/>
    <w:basedOn w:val="a"/>
    <w:rsid w:val="00E14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14475"/>
  </w:style>
  <w:style w:type="paragraph" w:styleId="a5">
    <w:name w:val="Balloon Text"/>
    <w:basedOn w:val="a"/>
    <w:link w:val="a6"/>
    <w:uiPriority w:val="99"/>
    <w:semiHidden/>
    <w:unhideWhenUsed/>
    <w:rsid w:val="00E1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E14475"/>
    <w:pPr>
      <w:ind w:left="720"/>
      <w:contextualSpacing/>
    </w:pPr>
  </w:style>
  <w:style w:type="paragraph" w:customStyle="1" w:styleId="c26">
    <w:name w:val="c26"/>
    <w:basedOn w:val="a"/>
    <w:rsid w:val="00E14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1">
    <w:name w:val="c81"/>
    <w:basedOn w:val="a"/>
    <w:rsid w:val="00E14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14475"/>
  </w:style>
  <w:style w:type="paragraph" w:styleId="a5">
    <w:name w:val="Balloon Text"/>
    <w:basedOn w:val="a"/>
    <w:link w:val="a6"/>
    <w:uiPriority w:val="99"/>
    <w:semiHidden/>
    <w:unhideWhenUsed/>
    <w:rsid w:val="00E1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2</cp:revision>
  <cp:lastPrinted>2018-01-24T02:59:00Z</cp:lastPrinted>
  <dcterms:created xsi:type="dcterms:W3CDTF">2018-01-24T02:52:00Z</dcterms:created>
  <dcterms:modified xsi:type="dcterms:W3CDTF">2018-01-24T03:01:00Z</dcterms:modified>
</cp:coreProperties>
</file>