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A5" w:rsidRDefault="00E216A5" w:rsidP="00E21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E216A5" w:rsidRDefault="00E216A5" w:rsidP="00E21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владельцев овец и коз</w:t>
      </w:r>
    </w:p>
    <w:p w:rsidR="00E216A5" w:rsidRPr="00E216A5" w:rsidRDefault="00E216A5" w:rsidP="00E216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BCA" w:rsidRPr="000D2D20" w:rsidRDefault="00520BCA" w:rsidP="000D2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D20">
        <w:rPr>
          <w:rFonts w:ascii="Times New Roman" w:hAnsi="Times New Roman" w:cs="Times New Roman"/>
          <w:sz w:val="28"/>
          <w:szCs w:val="28"/>
        </w:rPr>
        <w:t>Оспа – это вирусная, остропротекающая контагиозная болезнь, характеризующаяся лихорадкой, папулезно-пустулезным поражением кожного покрова и слизистых оболочек, высокой смертностью животных, особенно молодняка.</w:t>
      </w:r>
    </w:p>
    <w:p w:rsidR="00520BCA" w:rsidRPr="000D2D20" w:rsidRDefault="00520BCA" w:rsidP="000D2D20">
      <w:pPr>
        <w:jc w:val="both"/>
        <w:rPr>
          <w:rFonts w:ascii="Times New Roman" w:hAnsi="Times New Roman" w:cs="Times New Roman"/>
          <w:sz w:val="28"/>
          <w:szCs w:val="28"/>
        </w:rPr>
      </w:pPr>
      <w:r w:rsidRPr="000D2D20">
        <w:rPr>
          <w:rFonts w:ascii="Times New Roman" w:hAnsi="Times New Roman" w:cs="Times New Roman"/>
          <w:sz w:val="28"/>
          <w:szCs w:val="28"/>
        </w:rPr>
        <w:tab/>
        <w:t>Факторами передачи возбудителя являются корма, навоз, предметы ухода, загрязненные выделениями больных животных. Переносчиками возбудителя могут быть животные других видов, кровососущие насекомые и люди.</w:t>
      </w:r>
    </w:p>
    <w:p w:rsidR="00520BCA" w:rsidRPr="000D2D20" w:rsidRDefault="00520BCA" w:rsidP="000D2D20">
      <w:pPr>
        <w:jc w:val="both"/>
        <w:rPr>
          <w:rFonts w:ascii="Times New Roman" w:hAnsi="Times New Roman" w:cs="Times New Roman"/>
          <w:sz w:val="28"/>
          <w:szCs w:val="28"/>
        </w:rPr>
      </w:pPr>
      <w:r w:rsidRPr="000D2D20">
        <w:rPr>
          <w:rFonts w:ascii="Times New Roman" w:hAnsi="Times New Roman" w:cs="Times New Roman"/>
          <w:sz w:val="28"/>
          <w:szCs w:val="28"/>
        </w:rPr>
        <w:tab/>
        <w:t>Как проявляется оспа.</w:t>
      </w:r>
    </w:p>
    <w:p w:rsidR="00520BCA" w:rsidRPr="000D2D20" w:rsidRDefault="00520BCA" w:rsidP="000D2D20">
      <w:pPr>
        <w:jc w:val="both"/>
        <w:rPr>
          <w:rFonts w:ascii="Times New Roman" w:hAnsi="Times New Roman" w:cs="Times New Roman"/>
          <w:sz w:val="28"/>
          <w:szCs w:val="28"/>
        </w:rPr>
      </w:pPr>
      <w:r w:rsidRPr="000D2D20">
        <w:rPr>
          <w:rFonts w:ascii="Times New Roman" w:hAnsi="Times New Roman" w:cs="Times New Roman"/>
          <w:sz w:val="28"/>
          <w:szCs w:val="28"/>
        </w:rPr>
        <w:t>Инкубационный период 3-14 дней. Болезнь начинается угнетением, лихорадкой, повышенной температурой до 41-42 С. появляются отеки кожи век, гнойные истечения из носа и глаз. Дыхание затрудненное</w:t>
      </w:r>
      <w:r w:rsidR="00B14905" w:rsidRPr="000D2D20">
        <w:rPr>
          <w:rFonts w:ascii="Times New Roman" w:hAnsi="Times New Roman" w:cs="Times New Roman"/>
          <w:sz w:val="28"/>
          <w:szCs w:val="28"/>
        </w:rPr>
        <w:t>, пульс учащенный. Оспенную сыпь обнаруживают на голове, губах, крыльях носа, щеках, вокруг глаз.</w:t>
      </w:r>
    </w:p>
    <w:p w:rsidR="00B14905" w:rsidRPr="000D2D20" w:rsidRDefault="00B14905" w:rsidP="000D2D20">
      <w:pPr>
        <w:jc w:val="both"/>
        <w:rPr>
          <w:rFonts w:ascii="Times New Roman" w:hAnsi="Times New Roman" w:cs="Times New Roman"/>
          <w:sz w:val="28"/>
          <w:szCs w:val="28"/>
        </w:rPr>
      </w:pPr>
      <w:r w:rsidRPr="000D2D20">
        <w:rPr>
          <w:rFonts w:ascii="Times New Roman" w:hAnsi="Times New Roman" w:cs="Times New Roman"/>
          <w:sz w:val="28"/>
          <w:szCs w:val="28"/>
        </w:rPr>
        <w:tab/>
        <w:t>Как предупредить заражение ОСПОЙ?</w:t>
      </w:r>
    </w:p>
    <w:p w:rsidR="00B14905" w:rsidRPr="000D2D20" w:rsidRDefault="00B14905" w:rsidP="000D2D20">
      <w:pPr>
        <w:jc w:val="both"/>
        <w:rPr>
          <w:rFonts w:ascii="Times New Roman" w:hAnsi="Times New Roman" w:cs="Times New Roman"/>
          <w:sz w:val="28"/>
          <w:szCs w:val="28"/>
        </w:rPr>
      </w:pPr>
      <w:r w:rsidRPr="000D2D20">
        <w:rPr>
          <w:rFonts w:ascii="Times New Roman" w:hAnsi="Times New Roman" w:cs="Times New Roman"/>
          <w:sz w:val="28"/>
          <w:szCs w:val="28"/>
        </w:rPr>
        <w:t>- не приобретать животных без ветеринарных сопроводительных документов,</w:t>
      </w:r>
    </w:p>
    <w:p w:rsidR="00B14905" w:rsidRPr="000D2D20" w:rsidRDefault="00B14905" w:rsidP="000D2D20">
      <w:pPr>
        <w:jc w:val="both"/>
        <w:rPr>
          <w:rFonts w:ascii="Times New Roman" w:hAnsi="Times New Roman" w:cs="Times New Roman"/>
          <w:sz w:val="28"/>
          <w:szCs w:val="28"/>
        </w:rPr>
      </w:pPr>
      <w:r w:rsidRPr="000D2D20">
        <w:rPr>
          <w:rFonts w:ascii="Times New Roman" w:hAnsi="Times New Roman" w:cs="Times New Roman"/>
          <w:sz w:val="28"/>
          <w:szCs w:val="28"/>
        </w:rPr>
        <w:t>- предоставлять животных по требованию ветеринарных специалистов для проведения клинического обследования,</w:t>
      </w:r>
    </w:p>
    <w:p w:rsidR="00B14905" w:rsidRPr="000D2D20" w:rsidRDefault="00B14905" w:rsidP="000D2D20">
      <w:pPr>
        <w:jc w:val="both"/>
        <w:rPr>
          <w:rFonts w:ascii="Times New Roman" w:hAnsi="Times New Roman" w:cs="Times New Roman"/>
          <w:sz w:val="28"/>
          <w:szCs w:val="28"/>
        </w:rPr>
      </w:pPr>
      <w:r w:rsidRPr="000D2D20">
        <w:rPr>
          <w:rFonts w:ascii="Times New Roman" w:hAnsi="Times New Roman" w:cs="Times New Roman"/>
          <w:sz w:val="28"/>
          <w:szCs w:val="28"/>
        </w:rPr>
        <w:t>- оповещать государственную ветеринарную службу о вновь приобретенных животных,</w:t>
      </w:r>
    </w:p>
    <w:p w:rsidR="00B14905" w:rsidRPr="000D2D20" w:rsidRDefault="00B14905" w:rsidP="000D2D20">
      <w:pPr>
        <w:jc w:val="both"/>
        <w:rPr>
          <w:rFonts w:ascii="Times New Roman" w:hAnsi="Times New Roman" w:cs="Times New Roman"/>
          <w:sz w:val="28"/>
          <w:szCs w:val="28"/>
        </w:rPr>
      </w:pPr>
      <w:r w:rsidRPr="000D2D20">
        <w:rPr>
          <w:rFonts w:ascii="Times New Roman" w:hAnsi="Times New Roman" w:cs="Times New Roman"/>
          <w:sz w:val="28"/>
          <w:szCs w:val="28"/>
        </w:rPr>
        <w:t>- регулярно проводить обработку животных препаратами от кровососущих насекомых.</w:t>
      </w:r>
    </w:p>
    <w:p w:rsidR="000D2D20" w:rsidRPr="000D2D20" w:rsidRDefault="000D2D20" w:rsidP="000D2D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2D20" w:rsidRPr="000D2D20" w:rsidRDefault="000D2D20" w:rsidP="000D2D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2D20" w:rsidRPr="000D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45"/>
    <w:rsid w:val="000D2D20"/>
    <w:rsid w:val="002D6F71"/>
    <w:rsid w:val="003510F5"/>
    <w:rsid w:val="00520BCA"/>
    <w:rsid w:val="009E0545"/>
    <w:rsid w:val="00B14905"/>
    <w:rsid w:val="00C47970"/>
    <w:rsid w:val="00E216A5"/>
    <w:rsid w:val="00EB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99908-EDB3-49A5-B3BC-1BF4AD12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Врачи</dc:creator>
  <cp:keywords/>
  <dc:description/>
  <cp:lastModifiedBy>Марина</cp:lastModifiedBy>
  <cp:revision>7</cp:revision>
  <cp:lastPrinted>2018-09-19T06:33:00Z</cp:lastPrinted>
  <dcterms:created xsi:type="dcterms:W3CDTF">2018-09-04T09:00:00Z</dcterms:created>
  <dcterms:modified xsi:type="dcterms:W3CDTF">2018-09-19T06:33:00Z</dcterms:modified>
</cp:coreProperties>
</file>