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8B" w:rsidRPr="00273C8B" w:rsidRDefault="00273C8B" w:rsidP="00273C8B">
      <w:pPr>
        <w:pStyle w:val="a5"/>
        <w:jc w:val="center"/>
        <w:rPr>
          <w:rFonts w:ascii="Times New Roman" w:hAnsi="Times New Roman" w:cs="Times New Roman"/>
          <w:b/>
          <w:sz w:val="36"/>
          <w:szCs w:val="36"/>
        </w:rPr>
      </w:pPr>
      <w:r w:rsidRPr="00273C8B">
        <w:rPr>
          <w:rFonts w:ascii="Times New Roman" w:hAnsi="Times New Roman" w:cs="Times New Roman"/>
          <w:b/>
          <w:sz w:val="36"/>
          <w:szCs w:val="36"/>
        </w:rPr>
        <w:t>Региональный компонент в содержании музыкального воспитания дошкольников.</w:t>
      </w:r>
    </w:p>
    <w:p w:rsidR="00273C8B" w:rsidRDefault="00273C8B" w:rsidP="00273C8B">
      <w:pPr>
        <w:pStyle w:val="a3"/>
        <w:jc w:val="both"/>
        <w:rPr>
          <w:rFonts w:ascii="Calibri" w:hAnsi="Calibri" w:cs="Calibri"/>
          <w:color w:val="2C054F"/>
          <w:sz w:val="27"/>
          <w:szCs w:val="27"/>
        </w:rPr>
      </w:pPr>
    </w:p>
    <w:p w:rsidR="00273C8B" w:rsidRDefault="00273C8B" w:rsidP="00273C8B">
      <w:pPr>
        <w:pStyle w:val="a3"/>
        <w:jc w:val="both"/>
      </w:pPr>
      <w:r>
        <w:rPr>
          <w:color w:val="2C054F"/>
          <w:sz w:val="27"/>
          <w:szCs w:val="27"/>
        </w:rPr>
        <w:t>Весь мир мой храм</w:t>
      </w:r>
    </w:p>
    <w:p w:rsidR="00273C8B" w:rsidRDefault="00273C8B" w:rsidP="00273C8B">
      <w:pPr>
        <w:pStyle w:val="a3"/>
        <w:jc w:val="both"/>
      </w:pPr>
      <w:r>
        <w:rPr>
          <w:color w:val="2C054F"/>
          <w:sz w:val="27"/>
          <w:szCs w:val="27"/>
        </w:rPr>
        <w:t xml:space="preserve">Любовь </w:t>
      </w:r>
      <w:proofErr w:type="gramStart"/>
      <w:r>
        <w:rPr>
          <w:color w:val="2C054F"/>
          <w:sz w:val="27"/>
          <w:szCs w:val="27"/>
        </w:rPr>
        <w:t>-м</w:t>
      </w:r>
      <w:proofErr w:type="gramEnd"/>
      <w:r>
        <w:rPr>
          <w:color w:val="2C054F"/>
          <w:sz w:val="27"/>
          <w:szCs w:val="27"/>
        </w:rPr>
        <w:t>оя святыня</w:t>
      </w:r>
    </w:p>
    <w:p w:rsidR="00273C8B" w:rsidRDefault="00273C8B" w:rsidP="00273C8B">
      <w:pPr>
        <w:pStyle w:val="a3"/>
        <w:jc w:val="both"/>
      </w:pPr>
      <w:r>
        <w:rPr>
          <w:color w:val="2C054F"/>
          <w:sz w:val="27"/>
          <w:szCs w:val="27"/>
        </w:rPr>
        <w:t>Отечество – вселенное мое.</w:t>
      </w:r>
    </w:p>
    <w:p w:rsidR="00273C8B" w:rsidRDefault="00273C8B" w:rsidP="00273C8B">
      <w:pPr>
        <w:pStyle w:val="a3"/>
        <w:jc w:val="both"/>
      </w:pPr>
      <w:proofErr w:type="spellStart"/>
      <w:r>
        <w:rPr>
          <w:color w:val="2C054F"/>
          <w:sz w:val="27"/>
          <w:szCs w:val="27"/>
        </w:rPr>
        <w:t>Коста</w:t>
      </w:r>
      <w:proofErr w:type="spellEnd"/>
      <w:r>
        <w:rPr>
          <w:color w:val="2C054F"/>
          <w:sz w:val="27"/>
          <w:szCs w:val="27"/>
        </w:rPr>
        <w:t xml:space="preserve"> Хетагуров.</w:t>
      </w:r>
    </w:p>
    <w:p w:rsidR="00273C8B" w:rsidRDefault="00273C8B" w:rsidP="00273C8B">
      <w:pPr>
        <w:pStyle w:val="a3"/>
        <w:jc w:val="both"/>
      </w:pPr>
      <w:r>
        <w:rPr>
          <w:color w:val="2C054F"/>
          <w:sz w:val="27"/>
          <w:szCs w:val="27"/>
        </w:rPr>
        <w:t>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w:t>
      </w:r>
      <w:r>
        <w:rPr>
          <w:rStyle w:val="a4"/>
          <w:color w:val="2C054F"/>
          <w:sz w:val="27"/>
          <w:szCs w:val="27"/>
        </w:rPr>
        <w:t>региональных факторов в воспитании детей</w:t>
      </w:r>
      <w:r>
        <w:rPr>
          <w:color w:val="2C054F"/>
          <w:sz w:val="27"/>
          <w:szCs w:val="27"/>
        </w:rPr>
        <w:t>, ибо сохранение и возрождение культурного наследия начинается со своего края и играет важную роль в </w:t>
      </w:r>
      <w:r>
        <w:rPr>
          <w:rStyle w:val="a4"/>
          <w:color w:val="2C054F"/>
          <w:sz w:val="27"/>
          <w:szCs w:val="27"/>
        </w:rPr>
        <w:t>воспитании</w:t>
      </w:r>
      <w:r>
        <w:rPr>
          <w:color w:val="2C054F"/>
          <w:sz w:val="27"/>
          <w:szCs w:val="27"/>
        </w:rPr>
        <w:t> подрастающего поколения.</w:t>
      </w:r>
    </w:p>
    <w:p w:rsidR="00273C8B" w:rsidRDefault="00273C8B" w:rsidP="00273C8B">
      <w:pPr>
        <w:pStyle w:val="a3"/>
        <w:jc w:val="both"/>
      </w:pPr>
      <w:r>
        <w:rPr>
          <w:color w:val="2C054F"/>
          <w:sz w:val="27"/>
          <w:szCs w:val="27"/>
        </w:rPr>
        <w:t>Необходимость внедрения </w:t>
      </w:r>
      <w:r>
        <w:rPr>
          <w:rStyle w:val="a4"/>
          <w:color w:val="2C054F"/>
          <w:sz w:val="27"/>
          <w:szCs w:val="27"/>
        </w:rPr>
        <w:t>регионального компонента</w:t>
      </w:r>
      <w:r>
        <w:rPr>
          <w:color w:val="2C054F"/>
          <w:sz w:val="27"/>
          <w:szCs w:val="27"/>
        </w:rPr>
        <w:t> предусмотрена Законом РФ. Концепции развития личности ребенка, а также </w:t>
      </w:r>
      <w:r>
        <w:rPr>
          <w:rStyle w:val="a4"/>
          <w:color w:val="2C054F"/>
          <w:sz w:val="27"/>
          <w:szCs w:val="27"/>
        </w:rPr>
        <w:t>региональные</w:t>
      </w:r>
      <w:r>
        <w:rPr>
          <w:color w:val="2C054F"/>
          <w:sz w:val="27"/>
          <w:szCs w:val="27"/>
        </w:rPr>
        <w:t> подходы к образовательному процессу в </w:t>
      </w:r>
      <w:r>
        <w:rPr>
          <w:rStyle w:val="a4"/>
          <w:color w:val="2C054F"/>
          <w:sz w:val="27"/>
          <w:szCs w:val="27"/>
        </w:rPr>
        <w:t>дошкольных</w:t>
      </w:r>
      <w:r>
        <w:rPr>
          <w:color w:val="2C054F"/>
          <w:sz w:val="27"/>
          <w:szCs w:val="27"/>
        </w:rPr>
        <w:t> учреждениях предполагают включение отдельных элементов народной культуры в процесс развития ребенка.</w:t>
      </w:r>
    </w:p>
    <w:p w:rsidR="00273C8B" w:rsidRDefault="00273C8B" w:rsidP="00273C8B">
      <w:pPr>
        <w:pStyle w:val="a3"/>
        <w:jc w:val="both"/>
      </w:pPr>
      <w:r>
        <w:rPr>
          <w:color w:val="2C054F"/>
          <w:sz w:val="27"/>
          <w:szCs w:val="27"/>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w:t>
      </w:r>
    </w:p>
    <w:p w:rsidR="00273C8B" w:rsidRDefault="00273C8B" w:rsidP="00273C8B">
      <w:pPr>
        <w:pStyle w:val="a3"/>
        <w:jc w:val="both"/>
      </w:pPr>
      <w:r>
        <w:rPr>
          <w:color w:val="2C054F"/>
          <w:sz w:val="27"/>
          <w:szCs w:val="27"/>
        </w:rPr>
        <w:t>Наследие каждого народа </w:t>
      </w:r>
      <w:r>
        <w:rPr>
          <w:rStyle w:val="a4"/>
          <w:color w:val="2C054F"/>
          <w:sz w:val="27"/>
          <w:szCs w:val="27"/>
        </w:rPr>
        <w:t>содержит ценные идеи и опыт воспитания</w:t>
      </w:r>
      <w:r>
        <w:rPr>
          <w:color w:val="2C054F"/>
          <w:sz w:val="27"/>
          <w:szCs w:val="27"/>
        </w:rPr>
        <w:t>.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rsidR="00273C8B" w:rsidRDefault="00273C8B" w:rsidP="00273C8B">
      <w:pPr>
        <w:pStyle w:val="a3"/>
        <w:jc w:val="both"/>
      </w:pPr>
      <w:r>
        <w:rPr>
          <w:color w:val="2C054F"/>
          <w:sz w:val="27"/>
          <w:szCs w:val="27"/>
        </w:rPr>
        <w:t>Первой разновидностью культуры, к которой приобщается ребенок еще в младенческом возрасте, является именно народная культура. </w:t>
      </w:r>
      <w:proofErr w:type="gramStart"/>
      <w:r>
        <w:rPr>
          <w:rStyle w:val="a4"/>
          <w:color w:val="2C054F"/>
          <w:sz w:val="27"/>
          <w:szCs w:val="27"/>
        </w:rPr>
        <w:t>Воспринимаемая</w:t>
      </w:r>
      <w:r>
        <w:rPr>
          <w:rStyle w:val="a4"/>
          <w:color w:val="2C054F"/>
          <w:sz w:val="27"/>
          <w:szCs w:val="27"/>
        </w:rPr>
        <w:t xml:space="preserve"> </w:t>
      </w:r>
      <w:r>
        <w:rPr>
          <w:color w:val="2C054F"/>
          <w:sz w:val="27"/>
          <w:szCs w:val="27"/>
        </w:rPr>
        <w:t>ребенком через материнский фольклор (колыбельные песни, прибаутки, плясовые песенки, народная культура закладывает фундамент межличностных отношений, доносит в приемлемой форме нормы и правила социального общежития, стимулирует проявление начальных социальных эмоций.</w:t>
      </w:r>
      <w:proofErr w:type="gramEnd"/>
    </w:p>
    <w:p w:rsidR="00273C8B" w:rsidRDefault="00273C8B" w:rsidP="00273C8B">
      <w:pPr>
        <w:pStyle w:val="a3"/>
        <w:jc w:val="both"/>
      </w:pPr>
      <w:r>
        <w:rPr>
          <w:color w:val="2C054F"/>
          <w:sz w:val="27"/>
          <w:szCs w:val="27"/>
        </w:rPr>
        <w:t>Народная песня один из видов фольклора, выражающая чувства, неповторимые движения души, развивает воображение, обогащает словарный запас и познания окружающего мира, </w:t>
      </w:r>
      <w:r>
        <w:rPr>
          <w:rStyle w:val="a4"/>
          <w:color w:val="2C054F"/>
          <w:sz w:val="27"/>
          <w:szCs w:val="27"/>
        </w:rPr>
        <w:t>воспитывает любовь к Родине</w:t>
      </w:r>
      <w:r>
        <w:rPr>
          <w:color w:val="2C054F"/>
          <w:sz w:val="27"/>
          <w:szCs w:val="27"/>
        </w:rPr>
        <w:t xml:space="preserve">, учит детей чувствовать красоту мелодии, разнообразие ритма, поэтическое богатство и выразительность </w:t>
      </w:r>
      <w:r>
        <w:rPr>
          <w:color w:val="2C054F"/>
          <w:sz w:val="27"/>
          <w:szCs w:val="27"/>
        </w:rPr>
        <w:lastRenderedPageBreak/>
        <w:t>языка. В словах народных песен </w:t>
      </w:r>
      <w:r>
        <w:rPr>
          <w:rStyle w:val="a4"/>
          <w:color w:val="2C054F"/>
          <w:sz w:val="27"/>
          <w:szCs w:val="27"/>
        </w:rPr>
        <w:t>содержатся</w:t>
      </w:r>
      <w:r>
        <w:rPr>
          <w:color w:val="2C054F"/>
          <w:sz w:val="27"/>
          <w:szCs w:val="27"/>
        </w:rPr>
        <w:t> ценнейшие сведения о прошлом, об условиях жизни наших предков, их мыслях и чувствах, желаниях и заботах, понимании национальной истории. В них есть и широта русской натуры, ее размах, и мягкость, задушевность, свойственные русскому характеру. Народное искусство дарит детям встречи с напевными и искренними мелодиями, с подлинным, живым, ярким, образным и ласковым родным языком.</w:t>
      </w:r>
    </w:p>
    <w:p w:rsidR="00273C8B" w:rsidRDefault="00273C8B" w:rsidP="00273C8B">
      <w:pPr>
        <w:pStyle w:val="a3"/>
        <w:jc w:val="both"/>
      </w:pPr>
      <w:r>
        <w:rPr>
          <w:color w:val="2C054F"/>
          <w:sz w:val="27"/>
          <w:szCs w:val="27"/>
        </w:rPr>
        <w:t>Разнообразен фольклор осетинского </w:t>
      </w:r>
      <w:r>
        <w:rPr>
          <w:color w:val="2C054F"/>
          <w:sz w:val="27"/>
          <w:szCs w:val="27"/>
          <w:u w:val="single"/>
        </w:rPr>
        <w:t>народа</w:t>
      </w:r>
      <w:r>
        <w:rPr>
          <w:color w:val="2C054F"/>
          <w:sz w:val="27"/>
          <w:szCs w:val="27"/>
        </w:rPr>
        <w:t xml:space="preserve">: </w:t>
      </w:r>
      <w:proofErr w:type="spellStart"/>
      <w:r>
        <w:rPr>
          <w:color w:val="2C054F"/>
          <w:sz w:val="27"/>
          <w:szCs w:val="27"/>
        </w:rPr>
        <w:t>нартский</w:t>
      </w:r>
      <w:proofErr w:type="spellEnd"/>
      <w:r>
        <w:rPr>
          <w:color w:val="2C054F"/>
          <w:sz w:val="27"/>
          <w:szCs w:val="27"/>
        </w:rPr>
        <w:t xml:space="preserve"> эпос, сказания о героях, </w:t>
      </w:r>
      <w:proofErr w:type="spellStart"/>
      <w:r>
        <w:rPr>
          <w:color w:val="2C054F"/>
          <w:sz w:val="27"/>
          <w:szCs w:val="27"/>
        </w:rPr>
        <w:t>даредзанах</w:t>
      </w:r>
      <w:proofErr w:type="spellEnd"/>
      <w:r>
        <w:rPr>
          <w:color w:val="2C054F"/>
          <w:sz w:val="27"/>
          <w:szCs w:val="27"/>
        </w:rPr>
        <w:t>, сказки, песни, пословицы, притчи, предания и былины</w:t>
      </w:r>
    </w:p>
    <w:p w:rsidR="00273C8B" w:rsidRPr="00273C8B" w:rsidRDefault="00273C8B" w:rsidP="00273C8B">
      <w:pPr>
        <w:pStyle w:val="a3"/>
        <w:jc w:val="both"/>
        <w:rPr>
          <w:b/>
        </w:rPr>
      </w:pPr>
      <w:r w:rsidRPr="00273C8B">
        <w:rPr>
          <w:b/>
          <w:color w:val="2C054F"/>
          <w:sz w:val="27"/>
          <w:szCs w:val="27"/>
        </w:rPr>
        <w:t>Заговоры – шутки</w:t>
      </w:r>
    </w:p>
    <w:p w:rsidR="00273C8B" w:rsidRDefault="00273C8B" w:rsidP="00273C8B">
      <w:pPr>
        <w:pStyle w:val="a3"/>
        <w:jc w:val="both"/>
      </w:pPr>
      <w:r>
        <w:rPr>
          <w:color w:val="2C054F"/>
          <w:sz w:val="27"/>
          <w:szCs w:val="27"/>
        </w:rPr>
        <w:t>Расцвет детского фольклорного репертуара приходится на период, когда социальная жизнь детей наиболее активна, наиболее интенсивна – от пяти-семи до четырнадцати лет. Заметно меняются как жанры, так и способы передачи фольклорных текстов. Дети ищут, творят, выдумывают и создают для себя условия, необходимые для приобщения к детской традиции. Они стараются находить места, чтобы им не мешали, и они свободно посвящали себя игре, полностью ей отдавались.</w:t>
      </w:r>
    </w:p>
    <w:p w:rsidR="00273C8B" w:rsidRDefault="00273C8B" w:rsidP="00273C8B">
      <w:pPr>
        <w:pStyle w:val="a3"/>
        <w:jc w:val="both"/>
      </w:pPr>
      <w:r>
        <w:rPr>
          <w:color w:val="2C054F"/>
          <w:sz w:val="27"/>
          <w:szCs w:val="27"/>
        </w:rPr>
        <w:t>В старине люди большое значение придавали силе слова – заговорным формулам. Они употреблялись как мнимое средство, избавляющее от различных болезней. Со временем стали появляться заговоры на все случаи жизни. Это были заговоры при первом купании, первом шаге, первом зубе, первом слове, первом срезе ногтей, первой стрижке и т. д.</w:t>
      </w:r>
    </w:p>
    <w:p w:rsidR="00273C8B" w:rsidRDefault="00273C8B" w:rsidP="00273C8B">
      <w:pPr>
        <w:pStyle w:val="a3"/>
        <w:jc w:val="both"/>
      </w:pPr>
      <w:r>
        <w:rPr>
          <w:color w:val="2C054F"/>
          <w:sz w:val="27"/>
          <w:szCs w:val="27"/>
        </w:rPr>
        <w:t>Заговор</w:t>
      </w:r>
      <w:proofErr w:type="gramStart"/>
      <w:r>
        <w:rPr>
          <w:color w:val="2C054F"/>
          <w:sz w:val="27"/>
          <w:szCs w:val="27"/>
        </w:rPr>
        <w:t>ы-</w:t>
      </w:r>
      <w:proofErr w:type="gramEnd"/>
      <w:r>
        <w:rPr>
          <w:color w:val="2C054F"/>
          <w:sz w:val="27"/>
          <w:szCs w:val="27"/>
        </w:rPr>
        <w:t xml:space="preserve"> шутки имеют психологическое воздействие. В их основе лежит «житейский практический фундамент, выработанный многовековым опытом поколений»</w:t>
      </w:r>
    </w:p>
    <w:p w:rsidR="00273C8B" w:rsidRPr="00273C8B" w:rsidRDefault="00273C8B" w:rsidP="00273C8B">
      <w:pPr>
        <w:pStyle w:val="a3"/>
        <w:jc w:val="both"/>
        <w:rPr>
          <w:b/>
        </w:rPr>
      </w:pPr>
      <w:r w:rsidRPr="00273C8B">
        <w:rPr>
          <w:b/>
          <w:color w:val="2C054F"/>
          <w:sz w:val="27"/>
          <w:szCs w:val="27"/>
        </w:rPr>
        <w:t>Обрядовые песни</w:t>
      </w:r>
    </w:p>
    <w:p w:rsidR="00273C8B" w:rsidRDefault="00273C8B" w:rsidP="00273C8B">
      <w:pPr>
        <w:pStyle w:val="a3"/>
        <w:jc w:val="both"/>
      </w:pPr>
      <w:r>
        <w:rPr>
          <w:color w:val="2C054F"/>
          <w:sz w:val="27"/>
          <w:szCs w:val="27"/>
        </w:rPr>
        <w:t>В детский репертуар входили хороводные колядки </w:t>
      </w:r>
      <w:r>
        <w:rPr>
          <w:i/>
          <w:iCs/>
          <w:color w:val="2C054F"/>
          <w:sz w:val="27"/>
          <w:szCs w:val="27"/>
        </w:rPr>
        <w:t>«</w:t>
      </w:r>
      <w:proofErr w:type="spellStart"/>
      <w:r>
        <w:rPr>
          <w:i/>
          <w:iCs/>
          <w:color w:val="2C054F"/>
          <w:sz w:val="27"/>
          <w:szCs w:val="27"/>
        </w:rPr>
        <w:t>хдзаронт</w:t>
      </w:r>
      <w:proofErr w:type="spellEnd"/>
      <w:r>
        <w:rPr>
          <w:i/>
          <w:iCs/>
          <w:color w:val="2C054F"/>
          <w:sz w:val="27"/>
          <w:szCs w:val="27"/>
        </w:rPr>
        <w:t>»</w:t>
      </w:r>
      <w:r>
        <w:rPr>
          <w:color w:val="2C054F"/>
          <w:sz w:val="27"/>
          <w:szCs w:val="27"/>
        </w:rPr>
        <w:t>, проводимые в праздник нового года, </w:t>
      </w:r>
      <w:r>
        <w:rPr>
          <w:i/>
          <w:iCs/>
          <w:color w:val="2C054F"/>
          <w:sz w:val="27"/>
          <w:szCs w:val="27"/>
        </w:rPr>
        <w:t>«</w:t>
      </w:r>
      <w:proofErr w:type="spellStart"/>
      <w:r>
        <w:rPr>
          <w:i/>
          <w:iCs/>
          <w:color w:val="2C054F"/>
          <w:sz w:val="27"/>
          <w:szCs w:val="27"/>
        </w:rPr>
        <w:t>сойгннт</w:t>
      </w:r>
      <w:proofErr w:type="spellEnd"/>
      <w:r>
        <w:rPr>
          <w:i/>
          <w:iCs/>
          <w:color w:val="2C054F"/>
          <w:sz w:val="27"/>
          <w:szCs w:val="27"/>
        </w:rPr>
        <w:t>»</w:t>
      </w:r>
      <w:r>
        <w:rPr>
          <w:color w:val="2C054F"/>
          <w:sz w:val="27"/>
          <w:szCs w:val="27"/>
        </w:rPr>
        <w:t> – </w:t>
      </w:r>
      <w:r>
        <w:rPr>
          <w:i/>
          <w:iCs/>
          <w:color w:val="2C054F"/>
          <w:sz w:val="27"/>
          <w:szCs w:val="27"/>
        </w:rPr>
        <w:t>(в честь мальчика – первенца)</w:t>
      </w:r>
      <w:r>
        <w:rPr>
          <w:color w:val="2C054F"/>
          <w:sz w:val="27"/>
          <w:szCs w:val="27"/>
        </w:rPr>
        <w:t> в начале июля, </w:t>
      </w:r>
      <w:r>
        <w:rPr>
          <w:i/>
          <w:iCs/>
          <w:color w:val="2C054F"/>
          <w:sz w:val="27"/>
          <w:szCs w:val="27"/>
        </w:rPr>
        <w:t>«</w:t>
      </w:r>
      <w:proofErr w:type="spellStart"/>
      <w:r>
        <w:rPr>
          <w:i/>
          <w:iCs/>
          <w:color w:val="2C054F"/>
          <w:sz w:val="27"/>
          <w:szCs w:val="27"/>
        </w:rPr>
        <w:t>киунудзат</w:t>
      </w:r>
      <w:proofErr w:type="spellEnd"/>
      <w:proofErr w:type="gramStart"/>
      <w:r>
        <w:rPr>
          <w:i/>
          <w:iCs/>
          <w:color w:val="2C054F"/>
          <w:sz w:val="27"/>
          <w:szCs w:val="27"/>
        </w:rPr>
        <w:t>»(</w:t>
      </w:r>
      <w:proofErr w:type="gramEnd"/>
      <w:r>
        <w:rPr>
          <w:i/>
          <w:iCs/>
          <w:color w:val="2C054F"/>
          <w:sz w:val="27"/>
          <w:szCs w:val="27"/>
        </w:rPr>
        <w:t>хороводные колядки девочек)</w:t>
      </w:r>
      <w:r>
        <w:rPr>
          <w:color w:val="2C054F"/>
          <w:sz w:val="27"/>
          <w:szCs w:val="27"/>
        </w:rPr>
        <w:t xml:space="preserve"> – за неделю до Великого поста, пасхальные колядки в течение недели во время празднования разговения. На участие детей в религиозных и магических обрядах обращали внимание многие ученые. Этнограф В. С. </w:t>
      </w:r>
      <w:proofErr w:type="spellStart"/>
      <w:r>
        <w:rPr>
          <w:color w:val="2C054F"/>
          <w:sz w:val="27"/>
          <w:szCs w:val="27"/>
        </w:rPr>
        <w:t>Уарзиати</w:t>
      </w:r>
      <w:proofErr w:type="spellEnd"/>
      <w:r>
        <w:rPr>
          <w:color w:val="2C054F"/>
          <w:sz w:val="27"/>
          <w:szCs w:val="27"/>
        </w:rPr>
        <w:t> </w:t>
      </w:r>
      <w:r>
        <w:rPr>
          <w:color w:val="2C054F"/>
          <w:sz w:val="27"/>
          <w:szCs w:val="27"/>
          <w:u w:val="single"/>
        </w:rPr>
        <w:t>писал</w:t>
      </w:r>
      <w:r>
        <w:rPr>
          <w:color w:val="2C054F"/>
          <w:sz w:val="27"/>
          <w:szCs w:val="27"/>
        </w:rPr>
        <w:t>: «Ребенок является существом чистым и безгрешным, поэтому его участие в ответственном деле, связанном с культовой практикой, является богоугодным д</w:t>
      </w:r>
      <w:r>
        <w:rPr>
          <w:color w:val="2C054F"/>
          <w:sz w:val="27"/>
          <w:szCs w:val="27"/>
        </w:rPr>
        <w:t>елом, гарантирующим его успех».</w:t>
      </w:r>
    </w:p>
    <w:p w:rsidR="00273C8B" w:rsidRPr="00273C8B" w:rsidRDefault="00273C8B" w:rsidP="00273C8B">
      <w:pPr>
        <w:pStyle w:val="a3"/>
        <w:jc w:val="both"/>
        <w:rPr>
          <w:b/>
        </w:rPr>
      </w:pPr>
      <w:r w:rsidRPr="00273C8B">
        <w:rPr>
          <w:b/>
          <w:color w:val="2C054F"/>
          <w:sz w:val="27"/>
          <w:szCs w:val="27"/>
        </w:rPr>
        <w:t>Песни-колядки исполнялись преимущественно к Новому </w:t>
      </w:r>
      <w:r w:rsidRPr="00273C8B">
        <w:rPr>
          <w:b/>
          <w:color w:val="2C054F"/>
          <w:sz w:val="27"/>
          <w:szCs w:val="27"/>
          <w:u w:val="single"/>
        </w:rPr>
        <w:t>году</w:t>
      </w:r>
      <w:r w:rsidRPr="00273C8B">
        <w:rPr>
          <w:b/>
          <w:color w:val="2C054F"/>
          <w:sz w:val="27"/>
          <w:szCs w:val="27"/>
        </w:rPr>
        <w:t>:</w:t>
      </w:r>
    </w:p>
    <w:p w:rsidR="00273C8B" w:rsidRDefault="00273C8B" w:rsidP="00273C8B">
      <w:pPr>
        <w:pStyle w:val="a3"/>
        <w:jc w:val="both"/>
      </w:pPr>
      <w:proofErr w:type="spellStart"/>
      <w:r>
        <w:rPr>
          <w:color w:val="2C054F"/>
          <w:sz w:val="27"/>
          <w:szCs w:val="27"/>
        </w:rPr>
        <w:t>Хдзаронт</w:t>
      </w:r>
      <w:proofErr w:type="spellEnd"/>
      <w:r>
        <w:rPr>
          <w:color w:val="2C054F"/>
          <w:sz w:val="27"/>
          <w:szCs w:val="27"/>
        </w:rPr>
        <w:t xml:space="preserve">, </w:t>
      </w:r>
      <w:proofErr w:type="spellStart"/>
      <w:r>
        <w:rPr>
          <w:color w:val="2C054F"/>
          <w:sz w:val="27"/>
          <w:szCs w:val="27"/>
        </w:rPr>
        <w:t>хдзаронт</w:t>
      </w:r>
      <w:proofErr w:type="spellEnd"/>
      <w:r>
        <w:rPr>
          <w:color w:val="2C054F"/>
          <w:sz w:val="27"/>
          <w:szCs w:val="27"/>
        </w:rPr>
        <w:t xml:space="preserve">! У </w:t>
      </w:r>
      <w:proofErr w:type="gramStart"/>
      <w:r>
        <w:rPr>
          <w:color w:val="2C054F"/>
          <w:sz w:val="27"/>
          <w:szCs w:val="27"/>
        </w:rPr>
        <w:t>алы</w:t>
      </w:r>
      <w:proofErr w:type="gramEnd"/>
      <w:r>
        <w:rPr>
          <w:color w:val="2C054F"/>
          <w:sz w:val="27"/>
          <w:szCs w:val="27"/>
        </w:rPr>
        <w:t xml:space="preserve"> аз </w:t>
      </w:r>
      <w:proofErr w:type="spellStart"/>
      <w:r>
        <w:rPr>
          <w:color w:val="2C054F"/>
          <w:sz w:val="27"/>
          <w:szCs w:val="27"/>
        </w:rPr>
        <w:t>уыл</w:t>
      </w:r>
      <w:proofErr w:type="spellEnd"/>
      <w:r>
        <w:rPr>
          <w:color w:val="2C054F"/>
          <w:sz w:val="27"/>
          <w:szCs w:val="27"/>
        </w:rPr>
        <w:t xml:space="preserve"> </w:t>
      </w:r>
      <w:proofErr w:type="spellStart"/>
      <w:r>
        <w:rPr>
          <w:color w:val="2C054F"/>
          <w:sz w:val="27"/>
          <w:szCs w:val="27"/>
        </w:rPr>
        <w:t>хорзй</w:t>
      </w:r>
      <w:proofErr w:type="spellEnd"/>
      <w:r>
        <w:rPr>
          <w:color w:val="2C054F"/>
          <w:sz w:val="27"/>
          <w:szCs w:val="27"/>
        </w:rPr>
        <w:t xml:space="preserve"> </w:t>
      </w:r>
      <w:proofErr w:type="spellStart"/>
      <w:r>
        <w:rPr>
          <w:color w:val="2C054F"/>
          <w:sz w:val="27"/>
          <w:szCs w:val="27"/>
        </w:rPr>
        <w:t>цуа</w:t>
      </w:r>
      <w:proofErr w:type="spellEnd"/>
      <w:r>
        <w:rPr>
          <w:color w:val="2C054F"/>
          <w:sz w:val="27"/>
          <w:szCs w:val="27"/>
        </w:rPr>
        <w:t>,</w:t>
      </w:r>
    </w:p>
    <w:p w:rsidR="00273C8B" w:rsidRDefault="00273C8B" w:rsidP="00273C8B">
      <w:pPr>
        <w:pStyle w:val="a3"/>
        <w:jc w:val="both"/>
      </w:pPr>
      <w:r>
        <w:rPr>
          <w:color w:val="2C054F"/>
          <w:sz w:val="27"/>
          <w:szCs w:val="27"/>
        </w:rPr>
        <w:t xml:space="preserve">У </w:t>
      </w:r>
      <w:proofErr w:type="spellStart"/>
      <w:r>
        <w:rPr>
          <w:color w:val="2C054F"/>
          <w:sz w:val="27"/>
          <w:szCs w:val="27"/>
        </w:rPr>
        <w:t>сд</w:t>
      </w:r>
      <w:proofErr w:type="spellEnd"/>
      <w:r>
        <w:rPr>
          <w:color w:val="2C054F"/>
          <w:sz w:val="27"/>
          <w:szCs w:val="27"/>
        </w:rPr>
        <w:t xml:space="preserve"> </w:t>
      </w:r>
      <w:proofErr w:type="spellStart"/>
      <w:r>
        <w:rPr>
          <w:color w:val="2C054F"/>
          <w:sz w:val="27"/>
          <w:szCs w:val="27"/>
        </w:rPr>
        <w:t>фидн</w:t>
      </w:r>
      <w:proofErr w:type="spellEnd"/>
      <w:r>
        <w:rPr>
          <w:color w:val="2C054F"/>
          <w:sz w:val="27"/>
          <w:szCs w:val="27"/>
        </w:rPr>
        <w:t xml:space="preserve"> </w:t>
      </w:r>
      <w:proofErr w:type="spellStart"/>
      <w:r>
        <w:rPr>
          <w:color w:val="2C054F"/>
          <w:sz w:val="27"/>
          <w:szCs w:val="27"/>
        </w:rPr>
        <w:t>хорзй</w:t>
      </w:r>
      <w:proofErr w:type="spellEnd"/>
      <w:r>
        <w:rPr>
          <w:color w:val="2C054F"/>
          <w:sz w:val="27"/>
          <w:szCs w:val="27"/>
        </w:rPr>
        <w:t xml:space="preserve"> </w:t>
      </w:r>
      <w:proofErr w:type="spellStart"/>
      <w:r>
        <w:rPr>
          <w:color w:val="2C054F"/>
          <w:sz w:val="27"/>
          <w:szCs w:val="27"/>
        </w:rPr>
        <w:t>фенат</w:t>
      </w:r>
      <w:proofErr w:type="spellEnd"/>
      <w:r>
        <w:rPr>
          <w:color w:val="2C054F"/>
          <w:sz w:val="27"/>
          <w:szCs w:val="27"/>
        </w:rPr>
        <w:t xml:space="preserve">, у </w:t>
      </w:r>
      <w:proofErr w:type="spellStart"/>
      <w:r>
        <w:rPr>
          <w:color w:val="2C054F"/>
          <w:sz w:val="27"/>
          <w:szCs w:val="27"/>
        </w:rPr>
        <w:t>лг</w:t>
      </w:r>
      <w:proofErr w:type="spellEnd"/>
      <w:r>
        <w:rPr>
          <w:color w:val="2C054F"/>
          <w:sz w:val="27"/>
          <w:szCs w:val="27"/>
        </w:rPr>
        <w:t xml:space="preserve"> саг </w:t>
      </w:r>
      <w:proofErr w:type="spellStart"/>
      <w:r>
        <w:rPr>
          <w:color w:val="2C054F"/>
          <w:sz w:val="27"/>
          <w:szCs w:val="27"/>
        </w:rPr>
        <w:t>амара</w:t>
      </w:r>
      <w:proofErr w:type="spellEnd"/>
      <w:r>
        <w:rPr>
          <w:color w:val="2C054F"/>
          <w:sz w:val="27"/>
          <w:szCs w:val="27"/>
        </w:rPr>
        <w:t>,</w:t>
      </w:r>
    </w:p>
    <w:p w:rsidR="00273C8B" w:rsidRDefault="00273C8B" w:rsidP="00273C8B">
      <w:pPr>
        <w:pStyle w:val="a3"/>
        <w:jc w:val="both"/>
      </w:pPr>
      <w:proofErr w:type="gramStart"/>
      <w:r>
        <w:rPr>
          <w:color w:val="2C054F"/>
          <w:sz w:val="27"/>
          <w:szCs w:val="27"/>
        </w:rPr>
        <w:t>У</w:t>
      </w:r>
      <w:proofErr w:type="gramEnd"/>
      <w:r>
        <w:rPr>
          <w:color w:val="2C054F"/>
          <w:sz w:val="27"/>
          <w:szCs w:val="27"/>
        </w:rPr>
        <w:t xml:space="preserve"> ус </w:t>
      </w:r>
      <w:proofErr w:type="spellStart"/>
      <w:r>
        <w:rPr>
          <w:color w:val="2C054F"/>
          <w:sz w:val="27"/>
          <w:szCs w:val="27"/>
        </w:rPr>
        <w:t>тыр</w:t>
      </w:r>
      <w:proofErr w:type="spellEnd"/>
      <w:r>
        <w:rPr>
          <w:color w:val="2C054F"/>
          <w:sz w:val="27"/>
          <w:szCs w:val="27"/>
        </w:rPr>
        <w:t xml:space="preserve"> </w:t>
      </w:r>
      <w:proofErr w:type="spellStart"/>
      <w:r>
        <w:rPr>
          <w:color w:val="2C054F"/>
          <w:sz w:val="27"/>
          <w:szCs w:val="27"/>
        </w:rPr>
        <w:t>ныййара</w:t>
      </w:r>
      <w:proofErr w:type="spellEnd"/>
      <w:r>
        <w:rPr>
          <w:color w:val="2C054F"/>
          <w:sz w:val="27"/>
          <w:szCs w:val="27"/>
        </w:rPr>
        <w:t xml:space="preserve">, у </w:t>
      </w:r>
      <w:proofErr w:type="spellStart"/>
      <w:r>
        <w:rPr>
          <w:color w:val="2C054F"/>
          <w:sz w:val="27"/>
          <w:szCs w:val="27"/>
        </w:rPr>
        <w:t>басылы</w:t>
      </w:r>
      <w:proofErr w:type="spellEnd"/>
      <w:r>
        <w:rPr>
          <w:color w:val="2C054F"/>
          <w:sz w:val="27"/>
          <w:szCs w:val="27"/>
        </w:rPr>
        <w:t xml:space="preserve"> </w:t>
      </w:r>
      <w:proofErr w:type="spellStart"/>
      <w:r>
        <w:rPr>
          <w:color w:val="2C054F"/>
          <w:sz w:val="27"/>
          <w:szCs w:val="27"/>
        </w:rPr>
        <w:t>къух</w:t>
      </w:r>
      <w:proofErr w:type="spellEnd"/>
      <w:r>
        <w:rPr>
          <w:color w:val="2C054F"/>
          <w:sz w:val="27"/>
          <w:szCs w:val="27"/>
        </w:rPr>
        <w:t xml:space="preserve"> </w:t>
      </w:r>
      <w:proofErr w:type="spellStart"/>
      <w:r>
        <w:rPr>
          <w:color w:val="2C054F"/>
          <w:sz w:val="27"/>
          <w:szCs w:val="27"/>
        </w:rPr>
        <w:t>мн</w:t>
      </w:r>
      <w:proofErr w:type="spellEnd"/>
      <w:r>
        <w:rPr>
          <w:color w:val="2C054F"/>
          <w:sz w:val="27"/>
          <w:szCs w:val="27"/>
        </w:rPr>
        <w:t xml:space="preserve"> </w:t>
      </w:r>
      <w:proofErr w:type="spellStart"/>
      <w:r>
        <w:rPr>
          <w:color w:val="2C054F"/>
          <w:sz w:val="27"/>
          <w:szCs w:val="27"/>
        </w:rPr>
        <w:t>фуа</w:t>
      </w:r>
      <w:proofErr w:type="spellEnd"/>
      <w:r>
        <w:rPr>
          <w:color w:val="2C054F"/>
          <w:sz w:val="27"/>
          <w:szCs w:val="27"/>
        </w:rPr>
        <w:t>!</w:t>
      </w:r>
    </w:p>
    <w:p w:rsidR="00273C8B" w:rsidRDefault="00273C8B" w:rsidP="00273C8B">
      <w:pPr>
        <w:pStyle w:val="a3"/>
        <w:jc w:val="both"/>
      </w:pPr>
      <w:r>
        <w:rPr>
          <w:color w:val="2C054F"/>
          <w:sz w:val="27"/>
          <w:szCs w:val="27"/>
        </w:rPr>
        <w:lastRenderedPageBreak/>
        <w:t xml:space="preserve">Новогодние колядки можно встретить почти у всех </w:t>
      </w:r>
      <w:proofErr w:type="spellStart"/>
      <w:r>
        <w:rPr>
          <w:color w:val="2C054F"/>
          <w:sz w:val="27"/>
          <w:szCs w:val="27"/>
        </w:rPr>
        <w:t>нароодов</w:t>
      </w:r>
      <w:proofErr w:type="spellEnd"/>
      <w:r>
        <w:rPr>
          <w:color w:val="2C054F"/>
          <w:sz w:val="27"/>
          <w:szCs w:val="27"/>
        </w:rPr>
        <w:t>, но праздник </w:t>
      </w:r>
      <w:r>
        <w:rPr>
          <w:i/>
          <w:iCs/>
          <w:color w:val="2C054F"/>
          <w:sz w:val="27"/>
          <w:szCs w:val="27"/>
        </w:rPr>
        <w:t>«</w:t>
      </w:r>
      <w:proofErr w:type="spellStart"/>
      <w:r>
        <w:rPr>
          <w:i/>
          <w:iCs/>
          <w:color w:val="2C054F"/>
          <w:sz w:val="27"/>
          <w:szCs w:val="27"/>
        </w:rPr>
        <w:t>Кхцгнн</w:t>
      </w:r>
      <w:proofErr w:type="gramStart"/>
      <w:r>
        <w:rPr>
          <w:i/>
          <w:iCs/>
          <w:color w:val="2C054F"/>
          <w:sz w:val="27"/>
          <w:szCs w:val="27"/>
        </w:rPr>
        <w:t>»</w:t>
      </w:r>
      <w:r>
        <w:rPr>
          <w:color w:val="2C054F"/>
          <w:sz w:val="27"/>
          <w:szCs w:val="27"/>
        </w:rPr>
        <w:t>к</w:t>
      </w:r>
      <w:proofErr w:type="gramEnd"/>
      <w:r>
        <w:rPr>
          <w:color w:val="2C054F"/>
          <w:sz w:val="27"/>
          <w:szCs w:val="27"/>
        </w:rPr>
        <w:t>роме</w:t>
      </w:r>
      <w:proofErr w:type="spellEnd"/>
      <w:r>
        <w:rPr>
          <w:color w:val="2C054F"/>
          <w:sz w:val="27"/>
          <w:szCs w:val="27"/>
        </w:rPr>
        <w:t xml:space="preserve"> осетин ни у кого не встречается. Именно в этот день мальчик</w:t>
      </w:r>
      <w:proofErr w:type="gramStart"/>
      <w:r>
        <w:rPr>
          <w:color w:val="2C054F"/>
          <w:sz w:val="27"/>
          <w:szCs w:val="27"/>
        </w:rPr>
        <w:t>и-</w:t>
      </w:r>
      <w:proofErr w:type="gramEnd"/>
      <w:r>
        <w:rPr>
          <w:color w:val="2C054F"/>
          <w:sz w:val="27"/>
          <w:szCs w:val="27"/>
        </w:rPr>
        <w:t xml:space="preserve"> </w:t>
      </w:r>
      <w:proofErr w:type="spellStart"/>
      <w:r>
        <w:rPr>
          <w:color w:val="2C054F"/>
          <w:sz w:val="27"/>
          <w:szCs w:val="27"/>
        </w:rPr>
        <w:t>сойгнджыт</w:t>
      </w:r>
      <w:proofErr w:type="spellEnd"/>
      <w:r>
        <w:rPr>
          <w:color w:val="2C054F"/>
          <w:sz w:val="27"/>
          <w:szCs w:val="27"/>
        </w:rPr>
        <w:t xml:space="preserve"> с большими палками, стуча по стенам дома, где был новорожденный, заходили и исполняли песню.</w:t>
      </w:r>
    </w:p>
    <w:p w:rsidR="00273C8B" w:rsidRDefault="00273C8B" w:rsidP="00273C8B">
      <w:pPr>
        <w:pStyle w:val="a3"/>
        <w:jc w:val="both"/>
      </w:pPr>
      <w:proofErr w:type="spellStart"/>
      <w:proofErr w:type="gramStart"/>
      <w:r>
        <w:rPr>
          <w:color w:val="2C054F"/>
          <w:sz w:val="27"/>
          <w:szCs w:val="27"/>
        </w:rPr>
        <w:t>Ул</w:t>
      </w:r>
      <w:proofErr w:type="spellEnd"/>
      <w:proofErr w:type="gramEnd"/>
      <w:r>
        <w:rPr>
          <w:color w:val="2C054F"/>
          <w:sz w:val="27"/>
          <w:szCs w:val="27"/>
        </w:rPr>
        <w:t xml:space="preserve"> </w:t>
      </w:r>
      <w:proofErr w:type="spellStart"/>
      <w:r>
        <w:rPr>
          <w:color w:val="2C054F"/>
          <w:sz w:val="27"/>
          <w:szCs w:val="27"/>
        </w:rPr>
        <w:t>къулыл</w:t>
      </w:r>
      <w:proofErr w:type="spellEnd"/>
      <w:r>
        <w:rPr>
          <w:color w:val="2C054F"/>
          <w:sz w:val="27"/>
          <w:szCs w:val="27"/>
        </w:rPr>
        <w:t xml:space="preserve"> </w:t>
      </w:r>
      <w:proofErr w:type="spellStart"/>
      <w:r>
        <w:rPr>
          <w:color w:val="2C054F"/>
          <w:sz w:val="27"/>
          <w:szCs w:val="27"/>
        </w:rPr>
        <w:t>дидит</w:t>
      </w:r>
      <w:proofErr w:type="spellEnd"/>
      <w:r>
        <w:rPr>
          <w:color w:val="2C054F"/>
          <w:sz w:val="27"/>
          <w:szCs w:val="27"/>
        </w:rPr>
        <w:t xml:space="preserve">. Сой </w:t>
      </w:r>
      <w:proofErr w:type="spellStart"/>
      <w:r>
        <w:rPr>
          <w:color w:val="2C054F"/>
          <w:sz w:val="27"/>
          <w:szCs w:val="27"/>
        </w:rPr>
        <w:t>цуы</w:t>
      </w:r>
      <w:proofErr w:type="spellEnd"/>
      <w:r>
        <w:rPr>
          <w:color w:val="2C054F"/>
          <w:sz w:val="27"/>
          <w:szCs w:val="27"/>
        </w:rPr>
        <w:t>, сой.</w:t>
      </w:r>
    </w:p>
    <w:p w:rsidR="00273C8B" w:rsidRDefault="00273C8B" w:rsidP="00273C8B">
      <w:pPr>
        <w:pStyle w:val="a3"/>
        <w:jc w:val="both"/>
      </w:pPr>
      <w:proofErr w:type="spellStart"/>
      <w:r>
        <w:rPr>
          <w:color w:val="2C054F"/>
          <w:sz w:val="27"/>
          <w:szCs w:val="27"/>
        </w:rPr>
        <w:t>Рахссут</w:t>
      </w:r>
      <w:proofErr w:type="spellEnd"/>
      <w:r>
        <w:rPr>
          <w:color w:val="2C054F"/>
          <w:sz w:val="27"/>
          <w:szCs w:val="27"/>
        </w:rPr>
        <w:t xml:space="preserve"> </w:t>
      </w:r>
      <w:proofErr w:type="spellStart"/>
      <w:r>
        <w:rPr>
          <w:color w:val="2C054F"/>
          <w:sz w:val="27"/>
          <w:szCs w:val="27"/>
        </w:rPr>
        <w:t>нын</w:t>
      </w:r>
      <w:proofErr w:type="spellEnd"/>
      <w:r>
        <w:rPr>
          <w:color w:val="2C054F"/>
          <w:sz w:val="27"/>
          <w:szCs w:val="27"/>
        </w:rPr>
        <w:t xml:space="preserve"> </w:t>
      </w:r>
      <w:proofErr w:type="spellStart"/>
      <w:r>
        <w:rPr>
          <w:color w:val="2C054F"/>
          <w:sz w:val="27"/>
          <w:szCs w:val="27"/>
        </w:rPr>
        <w:t>чъирит</w:t>
      </w:r>
      <w:proofErr w:type="spellEnd"/>
      <w:r>
        <w:rPr>
          <w:color w:val="2C054F"/>
          <w:sz w:val="27"/>
          <w:szCs w:val="27"/>
        </w:rPr>
        <w:t xml:space="preserve">. Сой </w:t>
      </w:r>
      <w:proofErr w:type="spellStart"/>
      <w:r>
        <w:rPr>
          <w:color w:val="2C054F"/>
          <w:sz w:val="27"/>
          <w:szCs w:val="27"/>
        </w:rPr>
        <w:t>цуы</w:t>
      </w:r>
      <w:proofErr w:type="spellEnd"/>
      <w:r>
        <w:rPr>
          <w:color w:val="2C054F"/>
          <w:sz w:val="27"/>
          <w:szCs w:val="27"/>
        </w:rPr>
        <w:t>, сой.</w:t>
      </w:r>
    </w:p>
    <w:p w:rsidR="00273C8B" w:rsidRDefault="00273C8B" w:rsidP="00273C8B">
      <w:pPr>
        <w:pStyle w:val="a3"/>
        <w:jc w:val="both"/>
      </w:pPr>
      <w:proofErr w:type="spellStart"/>
      <w:r>
        <w:rPr>
          <w:color w:val="2C054F"/>
          <w:sz w:val="27"/>
          <w:szCs w:val="27"/>
        </w:rPr>
        <w:t>Теместм</w:t>
      </w:r>
      <w:proofErr w:type="spellEnd"/>
      <w:r>
        <w:rPr>
          <w:color w:val="2C054F"/>
          <w:sz w:val="27"/>
          <w:szCs w:val="27"/>
        </w:rPr>
        <w:t xml:space="preserve"> Гака. Сой </w:t>
      </w:r>
      <w:proofErr w:type="spellStart"/>
      <w:r>
        <w:rPr>
          <w:color w:val="2C054F"/>
          <w:sz w:val="27"/>
          <w:szCs w:val="27"/>
        </w:rPr>
        <w:t>цуы</w:t>
      </w:r>
      <w:proofErr w:type="spellEnd"/>
      <w:r>
        <w:rPr>
          <w:color w:val="2C054F"/>
          <w:sz w:val="27"/>
          <w:szCs w:val="27"/>
        </w:rPr>
        <w:t>, сой.</w:t>
      </w:r>
    </w:p>
    <w:p w:rsidR="00273C8B" w:rsidRDefault="00273C8B" w:rsidP="00273C8B">
      <w:pPr>
        <w:pStyle w:val="a3"/>
        <w:jc w:val="both"/>
      </w:pPr>
      <w:proofErr w:type="spellStart"/>
      <w:r>
        <w:rPr>
          <w:color w:val="2C054F"/>
          <w:sz w:val="27"/>
          <w:szCs w:val="27"/>
        </w:rPr>
        <w:t>Раттут</w:t>
      </w:r>
      <w:proofErr w:type="spellEnd"/>
      <w:r>
        <w:rPr>
          <w:color w:val="2C054F"/>
          <w:sz w:val="27"/>
          <w:szCs w:val="27"/>
        </w:rPr>
        <w:t xml:space="preserve"> </w:t>
      </w:r>
      <w:proofErr w:type="spellStart"/>
      <w:r>
        <w:rPr>
          <w:color w:val="2C054F"/>
          <w:sz w:val="27"/>
          <w:szCs w:val="27"/>
        </w:rPr>
        <w:t>нын</w:t>
      </w:r>
      <w:proofErr w:type="spellEnd"/>
      <w:r>
        <w:rPr>
          <w:color w:val="2C054F"/>
          <w:sz w:val="27"/>
          <w:szCs w:val="27"/>
        </w:rPr>
        <w:t xml:space="preserve"> </w:t>
      </w:r>
      <w:proofErr w:type="spellStart"/>
      <w:r>
        <w:rPr>
          <w:color w:val="2C054F"/>
          <w:sz w:val="27"/>
          <w:szCs w:val="27"/>
        </w:rPr>
        <w:t>дзыкк</w:t>
      </w:r>
      <w:proofErr w:type="spellEnd"/>
      <w:r>
        <w:rPr>
          <w:color w:val="2C054F"/>
          <w:sz w:val="27"/>
          <w:szCs w:val="27"/>
        </w:rPr>
        <w:t xml:space="preserve">. Сой </w:t>
      </w:r>
      <w:proofErr w:type="spellStart"/>
      <w:r>
        <w:rPr>
          <w:color w:val="2C054F"/>
          <w:sz w:val="27"/>
          <w:szCs w:val="27"/>
        </w:rPr>
        <w:t>цуы</w:t>
      </w:r>
      <w:proofErr w:type="spellEnd"/>
      <w:r>
        <w:rPr>
          <w:color w:val="2C054F"/>
          <w:sz w:val="27"/>
          <w:szCs w:val="27"/>
        </w:rPr>
        <w:t>, сой.</w:t>
      </w:r>
    </w:p>
    <w:p w:rsidR="00273C8B" w:rsidRDefault="00273C8B" w:rsidP="00273C8B">
      <w:pPr>
        <w:pStyle w:val="a3"/>
        <w:jc w:val="both"/>
      </w:pPr>
      <w:r>
        <w:rPr>
          <w:color w:val="2C054F"/>
          <w:sz w:val="27"/>
          <w:szCs w:val="27"/>
        </w:rPr>
        <w:t xml:space="preserve">Дети колядуют и на праздники Воскресения </w:t>
      </w:r>
      <w:proofErr w:type="spellStart"/>
      <w:r>
        <w:rPr>
          <w:color w:val="2C054F"/>
          <w:sz w:val="27"/>
          <w:szCs w:val="27"/>
        </w:rPr>
        <w:t>Хреста</w:t>
      </w:r>
      <w:proofErr w:type="spellEnd"/>
      <w:r>
        <w:rPr>
          <w:color w:val="2C054F"/>
          <w:sz w:val="27"/>
          <w:szCs w:val="27"/>
        </w:rPr>
        <w:t>. Родители обычно стараются в этот день одеть ребенка </w:t>
      </w:r>
      <w:proofErr w:type="gramStart"/>
      <w:r>
        <w:rPr>
          <w:color w:val="2C054F"/>
          <w:sz w:val="27"/>
          <w:szCs w:val="27"/>
          <w:u w:val="single"/>
        </w:rPr>
        <w:t>получше</w:t>
      </w:r>
      <w:proofErr w:type="gramEnd"/>
      <w:r>
        <w:rPr>
          <w:color w:val="2C054F"/>
          <w:sz w:val="27"/>
          <w:szCs w:val="27"/>
        </w:rPr>
        <w:t>: чище, наряднее, покупают новые вещи, обувь. Дети раньше с утра начинали ходить из дома в дом со </w:t>
      </w:r>
      <w:r>
        <w:rPr>
          <w:color w:val="2C054F"/>
          <w:sz w:val="27"/>
          <w:szCs w:val="27"/>
          <w:u w:val="single"/>
        </w:rPr>
        <w:t>словами</w:t>
      </w:r>
      <w:r>
        <w:rPr>
          <w:color w:val="2C054F"/>
          <w:sz w:val="27"/>
          <w:szCs w:val="27"/>
        </w:rPr>
        <w:t>: </w:t>
      </w:r>
      <w:r>
        <w:rPr>
          <w:i/>
          <w:iCs/>
          <w:color w:val="2C054F"/>
          <w:sz w:val="27"/>
          <w:szCs w:val="27"/>
        </w:rPr>
        <w:t>«</w:t>
      </w:r>
      <w:proofErr w:type="spellStart"/>
      <w:r>
        <w:rPr>
          <w:i/>
          <w:iCs/>
          <w:color w:val="2C054F"/>
          <w:sz w:val="27"/>
          <w:szCs w:val="27"/>
        </w:rPr>
        <w:t>Чырысти</w:t>
      </w:r>
      <w:proofErr w:type="spellEnd"/>
      <w:r>
        <w:rPr>
          <w:i/>
          <w:iCs/>
          <w:color w:val="2C054F"/>
          <w:sz w:val="27"/>
          <w:szCs w:val="27"/>
        </w:rPr>
        <w:t xml:space="preserve"> </w:t>
      </w:r>
      <w:proofErr w:type="spellStart"/>
      <w:r>
        <w:rPr>
          <w:i/>
          <w:iCs/>
          <w:color w:val="2C054F"/>
          <w:sz w:val="27"/>
          <w:szCs w:val="27"/>
        </w:rPr>
        <w:t>райгас</w:t>
      </w:r>
      <w:proofErr w:type="spellEnd"/>
      <w:r>
        <w:rPr>
          <w:i/>
          <w:iCs/>
          <w:color w:val="2C054F"/>
          <w:sz w:val="27"/>
          <w:szCs w:val="27"/>
        </w:rPr>
        <w:t>»</w:t>
      </w:r>
      <w:r>
        <w:rPr>
          <w:color w:val="2C054F"/>
          <w:sz w:val="27"/>
          <w:szCs w:val="27"/>
        </w:rPr>
        <w:t>. Их угощали сладостями, пирогами, и обязательно подавали крашеные яйца </w:t>
      </w:r>
      <w:r>
        <w:rPr>
          <w:i/>
          <w:iCs/>
          <w:color w:val="2C054F"/>
          <w:sz w:val="27"/>
          <w:szCs w:val="27"/>
        </w:rPr>
        <w:t>(красили обычно в шелухе лука)</w:t>
      </w:r>
      <w:r>
        <w:rPr>
          <w:color w:val="2C054F"/>
          <w:sz w:val="27"/>
          <w:szCs w:val="27"/>
        </w:rPr>
        <w:t>. Праздник длился неделю.</w:t>
      </w:r>
    </w:p>
    <w:p w:rsidR="00273C8B" w:rsidRDefault="00273C8B" w:rsidP="00273C8B">
      <w:pPr>
        <w:pStyle w:val="a3"/>
        <w:jc w:val="both"/>
      </w:pPr>
      <w:r>
        <w:rPr>
          <w:color w:val="2C054F"/>
          <w:sz w:val="27"/>
          <w:szCs w:val="27"/>
        </w:rPr>
        <w:t>Перечисленные обрядовые песни исполняются и сегодня, хотя не все обряды оказались живучими.</w:t>
      </w:r>
    </w:p>
    <w:p w:rsidR="00273C8B" w:rsidRDefault="00273C8B" w:rsidP="00273C8B">
      <w:pPr>
        <w:pStyle w:val="a3"/>
        <w:jc w:val="both"/>
      </w:pPr>
      <w:r>
        <w:rPr>
          <w:color w:val="2C054F"/>
          <w:sz w:val="27"/>
          <w:szCs w:val="27"/>
        </w:rPr>
        <w:t>Народные танцы, наряду с песнями, занимают важное место в </w:t>
      </w:r>
      <w:r>
        <w:rPr>
          <w:rStyle w:val="a4"/>
          <w:color w:val="2C054F"/>
          <w:sz w:val="27"/>
          <w:szCs w:val="27"/>
        </w:rPr>
        <w:t>воспитательной работе с детьми дошкольного</w:t>
      </w:r>
      <w:r>
        <w:rPr>
          <w:color w:val="2C054F"/>
          <w:sz w:val="27"/>
          <w:szCs w:val="27"/>
        </w:rPr>
        <w:t> возраста Народные танцы, как и песни, помогают знакомить детей с обычаями родного народа. Народное хореографическое искусство – одно из ярчайших проявлений национального творчества осетин.</w:t>
      </w:r>
    </w:p>
    <w:p w:rsidR="00273C8B" w:rsidRDefault="00273C8B" w:rsidP="00273C8B">
      <w:pPr>
        <w:pStyle w:val="a3"/>
        <w:jc w:val="both"/>
      </w:pPr>
      <w:r>
        <w:rPr>
          <w:color w:val="2C054F"/>
          <w:sz w:val="27"/>
          <w:szCs w:val="27"/>
        </w:rPr>
        <w:t>Искусство танца неразрывно связано с </w:t>
      </w:r>
      <w:r>
        <w:rPr>
          <w:rStyle w:val="a4"/>
          <w:color w:val="2C054F"/>
          <w:sz w:val="27"/>
          <w:szCs w:val="27"/>
        </w:rPr>
        <w:t>музыкальным</w:t>
      </w:r>
      <w:r>
        <w:rPr>
          <w:color w:val="2C054F"/>
          <w:sz w:val="27"/>
          <w:szCs w:val="27"/>
        </w:rPr>
        <w:t> и песенным творчеством и представляет собой национально-своеобразную форму синтетического искусства, с древнейших времен занимая важное место в жизни различных народов, в том числе и осетин. В Осетии наряду с </w:t>
      </w:r>
      <w:r>
        <w:rPr>
          <w:rStyle w:val="a4"/>
          <w:color w:val="2C054F"/>
          <w:sz w:val="27"/>
          <w:szCs w:val="27"/>
        </w:rPr>
        <w:t>музыкально</w:t>
      </w:r>
      <w:r>
        <w:rPr>
          <w:color w:val="2C054F"/>
          <w:sz w:val="27"/>
          <w:szCs w:val="27"/>
        </w:rPr>
        <w:t>-поэтическим искусством танец издавна был необходимой принадлежностью почти всех народных празднеств, связанных с древнейшими языческими, а позднее и христианскими верованиями. Танец являлся излюбленным видом развлечений молодежи на свадебных, семейных торжествах, на общественных празднествах, а также имел обрядовое значение.</w:t>
      </w:r>
    </w:p>
    <w:p w:rsidR="00273C8B" w:rsidRDefault="00273C8B" w:rsidP="00273C8B">
      <w:pPr>
        <w:pStyle w:val="a3"/>
        <w:jc w:val="both"/>
      </w:pPr>
      <w:r>
        <w:rPr>
          <w:color w:val="2C054F"/>
          <w:sz w:val="27"/>
          <w:szCs w:val="27"/>
        </w:rPr>
        <w:t>В танце молились богам, на языке танца выражали любовь и ненависть, добро и зло, радость и горе.</w:t>
      </w:r>
    </w:p>
    <w:p w:rsidR="00273C8B" w:rsidRDefault="00273C8B" w:rsidP="00273C8B">
      <w:pPr>
        <w:pStyle w:val="a3"/>
        <w:jc w:val="both"/>
      </w:pPr>
      <w:r>
        <w:rPr>
          <w:color w:val="2C054F"/>
          <w:sz w:val="27"/>
          <w:szCs w:val="27"/>
        </w:rPr>
        <w:t xml:space="preserve">Хорошо известно, что среди </w:t>
      </w:r>
      <w:proofErr w:type="gramStart"/>
      <w:r>
        <w:rPr>
          <w:color w:val="2C054F"/>
          <w:sz w:val="27"/>
          <w:szCs w:val="27"/>
        </w:rPr>
        <w:t>видов деятельности, имеющих большое </w:t>
      </w:r>
      <w:r>
        <w:rPr>
          <w:rStyle w:val="a4"/>
          <w:color w:val="2C054F"/>
          <w:sz w:val="27"/>
          <w:szCs w:val="27"/>
        </w:rPr>
        <w:t>воспитательное</w:t>
      </w:r>
      <w:r>
        <w:rPr>
          <w:color w:val="2C054F"/>
          <w:sz w:val="27"/>
          <w:szCs w:val="27"/>
        </w:rPr>
        <w:t> и образовательное значение для </w:t>
      </w:r>
      <w:r>
        <w:rPr>
          <w:rStyle w:val="a4"/>
          <w:color w:val="2C054F"/>
          <w:sz w:val="27"/>
          <w:szCs w:val="27"/>
        </w:rPr>
        <w:t>дошкольников является</w:t>
      </w:r>
      <w:proofErr w:type="gramEnd"/>
      <w:r>
        <w:rPr>
          <w:color w:val="2C054F"/>
          <w:sz w:val="27"/>
          <w:szCs w:val="27"/>
        </w:rPr>
        <w:t>, игра. Игра служит для ребенка </w:t>
      </w:r>
      <w:r>
        <w:rPr>
          <w:i/>
          <w:iCs/>
          <w:color w:val="2C054F"/>
          <w:sz w:val="27"/>
          <w:szCs w:val="27"/>
        </w:rPr>
        <w:t>«инструментом»</w:t>
      </w:r>
      <w:r>
        <w:rPr>
          <w:color w:val="2C054F"/>
          <w:sz w:val="27"/>
          <w:szCs w:val="27"/>
        </w:rPr>
        <w:t xml:space="preserve"> его отношений, приобретения знаний, где он учиться контролировать и оценивать себя, проявляет свою инициативу и творческую активность. Подвижные национальные игры имеют коррекционную направленность, т. </w:t>
      </w:r>
      <w:proofErr w:type="gramStart"/>
      <w:r>
        <w:rPr>
          <w:color w:val="2C054F"/>
          <w:sz w:val="27"/>
          <w:szCs w:val="27"/>
        </w:rPr>
        <w:t>к</w:t>
      </w:r>
      <w:proofErr w:type="gramEnd"/>
      <w:r>
        <w:rPr>
          <w:color w:val="2C054F"/>
          <w:sz w:val="27"/>
          <w:szCs w:val="27"/>
        </w:rPr>
        <w:t> </w:t>
      </w:r>
      <w:r>
        <w:rPr>
          <w:color w:val="2C054F"/>
          <w:sz w:val="27"/>
          <w:szCs w:val="27"/>
          <w:u w:val="single"/>
        </w:rPr>
        <w:t>снимают</w:t>
      </w:r>
      <w:r>
        <w:rPr>
          <w:color w:val="2C054F"/>
          <w:sz w:val="27"/>
          <w:szCs w:val="27"/>
        </w:rPr>
        <w:t xml:space="preserve">: </w:t>
      </w:r>
      <w:proofErr w:type="gramStart"/>
      <w:r>
        <w:rPr>
          <w:color w:val="2C054F"/>
          <w:sz w:val="27"/>
          <w:szCs w:val="27"/>
        </w:rPr>
        <w:t>негативное</w:t>
      </w:r>
      <w:proofErr w:type="gramEnd"/>
      <w:r>
        <w:rPr>
          <w:color w:val="2C054F"/>
          <w:sz w:val="27"/>
          <w:szCs w:val="27"/>
        </w:rPr>
        <w:t xml:space="preserve"> настроение, излишнее эмоциональное и мышечное напряжение, </w:t>
      </w:r>
      <w:r>
        <w:rPr>
          <w:color w:val="2C054F"/>
          <w:sz w:val="27"/>
          <w:szCs w:val="27"/>
        </w:rPr>
        <w:lastRenderedPageBreak/>
        <w:t>преодоление неуверенности в себе, создают позитивный настрой, возможность настроиться на сотрудничество и взаимопонимание.</w:t>
      </w:r>
    </w:p>
    <w:p w:rsidR="00273C8B" w:rsidRDefault="00273C8B" w:rsidP="00273C8B">
      <w:pPr>
        <w:pStyle w:val="a3"/>
        <w:jc w:val="both"/>
      </w:pPr>
      <w:r>
        <w:rPr>
          <w:color w:val="2C054F"/>
          <w:sz w:val="27"/>
          <w:szCs w:val="27"/>
        </w:rPr>
        <w:t>Самый любимый вид </w:t>
      </w:r>
      <w:r>
        <w:rPr>
          <w:rStyle w:val="a4"/>
          <w:color w:val="2C054F"/>
          <w:sz w:val="27"/>
          <w:szCs w:val="27"/>
        </w:rPr>
        <w:t>музыкальной деятельности – музыкальные игры</w:t>
      </w:r>
      <w:r>
        <w:rPr>
          <w:color w:val="2C054F"/>
          <w:sz w:val="27"/>
          <w:szCs w:val="27"/>
        </w:rPr>
        <w:t xml:space="preserve">, одним из видов которых являются игры с пением. Игры с пением имеют </w:t>
      </w:r>
      <w:proofErr w:type="gramStart"/>
      <w:r>
        <w:rPr>
          <w:color w:val="2C054F"/>
          <w:sz w:val="27"/>
          <w:szCs w:val="27"/>
        </w:rPr>
        <w:t>важное значение</w:t>
      </w:r>
      <w:proofErr w:type="gramEnd"/>
      <w:r>
        <w:rPr>
          <w:color w:val="2C054F"/>
          <w:sz w:val="27"/>
          <w:szCs w:val="27"/>
        </w:rPr>
        <w:t>. С помощью этих игр можно развивать у детей интерес к пению, </w:t>
      </w:r>
      <w:r>
        <w:rPr>
          <w:rStyle w:val="a4"/>
          <w:color w:val="2C054F"/>
          <w:sz w:val="27"/>
          <w:szCs w:val="27"/>
        </w:rPr>
        <w:t>музыке</w:t>
      </w:r>
      <w:r>
        <w:rPr>
          <w:color w:val="2C054F"/>
          <w:sz w:val="27"/>
          <w:szCs w:val="27"/>
        </w:rPr>
        <w:t>, </w:t>
      </w:r>
      <w:r>
        <w:rPr>
          <w:rStyle w:val="a4"/>
          <w:color w:val="2C054F"/>
          <w:sz w:val="27"/>
          <w:szCs w:val="27"/>
        </w:rPr>
        <w:t>воспитывать музыкальный слух</w:t>
      </w:r>
      <w:r>
        <w:rPr>
          <w:color w:val="2C054F"/>
          <w:sz w:val="27"/>
          <w:szCs w:val="27"/>
        </w:rPr>
        <w:t>, память, чувство ритма, голос и умение правильно исполнять мелодию. Играя, дети испытывают эстетическое наслаждение, переживают светлые, радостные настроения.</w:t>
      </w:r>
    </w:p>
    <w:p w:rsidR="00273C8B" w:rsidRDefault="00273C8B" w:rsidP="00273C8B">
      <w:pPr>
        <w:pStyle w:val="a3"/>
        <w:jc w:val="both"/>
      </w:pPr>
      <w:r>
        <w:rPr>
          <w:color w:val="2C054F"/>
          <w:sz w:val="27"/>
          <w:szCs w:val="27"/>
        </w:rPr>
        <w:t>Народные праздники и традиции. Организация народных праздников – одна из традиционных форм образовательной деятельности в детском саду. Особая ее значимость заключается в том, что приобщение к национальной культуре в форме праздника, живо затрагивающего эмоциональную сферу </w:t>
      </w:r>
      <w:r>
        <w:rPr>
          <w:rStyle w:val="a4"/>
          <w:color w:val="2C054F"/>
          <w:sz w:val="27"/>
          <w:szCs w:val="27"/>
        </w:rPr>
        <w:t>дошкольников</w:t>
      </w:r>
      <w:r>
        <w:rPr>
          <w:color w:val="2C054F"/>
          <w:sz w:val="27"/>
          <w:szCs w:val="27"/>
        </w:rPr>
        <w:t>, позволяет заложить в них чувственную основу национальной принадлежности, сформировать определенный опыт.</w:t>
      </w:r>
    </w:p>
    <w:p w:rsidR="00273C8B" w:rsidRDefault="00273C8B" w:rsidP="00273C8B">
      <w:pPr>
        <w:pStyle w:val="a3"/>
        <w:jc w:val="both"/>
      </w:pPr>
      <w:proofErr w:type="gramStart"/>
      <w:r>
        <w:rPr>
          <w:color w:val="2C054F"/>
          <w:sz w:val="27"/>
          <w:szCs w:val="27"/>
        </w:rPr>
        <w:t>Участие </w:t>
      </w:r>
      <w:r>
        <w:rPr>
          <w:rStyle w:val="a4"/>
          <w:color w:val="2C054F"/>
          <w:sz w:val="27"/>
          <w:szCs w:val="27"/>
        </w:rPr>
        <w:t>дошкольников</w:t>
      </w:r>
      <w:r>
        <w:rPr>
          <w:color w:val="2C054F"/>
          <w:sz w:val="27"/>
          <w:szCs w:val="27"/>
        </w:rPr>
        <w:t> в народном празднике создает условия не только для их знакомства </w:t>
      </w:r>
      <w:r>
        <w:rPr>
          <w:i/>
          <w:iCs/>
          <w:color w:val="2C054F"/>
          <w:sz w:val="27"/>
          <w:szCs w:val="27"/>
        </w:rPr>
        <w:t>(когнитивный, мыслительный </w:t>
      </w:r>
      <w:r>
        <w:rPr>
          <w:rStyle w:val="a4"/>
          <w:i/>
          <w:iCs/>
          <w:color w:val="2C054F"/>
          <w:sz w:val="27"/>
          <w:szCs w:val="27"/>
        </w:rPr>
        <w:t>компонент</w:t>
      </w:r>
      <w:r>
        <w:rPr>
          <w:i/>
          <w:iCs/>
          <w:color w:val="2C054F"/>
          <w:sz w:val="27"/>
          <w:szCs w:val="27"/>
        </w:rPr>
        <w:t>)</w:t>
      </w:r>
      <w:r>
        <w:rPr>
          <w:color w:val="2C054F"/>
          <w:sz w:val="27"/>
          <w:szCs w:val="27"/>
        </w:rPr>
        <w:t> с элементами национальной культуры (праздниками, обычаями, песнями, припевками, танцами, костюмами, но и для позитивных эмоциональных переживаний, собственного непосредственного участия, собственной деятельности по реализации народных традиций.</w:t>
      </w:r>
      <w:proofErr w:type="gramEnd"/>
    </w:p>
    <w:p w:rsidR="00273C8B" w:rsidRDefault="00273C8B" w:rsidP="00273C8B">
      <w:pPr>
        <w:pStyle w:val="a3"/>
        <w:jc w:val="both"/>
      </w:pPr>
      <w:r>
        <w:rPr>
          <w:color w:val="2C054F"/>
          <w:sz w:val="27"/>
          <w:szCs w:val="27"/>
        </w:rPr>
        <w:t>Наряду с </w:t>
      </w:r>
      <w:r>
        <w:rPr>
          <w:rStyle w:val="a4"/>
          <w:color w:val="2C054F"/>
          <w:sz w:val="27"/>
          <w:szCs w:val="27"/>
        </w:rPr>
        <w:t>музыкальными</w:t>
      </w:r>
      <w:r>
        <w:rPr>
          <w:color w:val="2C054F"/>
          <w:sz w:val="27"/>
          <w:szCs w:val="27"/>
        </w:rPr>
        <w:t> достоинствами народной </w:t>
      </w:r>
      <w:r>
        <w:rPr>
          <w:rStyle w:val="a4"/>
          <w:color w:val="2C054F"/>
          <w:sz w:val="27"/>
          <w:szCs w:val="27"/>
        </w:rPr>
        <w:t>музыки</w:t>
      </w:r>
      <w:r>
        <w:rPr>
          <w:color w:val="2C054F"/>
          <w:sz w:val="27"/>
          <w:szCs w:val="27"/>
        </w:rPr>
        <w:t> в ней присутствуют и те чисто национальные черты, которые </w:t>
      </w:r>
      <w:r>
        <w:rPr>
          <w:rStyle w:val="a4"/>
          <w:color w:val="2C054F"/>
          <w:sz w:val="27"/>
          <w:szCs w:val="27"/>
        </w:rPr>
        <w:t>воспитывают характер ребенка</w:t>
      </w:r>
      <w:r>
        <w:rPr>
          <w:color w:val="2C054F"/>
          <w:sz w:val="27"/>
          <w:szCs w:val="27"/>
        </w:rPr>
        <w:t>, его чувства.</w:t>
      </w:r>
    </w:p>
    <w:p w:rsidR="00273C8B" w:rsidRDefault="00273C8B" w:rsidP="00273C8B">
      <w:pPr>
        <w:pStyle w:val="a3"/>
        <w:jc w:val="both"/>
      </w:pPr>
      <w:r>
        <w:rPr>
          <w:rStyle w:val="a4"/>
          <w:color w:val="2C054F"/>
          <w:sz w:val="27"/>
          <w:szCs w:val="27"/>
        </w:rPr>
        <w:t>Воспитание</w:t>
      </w:r>
      <w:r>
        <w:rPr>
          <w:color w:val="2C054F"/>
          <w:sz w:val="27"/>
          <w:szCs w:val="27"/>
        </w:rPr>
        <w:t> на народных традициях способствует формированию веротерпимости, межнациональной толерантности.</w:t>
      </w:r>
    </w:p>
    <w:p w:rsidR="00273C8B" w:rsidRDefault="00273C8B" w:rsidP="00273C8B">
      <w:pPr>
        <w:pStyle w:val="a3"/>
        <w:jc w:val="both"/>
      </w:pPr>
      <w:r>
        <w:rPr>
          <w:color w:val="2C054F"/>
          <w:sz w:val="27"/>
          <w:szCs w:val="27"/>
        </w:rPr>
        <w:t>Включение </w:t>
      </w:r>
      <w:r>
        <w:rPr>
          <w:rStyle w:val="a4"/>
          <w:color w:val="2C054F"/>
          <w:sz w:val="27"/>
          <w:szCs w:val="27"/>
        </w:rPr>
        <w:t>музыкального</w:t>
      </w:r>
      <w:r>
        <w:rPr>
          <w:color w:val="2C054F"/>
          <w:sz w:val="27"/>
          <w:szCs w:val="27"/>
        </w:rPr>
        <w:t> фольклора в программу </w:t>
      </w:r>
      <w:r>
        <w:rPr>
          <w:rStyle w:val="a4"/>
          <w:color w:val="2C054F"/>
          <w:sz w:val="27"/>
          <w:szCs w:val="27"/>
        </w:rPr>
        <w:t>музыкального</w:t>
      </w:r>
      <w:r>
        <w:rPr>
          <w:color w:val="2C054F"/>
          <w:sz w:val="27"/>
          <w:szCs w:val="27"/>
        </w:rPr>
        <w:t xml:space="preserve"> обучения детей положительно отражается на детях – они узнают много нового </w:t>
      </w:r>
      <w:proofErr w:type="gramStart"/>
      <w:r>
        <w:rPr>
          <w:color w:val="2C054F"/>
          <w:sz w:val="27"/>
          <w:szCs w:val="27"/>
        </w:rPr>
        <w:t>о</w:t>
      </w:r>
      <w:proofErr w:type="gramEnd"/>
      <w:r>
        <w:rPr>
          <w:color w:val="2C054F"/>
          <w:sz w:val="27"/>
          <w:szCs w:val="27"/>
        </w:rPr>
        <w:t xml:space="preserve"> осетинском народном </w:t>
      </w:r>
      <w:r>
        <w:rPr>
          <w:color w:val="2C054F"/>
          <w:sz w:val="27"/>
          <w:szCs w:val="27"/>
          <w:u w:val="single"/>
        </w:rPr>
        <w:t>искусстве</w:t>
      </w:r>
      <w:r>
        <w:rPr>
          <w:color w:val="2C054F"/>
          <w:sz w:val="27"/>
          <w:szCs w:val="27"/>
        </w:rPr>
        <w:t>: </w:t>
      </w:r>
      <w:r>
        <w:rPr>
          <w:rStyle w:val="a4"/>
          <w:color w:val="2C054F"/>
          <w:sz w:val="27"/>
          <w:szCs w:val="27"/>
        </w:rPr>
        <w:t>музыке</w:t>
      </w:r>
      <w:r>
        <w:rPr>
          <w:color w:val="2C054F"/>
          <w:sz w:val="27"/>
          <w:szCs w:val="27"/>
        </w:rPr>
        <w:t>, песнях, танцах. Наблюдая за детьми во время проведения фольклорных праздников, театральных народных представлений, фольклорных спектаклей, при знакомстве с различными формами устного народного творчества и малыми </w:t>
      </w:r>
      <w:r>
        <w:rPr>
          <w:rStyle w:val="a4"/>
          <w:color w:val="2C054F"/>
          <w:sz w:val="27"/>
          <w:szCs w:val="27"/>
        </w:rPr>
        <w:t>музыкальными</w:t>
      </w:r>
      <w:r>
        <w:rPr>
          <w:color w:val="2C054F"/>
          <w:sz w:val="27"/>
          <w:szCs w:val="27"/>
        </w:rPr>
        <w:t> фольклорными формами, виден их живой интерес к этому процессу и познавательная активность.</w:t>
      </w:r>
    </w:p>
    <w:p w:rsidR="00273C8B" w:rsidRDefault="00273C8B" w:rsidP="00273C8B">
      <w:pPr>
        <w:pStyle w:val="a3"/>
        <w:jc w:val="both"/>
      </w:pPr>
      <w:r>
        <w:rPr>
          <w:color w:val="2C054F"/>
          <w:sz w:val="27"/>
          <w:szCs w:val="27"/>
        </w:rPr>
        <w:t>Народные традиции, будучи значимыми элементами </w:t>
      </w:r>
      <w:r>
        <w:rPr>
          <w:rStyle w:val="a4"/>
          <w:color w:val="2C054F"/>
          <w:sz w:val="27"/>
          <w:szCs w:val="27"/>
        </w:rPr>
        <w:t>региональной культуры</w:t>
      </w:r>
      <w:r>
        <w:rPr>
          <w:color w:val="2C054F"/>
          <w:sz w:val="27"/>
          <w:szCs w:val="27"/>
        </w:rPr>
        <w:t xml:space="preserve">, </w:t>
      </w:r>
      <w:proofErr w:type="gramStart"/>
      <w:r>
        <w:rPr>
          <w:color w:val="2C054F"/>
          <w:sz w:val="27"/>
          <w:szCs w:val="27"/>
        </w:rPr>
        <w:t>представляют возможность</w:t>
      </w:r>
      <w:proofErr w:type="gramEnd"/>
      <w:r>
        <w:rPr>
          <w:color w:val="2C054F"/>
          <w:sz w:val="27"/>
          <w:szCs w:val="27"/>
        </w:rPr>
        <w:t xml:space="preserve"> освоения культурного пространства </w:t>
      </w:r>
      <w:r>
        <w:rPr>
          <w:rStyle w:val="a4"/>
          <w:color w:val="2C054F"/>
          <w:sz w:val="27"/>
          <w:szCs w:val="27"/>
        </w:rPr>
        <w:t>региона</w:t>
      </w:r>
      <w:r>
        <w:rPr>
          <w:color w:val="2C054F"/>
          <w:sz w:val="27"/>
          <w:szCs w:val="27"/>
        </w:rPr>
        <w:t>; они позволяют знакомиться не только с образом жизни представителей разных народов, населяющих </w:t>
      </w:r>
      <w:r>
        <w:rPr>
          <w:rStyle w:val="a4"/>
          <w:color w:val="2C054F"/>
          <w:sz w:val="27"/>
          <w:szCs w:val="27"/>
        </w:rPr>
        <w:t>регион</w:t>
      </w:r>
      <w:r>
        <w:rPr>
          <w:color w:val="2C054F"/>
          <w:sz w:val="27"/>
          <w:szCs w:val="27"/>
        </w:rPr>
        <w:t>, но также раскрыть яркую самобытность соседствующих культур, их внутреннее существенное сходство. Следовательно, раскрытие сущности ребенка полностью возможно только через включение его в культуру собственного народа.</w:t>
      </w:r>
      <w:bookmarkStart w:id="0" w:name="_GoBack"/>
      <w:bookmarkEnd w:id="0"/>
    </w:p>
    <w:p w:rsidR="002657CE" w:rsidRDefault="002657CE"/>
    <w:sectPr w:rsidR="002657CE" w:rsidSect="00273C8B">
      <w:pgSz w:w="11906" w:h="16838"/>
      <w:pgMar w:top="1134"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31"/>
    <w:rsid w:val="002657CE"/>
    <w:rsid w:val="00273C8B"/>
    <w:rsid w:val="009B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C8B"/>
    <w:rPr>
      <w:b/>
      <w:bCs/>
    </w:rPr>
  </w:style>
  <w:style w:type="paragraph" w:styleId="a5">
    <w:name w:val="No Spacing"/>
    <w:uiPriority w:val="1"/>
    <w:qFormat/>
    <w:rsid w:val="00273C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C8B"/>
    <w:rPr>
      <w:b/>
      <w:bCs/>
    </w:rPr>
  </w:style>
  <w:style w:type="paragraph" w:styleId="a5">
    <w:name w:val="No Spacing"/>
    <w:uiPriority w:val="1"/>
    <w:qFormat/>
    <w:rsid w:val="00273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2023-10-16T16:28:00Z</dcterms:created>
  <dcterms:modified xsi:type="dcterms:W3CDTF">2023-10-16T16:31:00Z</dcterms:modified>
</cp:coreProperties>
</file>