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7E" w:rsidRPr="0005797E" w:rsidRDefault="0005797E" w:rsidP="0005797E">
      <w:pPr>
        <w:shd w:val="clear" w:color="auto" w:fill="F5F5F5"/>
        <w:spacing w:after="45" w:line="240" w:lineRule="auto"/>
        <w:jc w:val="center"/>
        <w:outlineLvl w:val="0"/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</w:pPr>
      <w:r w:rsidRPr="0005797E"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  <w:t>Консультация для родителей на тему:</w:t>
      </w:r>
      <w:r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  <w:t xml:space="preserve">                           «</w:t>
      </w:r>
      <w:r w:rsidRPr="0005797E"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  <w:t>Увлекательная и</w:t>
      </w:r>
      <w:r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  <w:t xml:space="preserve"> занимательная </w:t>
      </w:r>
      <w:proofErr w:type="spellStart"/>
      <w:r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  <w:t>пластилинография</w:t>
      </w:r>
      <w:proofErr w:type="spellEnd"/>
      <w:r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  <w:t>»</w:t>
      </w:r>
    </w:p>
    <w:p w:rsidR="0005797E" w:rsidRPr="0005797E" w:rsidRDefault="0005797E" w:rsidP="000579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2AACDB" wp14:editId="763639C1">
            <wp:extent cx="4276725" cy="2943225"/>
            <wp:effectExtent l="0" t="0" r="9525" b="9525"/>
            <wp:docPr id="1" name="Рисунок 1" descr="hello_html_1a7fd3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a7fd3e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E" w:rsidRPr="0005797E" w:rsidRDefault="0005797E" w:rsidP="0005797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797E" w:rsidRPr="0005797E" w:rsidRDefault="0005797E" w:rsidP="0005797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Девчонки и мальчишки,</w:t>
      </w:r>
    </w:p>
    <w:p w:rsidR="0005797E" w:rsidRPr="0005797E" w:rsidRDefault="0005797E" w:rsidP="0005797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а также их родители!</w:t>
      </w:r>
    </w:p>
    <w:p w:rsidR="0005797E" w:rsidRPr="0005797E" w:rsidRDefault="0005797E" w:rsidP="0005797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797E" w:rsidRPr="0005797E" w:rsidRDefault="0005797E" w:rsidP="0005797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 xml:space="preserve">с </w:t>
      </w:r>
      <w:proofErr w:type="spellStart"/>
      <w:r w:rsidRPr="0005797E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пластилинографией</w:t>
      </w:r>
      <w:proofErr w:type="spellEnd"/>
      <w:r w:rsidRPr="0005797E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 xml:space="preserve"> познакомиться</w:t>
      </w:r>
    </w:p>
    <w:p w:rsidR="0005797E" w:rsidRPr="0005797E" w:rsidRDefault="0005797E" w:rsidP="0005797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797E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не хотите ли?!)))</w:t>
      </w:r>
      <w:proofErr w:type="gramEnd"/>
    </w:p>
    <w:p w:rsidR="0005797E" w:rsidRPr="0005797E" w:rsidRDefault="0005797E" w:rsidP="000579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7F2418D" wp14:editId="13C9779F">
            <wp:extent cx="3114675" cy="1828800"/>
            <wp:effectExtent l="0" t="0" r="9525" b="0"/>
            <wp:docPr id="2" name="Рисунок 2" descr="hello_html_m7a96c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a96c5b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Совсем недавно в декоративно-прикладном творчестве появилось еще одно оригинальное и интересное направление – </w:t>
      </w:r>
      <w:proofErr w:type="spellStart"/>
      <w:r w:rsidRPr="0005797E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пластилинография</w:t>
      </w:r>
      <w:proofErr w:type="spellEnd"/>
      <w:r w:rsidRPr="0005797E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.</w:t>
      </w: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 Это новый вид рисования, который уже обрел популярность и активно используется в дошкольных заведениях и младших классах на уроках творчества с детьми. Но многие еще не знают, что это такое. С этим вопросом следует разобраться.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</w:t>
      </w: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lastRenderedPageBreak/>
        <w:t>С раннего возраста детей знакомят родители и воспитали в детском саду с таким материалом, как пластилин. Он мягкий и пластичный, ребенок очень быстро учится лепить, разминать, скатывать шары и полоски. Но благодаря новой технике малышу теперь будут доступны новые знания: он научится размазывать, сплющивать, скатывать. Пластилин очень мягкий и податливый, поэтому считается идеальным вариантом для маленького творца.</w:t>
      </w:r>
    </w:p>
    <w:p w:rsidR="0005797E" w:rsidRPr="0005797E" w:rsidRDefault="0005797E" w:rsidP="000579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Очень важно следить во время выполнения работы за пальчиками ребенка. Педагог должен в самом начале научить малыша правильным движениям при рисовании пластилином:</w:t>
      </w:r>
    </w:p>
    <w:p w:rsidR="0005797E" w:rsidRPr="0005797E" w:rsidRDefault="0005797E" w:rsidP="000579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333344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 xml:space="preserve">размазывать пластилин следует двумя способами: сверху вниз или с левой стороны в </w:t>
      </w:r>
      <w:proofErr w:type="gramStart"/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правую</w:t>
      </w:r>
      <w:proofErr w:type="gramEnd"/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;</w:t>
      </w: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br/>
        <w:t>— работа выполняется исключительно подушечкой пальца;</w:t>
      </w: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br/>
        <w:t>— при работе следует следить, чтобы пальчик не гнулся.</w:t>
      </w:r>
    </w:p>
    <w:p w:rsidR="0005797E" w:rsidRPr="0005797E" w:rsidRDefault="0005797E" w:rsidP="000579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 xml:space="preserve">Начинать учить малыша рисованию пластилином следует с самых простых картинок и сюжетов. Дети очень любят все самое яркое, поэтому лучше всего выбирать такие композиции, как солнышко, домик, радуга, цветик - </w:t>
      </w:r>
      <w:proofErr w:type="spellStart"/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семицветик</w:t>
      </w:r>
      <w:proofErr w:type="spellEnd"/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.</w:t>
      </w:r>
    </w:p>
    <w:p w:rsidR="0005797E" w:rsidRPr="0005797E" w:rsidRDefault="0005797E" w:rsidP="000579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797E" w:rsidRPr="0005797E" w:rsidRDefault="0005797E" w:rsidP="000579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Не стоит сбрасывать со счетов пользу, которую приносит работа с пластилином, развитию ребенка. Среди основных преимуществ регулярных занятий с пластилином для малышей, которые ходят в младшие классы или детсад, следует выделить:</w:t>
      </w:r>
    </w:p>
    <w:p w:rsidR="0005797E" w:rsidRPr="0005797E" w:rsidRDefault="0005797E" w:rsidP="0005797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реализацию познавательной способности;</w:t>
      </w:r>
    </w:p>
    <w:p w:rsidR="0005797E" w:rsidRPr="0005797E" w:rsidRDefault="0005797E" w:rsidP="0005797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мелкой моторики;</w:t>
      </w:r>
    </w:p>
    <w:p w:rsidR="0005797E" w:rsidRPr="0005797E" w:rsidRDefault="0005797E" w:rsidP="0005797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расширение кругозора;</w:t>
      </w:r>
    </w:p>
    <w:p w:rsidR="0005797E" w:rsidRPr="0005797E" w:rsidRDefault="0005797E" w:rsidP="0005797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тактильной чувствительности;</w:t>
      </w:r>
    </w:p>
    <w:p w:rsidR="0005797E" w:rsidRPr="0005797E" w:rsidRDefault="0005797E" w:rsidP="0005797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увеличение словарного запаса малыша;</w:t>
      </w:r>
    </w:p>
    <w:p w:rsidR="0005797E" w:rsidRPr="0005797E" w:rsidRDefault="0005797E" w:rsidP="0005797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закладку эстетического вкуса;</w:t>
      </w:r>
    </w:p>
    <w:p w:rsidR="0005797E" w:rsidRPr="0005797E" w:rsidRDefault="0005797E" w:rsidP="0005797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ознакомление с миром, который окружает ребенка;</w:t>
      </w:r>
    </w:p>
    <w:p w:rsidR="0005797E" w:rsidRPr="0005797E" w:rsidRDefault="0005797E" w:rsidP="0005797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способностей сенсорного характера;</w:t>
      </w:r>
    </w:p>
    <w:p w:rsidR="0005797E" w:rsidRPr="0005797E" w:rsidRDefault="0005797E" w:rsidP="0005797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появление возможности выразить свои эмоции.</w:t>
      </w:r>
    </w:p>
    <w:p w:rsidR="0005797E" w:rsidRPr="0005797E" w:rsidRDefault="0005797E" w:rsidP="0005797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Такие занятия в дошкольном возрасте станут прекрасной подготовкой к школе, ведь благодаря им ручки малыша становятся более послушными и сильными, что положительно скажется на обучении письму.</w:t>
      </w:r>
    </w:p>
    <w:p w:rsidR="0005797E" w:rsidRPr="0005797E" w:rsidRDefault="0005797E" w:rsidP="0005797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proofErr w:type="gramStart"/>
      <w:r w:rsidRPr="0005797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Всем дошкольникам будет доступна </w:t>
      </w:r>
      <w:r w:rsidRPr="0005797E">
        <w:rPr>
          <w:rFonts w:ascii="Arial" w:eastAsia="Times New Roman" w:hAnsi="Arial" w:cs="Arial"/>
          <w:b/>
          <w:bCs/>
          <w:i/>
          <w:iCs/>
          <w:color w:val="0070C0"/>
          <w:sz w:val="32"/>
          <w:szCs w:val="32"/>
          <w:lang w:eastAsia="ru-RU"/>
        </w:rPr>
        <w:t xml:space="preserve">прямая </w:t>
      </w:r>
      <w:proofErr w:type="spellStart"/>
      <w:r w:rsidRPr="0005797E">
        <w:rPr>
          <w:rFonts w:ascii="Arial" w:eastAsia="Times New Roman" w:hAnsi="Arial" w:cs="Arial"/>
          <w:b/>
          <w:bCs/>
          <w:i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5797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, в которой лепное изображение </w:t>
      </w:r>
      <w:r w:rsidRPr="0005797E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строится на ровной поверхности.</w:t>
      </w:r>
      <w:proofErr w:type="gramEnd"/>
      <w:r w:rsidRPr="0005797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При выполнении картины нужно сначала скатать объемные формы, например</w:t>
      </w:r>
      <w:proofErr w:type="gramStart"/>
      <w:r w:rsidRPr="0005797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</w:t>
      </w:r>
      <w:proofErr w:type="gramEnd"/>
      <w:r w:rsidRPr="0005797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колобки, колбаски, потом расположить их по контуру и расплющить в соответствии с замыслом, хорошо присоединив детали.</w:t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Обратная </w:t>
      </w:r>
      <w:proofErr w:type="spell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пластилинографи</w:t>
      </w:r>
      <w:proofErr w:type="gram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я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proofErr w:type="gram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витражная) предполагает рисование с обратной стороны основы. Для этого она должна быть прозрачной, например, пластик или оргстекло. Рисунок составляется на основе маркером, а затем его элементы заполняются пластилином. В изображение подбираются кусочки пластилина необходимого размера и цвета, размягчаются, а затем размазываются по прозрачной основе. Чтобы получился тонкий аккуратный слой, размазывать можно пальчиками или стекой, тщательно придавливая пластилин к поверхности.</w:t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1FA7844" wp14:editId="60E4B25A">
            <wp:extent cx="2476500" cy="1676400"/>
            <wp:effectExtent l="0" t="0" r="0" b="0"/>
            <wp:docPr id="3" name="Рисунок 3" descr="hello_html_m553f8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53f8a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9B04E1" wp14:editId="161711F1">
            <wp:extent cx="2914650" cy="2181225"/>
            <wp:effectExtent l="0" t="0" r="0" b="9525"/>
            <wp:docPr id="4" name="Рисунок 4" descr="hello_html_4af08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af082b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Модульная</w:t>
      </w:r>
      <w:proofErr w:type="gramEnd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 </w:t>
      </w:r>
      <w:proofErr w:type="spell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принадлежит к сложной технике и требует от дошколят умения владеть всеми приемами лепки. Тогда получается лепная картина, состоящая из разных декорирующих элементов: шариков, лепешек, </w:t>
      </w:r>
      <w:proofErr w:type="spellStart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цилиндриков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косичек и других технических элементов.</w:t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27A8F2" wp14:editId="0E89386A">
            <wp:extent cx="2571750" cy="1933575"/>
            <wp:effectExtent l="0" t="0" r="0" b="9525"/>
            <wp:docPr id="5" name="Рисунок 5" descr="hello_html_6f466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f466f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45EE95" wp14:editId="32DEAD2F">
            <wp:extent cx="2914650" cy="1638300"/>
            <wp:effectExtent l="0" t="0" r="0" b="0"/>
            <wp:docPr id="6" name="Рисунок 6" descr="hello_html_7be67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be67a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Мозаичная </w:t>
      </w:r>
      <w:proofErr w:type="spell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– любимая детьми техника, так как изображение составляется только из пластилиновых шариков. Достаточно простая техника доступна ребятишкам всех возрастов. 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Главное, подбирать соответствующие цвета и аккуратно заполнять элементами контурное пространство, не выходя за его пределы. Методика работы состоит из скатывания мелких шариков, расположения их на основе и прижимания к ней.</w:t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B2B863" wp14:editId="26586E8E">
            <wp:extent cx="2676525" cy="2009775"/>
            <wp:effectExtent l="0" t="0" r="9525" b="9525"/>
            <wp:docPr id="7" name="Рисунок 7" descr="hello_html_6474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47496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E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 </w:t>
      </w: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9960718" wp14:editId="7B9ADE76">
            <wp:extent cx="2124075" cy="2047875"/>
            <wp:effectExtent l="0" t="0" r="9525" b="9525"/>
            <wp:docPr id="8" name="Рисунок 8" descr="hello_html_3674a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674abb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Контурная</w:t>
      </w:r>
      <w:proofErr w:type="gramEnd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 </w:t>
      </w:r>
      <w:proofErr w:type="spell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- предполагает </w:t>
      </w:r>
      <w:proofErr w:type="spellStart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вылепливание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объекта по контуру. Пошагово этапы действия будут следующие: сначала на основу наносится маркером рисунок, затем с помощью тонких скатанных жгутиков выкладывается контур, изображение заполняется жгутиками соответствующего цвета. Педагоги советуют воспользоваться большим шприцем без иглы, в который помещается пластилин, затем шприц помещается в горячую воду для размягчения. Таким </w:t>
      </w:r>
      <w:proofErr w:type="gramStart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образом</w:t>
      </w:r>
      <w:proofErr w:type="gram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можно получить красивые ровные жгутики.</w:t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CE0112" wp14:editId="580BFA50">
            <wp:extent cx="3105150" cy="2619375"/>
            <wp:effectExtent l="0" t="0" r="0" b="9525"/>
            <wp:docPr id="9" name="Рисунок 9" descr="hello_html_m2aeff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aeffcc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Многослойная</w:t>
      </w:r>
      <w:proofErr w:type="gramEnd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 </w:t>
      </w:r>
      <w:proofErr w:type="spell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- представляет собой последовательно нанесенные на основу слои пластилина. Подобная техника необходима для пейзажей: изображений леса, воды, поля, когда нужно подобрать не только основные цвета, но и их оттенки. 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Такая работа довольно сложна для маленьких дошколят, и ее уместно проводить только со старшими ребятишками. Методика работы следующая: подбираются разные цвета пластилина, из которых делаются тонкие лепешечки. Затем заготовки накладываются друг на друга в виде многослойного пирога в соответствии с рисунком.</w:t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B54CA37" wp14:editId="1EDE4F7D">
            <wp:extent cx="3314700" cy="2486025"/>
            <wp:effectExtent l="0" t="0" r="0" b="9525"/>
            <wp:docPr id="10" name="Рисунок 10" descr="hello_html_4f635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f6353d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Фактурная </w:t>
      </w:r>
      <w:proofErr w:type="spellStart"/>
      <w:r w:rsidRPr="0005797E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самая сложная техника, так как предполагает изготовление объемного изображения. В ней можно выделить </w:t>
      </w:r>
      <w:r w:rsidRPr="0005797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барельеф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(фр. </w:t>
      </w:r>
      <w:proofErr w:type="spellStart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bas-relief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-низкий рельеф, объем рисунка менее половины), </w:t>
      </w:r>
      <w:r w:rsidRPr="0005797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горельеф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(выступающий более чем на половину) и </w:t>
      </w:r>
      <w:r w:rsidRPr="0005797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контррельеф</w:t>
      </w: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(лат. </w:t>
      </w:r>
      <w:proofErr w:type="spellStart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contra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</w:t>
      </w:r>
      <w:proofErr w:type="gramStart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против</w:t>
      </w:r>
      <w:proofErr w:type="gram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рельеф, углубленный рисунок). Чтобы получить такие картины, можно воспользоваться специальным валиком с нанесенным на него изображением. В магазинах можно приобрести готовые шаблоны для данной техники.</w:t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E1BE060" wp14:editId="6E7BA447">
            <wp:extent cx="1952625" cy="2600325"/>
            <wp:effectExtent l="0" t="0" r="9525" b="9525"/>
            <wp:docPr id="11" name="Рисунок 11" descr="hello_html_6027b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027b8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85A3D18" wp14:editId="58E67A97">
            <wp:extent cx="2066925" cy="2752725"/>
            <wp:effectExtent l="0" t="0" r="9525" b="9525"/>
            <wp:docPr id="12" name="Рисунок 12" descr="hello_html_6692c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692cfa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E" w:rsidRPr="0005797E" w:rsidRDefault="0005797E" w:rsidP="0005797E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Заботливые родители всегда найдут возможность влиять на развитие творческих способностей детей посредством </w:t>
      </w:r>
      <w:proofErr w:type="spellStart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пластилинографии</w:t>
      </w:r>
      <w:proofErr w:type="spellEnd"/>
      <w:r w:rsidRPr="00057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Это, пожалуй, самый доступный и увлекательный способ решить многие вопросы развития и воспитания, тем самым подготавливая дошколят к школьному обучению и обогащая семейный досуг.</w:t>
      </w:r>
    </w:p>
    <w:p w:rsidR="0005797E" w:rsidRPr="0005797E" w:rsidRDefault="0005797E" w:rsidP="0005797E">
      <w:pPr>
        <w:shd w:val="clear" w:color="auto" w:fill="FFFFFF"/>
        <w:spacing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05797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7BE9242C" wp14:editId="3A1DAD16">
            <wp:extent cx="1695450" cy="1657350"/>
            <wp:effectExtent l="0" t="0" r="0" b="0"/>
            <wp:docPr id="13" name="Рисунок 13" descr="hello_html_16e2f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6e2f2f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44" w:rsidRDefault="000E1344">
      <w:bookmarkStart w:id="0" w:name="_GoBack"/>
      <w:bookmarkEnd w:id="0"/>
    </w:p>
    <w:sectPr w:rsidR="000E1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15FBC"/>
    <w:multiLevelType w:val="multilevel"/>
    <w:tmpl w:val="E0AA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7E"/>
    <w:rsid w:val="0005797E"/>
    <w:rsid w:val="000E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7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329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50054">
                  <w:marLeft w:val="0"/>
                  <w:marRight w:val="0"/>
                  <w:marTop w:val="0"/>
                  <w:marBottom w:val="300"/>
                  <w:divBdr>
                    <w:top w:val="single" w:sz="12" w:space="0" w:color="F8D7B1"/>
                    <w:left w:val="single" w:sz="12" w:space="0" w:color="F8D7B1"/>
                    <w:bottom w:val="single" w:sz="12" w:space="0" w:color="F8D7B1"/>
                    <w:right w:val="single" w:sz="12" w:space="0" w:color="F8D7B1"/>
                  </w:divBdr>
                  <w:divsChild>
                    <w:div w:id="157871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8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291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109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123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76969">
                          <w:marLeft w:val="0"/>
                          <w:marRight w:val="12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9865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5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656639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2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0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858</Words>
  <Characters>4892</Characters>
  <Application>Microsoft Office Word</Application>
  <DocSecurity>0</DocSecurity>
  <Lines>40</Lines>
  <Paragraphs>11</Paragraphs>
  <ScaleCrop>false</ScaleCrop>
  <Company>Home</Company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2020-11-05T16:35:00Z</dcterms:created>
  <dcterms:modified xsi:type="dcterms:W3CDTF">2020-11-05T16:37:00Z</dcterms:modified>
</cp:coreProperties>
</file>