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AB" w:rsidRDefault="00F231AB" w:rsidP="00F231AB">
      <w:pPr>
        <w:ind w:left="-851" w:right="566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9C90D08" wp14:editId="2105ACDF">
            <wp:extent cx="6549656" cy="8410098"/>
            <wp:effectExtent l="0" t="0" r="3810" b="0"/>
            <wp:docPr id="3" name="Рисунок 3" descr="C:\Users\7BiT\Desktop\2025-04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BiT\Desktop\2025-04-09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57" cy="84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89"/>
        <w:tblW w:w="107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5582"/>
      </w:tblGrid>
      <w:tr w:rsidR="00825120" w:rsidRPr="00A74526" w:rsidTr="00C0404E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20" w:rsidRDefault="00825120" w:rsidP="00C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31AB" w:rsidRDefault="00F231AB" w:rsidP="00C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31AB" w:rsidRPr="00A74526" w:rsidRDefault="00F231AB" w:rsidP="00C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5120" w:rsidRPr="00A74526" w:rsidRDefault="00825120" w:rsidP="00C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5120" w:rsidRPr="00A74526" w:rsidRDefault="00825120" w:rsidP="00C0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7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74526">
              <w:rPr>
                <w:rFonts w:ascii="Times New Roman" w:eastAsia="Times New Roman" w:hAnsi="Times New Roman" w:cs="Times New Roman"/>
              </w:rPr>
              <w:br/>
              <w:t xml:space="preserve">на заседании педагогического </w:t>
            </w:r>
            <w:r w:rsidRPr="00A74526">
              <w:rPr>
                <w:rFonts w:ascii="Times New Roman" w:eastAsia="Times New Roman" w:hAnsi="Times New Roman" w:cs="Times New Roman"/>
              </w:rPr>
              <w:br/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 w:rsidRPr="00A74526">
              <w:rPr>
                <w:rFonts w:ascii="Times New Roman" w:eastAsia="Times New Roman" w:hAnsi="Times New Roman" w:cs="Times New Roman"/>
              </w:rPr>
              <w:t xml:space="preserve"> 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526">
              <w:rPr>
                <w:rFonts w:ascii="Times New Roman" w:eastAsia="Times New Roman" w:hAnsi="Times New Roman" w:cs="Times New Roman"/>
              </w:rPr>
              <w:br/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.08.2023 №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1AB" w:rsidRDefault="00F231AB" w:rsidP="00C04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31AB" w:rsidRPr="00A74526" w:rsidRDefault="00F231AB" w:rsidP="00C04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5120" w:rsidRDefault="00825120" w:rsidP="00C0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 w:rsidRPr="00A7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7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7452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A74526">
              <w:rPr>
                <w:rFonts w:ascii="Times New Roman" w:eastAsia="Times New Roman" w:hAnsi="Times New Roman" w:cs="Times New Roman"/>
              </w:rPr>
              <w:t>введено в действие приказом</w:t>
            </w:r>
            <w:r w:rsidRPr="00A7452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Заведующей 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5120" w:rsidRPr="00A74526" w:rsidRDefault="00825120" w:rsidP="008251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З.Б.Пагиева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52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№36 от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25120" w:rsidRPr="00825120" w:rsidRDefault="00825120" w:rsidP="00825120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5120" w:rsidRPr="00825120" w:rsidRDefault="00825120" w:rsidP="00825120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25120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825120" w:rsidRPr="00A74526" w:rsidRDefault="00825120" w:rsidP="00825120">
      <w:pPr>
        <w:tabs>
          <w:tab w:val="left" w:pos="4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26"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родительском собрании</w:t>
      </w:r>
    </w:p>
    <w:p w:rsidR="00825120" w:rsidRPr="00F231AB" w:rsidRDefault="00825120" w:rsidP="00825120">
      <w:pPr>
        <w:tabs>
          <w:tab w:val="left" w:pos="4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 №1 от 01.09.2023</w:t>
      </w:r>
    </w:p>
    <w:p w:rsidR="00825120" w:rsidRPr="00825120" w:rsidRDefault="00825120" w:rsidP="00825120">
      <w:pPr>
        <w:tabs>
          <w:tab w:val="left" w:pos="4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120" w:rsidRPr="00462DC7" w:rsidRDefault="00825120" w:rsidP="0082512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2DC7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825120" w:rsidRPr="00462DC7" w:rsidRDefault="00825120" w:rsidP="0082512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2DC7">
        <w:rPr>
          <w:rFonts w:ascii="Times New Roman" w:hAnsi="Times New Roman" w:cs="Times New Roman"/>
          <w:b/>
          <w:sz w:val="48"/>
          <w:szCs w:val="48"/>
        </w:rPr>
        <w:t>об организации и осуществлении образовательной деятельности по дополнительным общеразвивающим программам МБДОУ №11г</w:t>
      </w:r>
      <w:proofErr w:type="gramStart"/>
      <w:r w:rsidRPr="00462DC7">
        <w:rPr>
          <w:rFonts w:ascii="Times New Roman" w:hAnsi="Times New Roman" w:cs="Times New Roman"/>
          <w:b/>
          <w:sz w:val="48"/>
          <w:szCs w:val="48"/>
        </w:rPr>
        <w:t>.А</w:t>
      </w:r>
      <w:proofErr w:type="gramEnd"/>
      <w:r w:rsidRPr="00462DC7">
        <w:rPr>
          <w:rFonts w:ascii="Times New Roman" w:hAnsi="Times New Roman" w:cs="Times New Roman"/>
          <w:b/>
          <w:sz w:val="48"/>
          <w:szCs w:val="48"/>
        </w:rPr>
        <w:t>рдон</w:t>
      </w:r>
    </w:p>
    <w:p w:rsidR="00F231AB" w:rsidRDefault="00F231AB" w:rsidP="00F231A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1. Общие положения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1.1. </w:t>
      </w:r>
      <w:proofErr w:type="gramStart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Настоящее Положение о дополнительном образовании в ДОУ (далее Положение) разработано в соответствии с Федеральным Законом № 273-ФЗ от 29.12.2012 г. «Об образовании в Российской Федерации» Приказом Министерства просвещения Российской Федерации № 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программам», Уставом дошкольного образовательного учреждения. </w:t>
      </w:r>
      <w:proofErr w:type="gramEnd"/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1.2. Данное Положение о дополнительном образовании определяет основные цели, задачи и структуру программы дополнительного образования детей в ДОУ, регламентирует организацию деятельности, порядок принятия и утверждения дополнительной программы в детском саду, порядок приема на обучение по дополнительным общеразвивающим программам, права и обязанности педагога дополнительного образования, а также контроль, документацию и отчетность.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1.3. Дополнительное образование осуществляется посредством реализации дополнительных общеобразовательных общеразвивающих программ, оказания дополнительных образовательных услуг в рамках реализации части </w:t>
      </w:r>
      <w:r w:rsidRPr="00AA4609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14:ligatures w14:val="standardContextual"/>
        </w:rPr>
        <w:t xml:space="preserve">основной образовательной программы МБДОУ №11 </w:t>
      </w:r>
      <w:proofErr w:type="spellStart"/>
      <w:r w:rsidRPr="00AA4609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14:ligatures w14:val="standardContextual"/>
        </w:rPr>
        <w:t>г</w:t>
      </w:r>
      <w:proofErr w:type="gramStart"/>
      <w:r w:rsidRPr="00AA4609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14:ligatures w14:val="standardContextual"/>
        </w:rPr>
        <w:t>.А</w:t>
      </w:r>
      <w:proofErr w:type="gramEnd"/>
      <w:r w:rsidRPr="00AA4609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14:ligatures w14:val="standardContextual"/>
        </w:rPr>
        <w:t>рдон</w:t>
      </w:r>
      <w:proofErr w:type="spellEnd"/>
      <w:r w:rsidRPr="00AA4609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14:ligatures w14:val="standardContextual"/>
        </w:rPr>
        <w:t xml:space="preserve"> РСО-Алания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формируемой участниками образовательных отношений.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1.4. Дополнительное образование воспитанников дошкольного образовательного учреждения направлено на развитие личности ребёнка, ее мотивации к познанию и творческой деятельности, на создание условий для развития способностей детей и реализацию особых образовательных потребностей каждого ребёнка.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1.5. Дополнительное образование в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МБДОУ №11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рдон</w:t>
      </w:r>
      <w:proofErr w:type="spellEnd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осуществляется в соответствии со следующими принципами: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свободный выбор воспитанниками дополнительных общеразвивающих программ в соответствии с их интересами, склонностями и способностями;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многообразие дополнительных общеразвивающих программ, удовлетворяющих разнообразные интересы детей;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непрерывность дополнительного образования, возможность их сочетания, коррекции в процессе освоения;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психолого-педагогическая поддержка индивидуального развития детей;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творческое сотрудничество педагогических работников и родителей воспитанников дошкольного образовательного учреждения, сохранение физического и психического здоровья детей.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1.6. Дошкольное образовательное учреждение организует реализацию дополнительного образования в объединениях по интересам (факультативов, студий, секций) в целях наиболее полного удовлетворения образовательных потребностей воспитанников и их родителей (законных представителей).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1.7. Занятия в факультативах, студиях, секциях (далее – объединениях) не могут быть организованы взамен или в рамках образовательной деятельности (обязательной части основной образовательной программы дошкольного образования) и осуществляются бесплатно.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1.8. Руководство деятельностью объединений возлагается на специалистов, которые определены в приказе заведующего детским садом на учебный год.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1.9. В соответствии с Федеральным законом «Об образовании в Российской Федерации» к занятию педагогической деятельностью в государственных и муниципальных дошкольных образовательных учреждениях не допускаются иностранные агенты.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1.10. Данное Положение об организации дополнительного образования детей в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МБДОУ №11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рдон</w:t>
      </w:r>
      <w:proofErr w:type="spellEnd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распространяется на педагогов дошкольного образовательного учреждения, осуществляющих дополнительное образование воспитанников детского сада, а также на членов администрации, выполняющих функции контроля качества реализации дополнительных общеобразовательных общеразвивающих программ.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1.11. Дополнительная общеобразовательная общеразвивающая программа дополнительного образования составляется педагогическим работником дошкольного образовательного учреждения, принимается решением Педагогического совета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МБДОУ №11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рдон</w:t>
      </w:r>
      <w:proofErr w:type="spellEnd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 утверждается приказом заведующего.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1.12. Контроль полноты и качества реализации Программы осуществляется заведующим и методистом дошкольного образовательного учреждения.</w:t>
      </w:r>
    </w:p>
    <w:p w:rsidR="00F231AB" w:rsidRPr="00AA4609" w:rsidRDefault="00F231AB" w:rsidP="00F231A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2. Основные цели и задачи программы дополнительного образования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2.1. Основной целью программ дополнительного образования является повышение качества образования и реализация индивидуальных потребностей детей в интеллектуальном, нравственном, художественно-этетическом и физическом совершенствовании;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2.2. Образовательная деятельность по дополнительным общеобразовательным программам должна быть направлена </w:t>
      </w:r>
      <w:proofErr w:type="gramStart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</w:t>
      </w:r>
      <w:proofErr w:type="gramEnd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обеспечение духовно-нравственного, гражданско-патриотического воспитания воспитанников детского сада;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формирование и развитие творческих способностей детей;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удовлетворение индивидуальных потребностей детей в интеллектуальном, нравственном, художественно-эстетическом развитии и физическом совершенствовании;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формирование культуры здорового и безопасного образа жизни, укрепление здоровья, а также на организацию свободного времени детей;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адаптацию детей к жизни в обществе;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выявление, развитие и поддержку детей, проявивших выдающиеся способности;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2.3. Содержание программы дополнительного образования в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МБДОУ №11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рдон</w:t>
      </w:r>
      <w:proofErr w:type="spellEnd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должно соответствовать: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соответствующему уровню общего образования — дошкольное образование;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направленностям дополнительных общеразвивающих программ (технической, </w:t>
      </w:r>
      <w:proofErr w:type="gramStart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естественно-научной</w:t>
      </w:r>
      <w:proofErr w:type="gramEnd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физкультурно-спортивной, художественной, туристско-краеведческой, социально-педагогической);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современным образовательным технологиям, отраженным в принципах обучения (индивидуальности, доступности, преемственности, результативности);</w:t>
      </w:r>
    </w:p>
    <w:p w:rsidR="00F231AB" w:rsidRPr="00AA4609" w:rsidRDefault="00F231AB" w:rsidP="00F231AB">
      <w:pPr>
        <w:numPr>
          <w:ilvl w:val="0"/>
          <w:numId w:val="1"/>
        </w:numPr>
        <w:spacing w:after="12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российским духовно-нравственным традициям.</w:t>
      </w: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3. Организация деятельности объединений дополнительного образования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3.1. Занятия в объединениях дополнительного образования проводятся один-два раза в неделю; не допускается проведение занятий объединений дополнительного образования за счет времени, отведенного на режимные моменты.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3.2. Дошкольное образовательное учреждение создаёт необходимые условия в соответствии с действующими санитарными правилами и нормами, требованиями по охране труда педагогических работников и безопасности здоровья детей, изложенными в инструкциях по охране труда.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3.3. Запись в объединения проводится по выбору детей и согласуется с их родителями (законными представителями), допускается посещение не более 2 кружков одним воспитанником дошкольного образовательного учреждения.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3.4.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возраста, которую проводят: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для детей 3-4 года - не более 15 минут;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для детей 4-5 лет - не более 20 минут;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для детей 5-6 лет - не более 25 минут;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для детей 6-7 лет - не более 30 минут.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3.5. Направления деятельности объединений определены утверждёнными программами дополнительного образования по следующим направлениям: художественное, физкультурно-спортивное, социально-гуманитарное, техническое.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3.6. В целях организации дополнительного образования детей проводится следующая работа: доведение до родителей воспитанников информации о целях и работе детских объединений, содержащая следующие сведения: </w:t>
      </w:r>
    </w:p>
    <w:p w:rsidR="00F231AB" w:rsidRPr="00AA4609" w:rsidRDefault="00F231AB" w:rsidP="00F231AB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уровень и направленность реализуемых дополнительных общеразвивающих программ и сроки их освоения; </w:t>
      </w:r>
    </w:p>
    <w:p w:rsidR="00F231AB" w:rsidRPr="00AA4609" w:rsidRDefault="00F231AB" w:rsidP="00F231AB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перечень занятий;  </w:t>
      </w:r>
    </w:p>
    <w:p w:rsidR="00F231AB" w:rsidRPr="00AA4609" w:rsidRDefault="00F231AB" w:rsidP="00F231AB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перечень лиц, непосредственно проводящих занятия по дополнительному образованию, их образование, стаж, квалификация и др.</w:t>
      </w: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3.7. Дополнительное образование определяется на учебный год. </w:t>
      </w: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Заведующий ДОУ издает приказ об организации дополнительного образования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( 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основании заявления)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Дополнительное образование включают в годовой план работы дошкольного образовательного учреждения. Приказом утверждаются: </w:t>
      </w:r>
    </w:p>
    <w:p w:rsidR="00F231AB" w:rsidRDefault="00F231AB" w:rsidP="00F231AB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231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перечень дополнительных услуг и порядок их предоставления;</w:t>
      </w:r>
    </w:p>
    <w:p w:rsidR="00F231AB" w:rsidRDefault="00F231AB" w:rsidP="00F231AB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231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руководители объединений; </w:t>
      </w:r>
    </w:p>
    <w:p w:rsidR="00F231AB" w:rsidRPr="00F231AB" w:rsidRDefault="00F231AB" w:rsidP="00F231AB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231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программы дополнительного образования;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расписание занятий.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3.8. Приём воспитанников в объединения осуществляется на основе желания детей и заявления родителей воспитанников.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3.9. Место проведения дополнительного образования определяется в соответствии с расписанием в специально оборудованных помещениях.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3.10. Занятия в объединениях могут проводиться по группам, индивидуально или всем составом объединения.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Расписание занятий объединения составляется для создания наиболее благоприятного режима труда и отдыха воспитанников детского сада, по представлению педагогических работников с учетом возрастных особенностей обучающихся.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специфики вида деятельности. 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Каждый обучающийся имеет право заниматься в нескольких объединениях, переходить в процессе обучения из одного объединения в другое.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3.11. Руководители объединений работают в тесном контакте с родителями воспитанников, используя следующие формы работы: </w:t>
      </w:r>
    </w:p>
    <w:p w:rsidR="00F231AB" w:rsidRPr="00AA4609" w:rsidRDefault="00F231AB" w:rsidP="00F231AB">
      <w:pPr>
        <w:numPr>
          <w:ilvl w:val="0"/>
          <w:numId w:val="2"/>
        </w:numPr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родительские собрания;</w:t>
      </w:r>
    </w:p>
    <w:p w:rsidR="00F231AB" w:rsidRPr="00AA4609" w:rsidRDefault="00F231AB" w:rsidP="00F231AB">
      <w:pPr>
        <w:numPr>
          <w:ilvl w:val="0"/>
          <w:numId w:val="2"/>
        </w:numPr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социальные опросы;</w:t>
      </w:r>
    </w:p>
    <w:p w:rsidR="00F231AB" w:rsidRPr="00AA4609" w:rsidRDefault="00F231AB" w:rsidP="00F231AB">
      <w:pPr>
        <w:numPr>
          <w:ilvl w:val="0"/>
          <w:numId w:val="2"/>
        </w:numPr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анкетирование родителей;</w:t>
      </w:r>
    </w:p>
    <w:p w:rsidR="00F231AB" w:rsidRPr="00AA4609" w:rsidRDefault="00F231AB" w:rsidP="00F231AB">
      <w:pPr>
        <w:numPr>
          <w:ilvl w:val="0"/>
          <w:numId w:val="2"/>
        </w:numPr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открытые занятия.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3.12. Вопросы, касающиеся деятельности по дополнительному образованию детей,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соблюдения Положения в ДОУ, выполнения программы дополнительного образования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обсуждаются на Педагогическом совете.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 xml:space="preserve">4. Порядок приема на </w:t>
      </w:r>
      <w:proofErr w:type="gramStart"/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обучение</w:t>
      </w:r>
      <w:proofErr w:type="gramEnd"/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по дополнительным образовательным программам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4.1. В </w:t>
      </w:r>
      <w:bookmarkStart w:id="0" w:name="_Hlk186292847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объединения дополнительного образования </w:t>
      </w:r>
      <w:bookmarkEnd w:id="0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зачисляются воспитанники с 3 до 7 лет.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4.2. Воспитанникам может быть отказано в приеме на дополнительное образование только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причине противопоказаний по состоянию здоровья.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4.3. Прием в объединения дополнительного образования осуществляется без процедур отбора.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4.4. Информация о дополнительном образовании размещается на информационных стендах, на официальном сайте, в </w:t>
      </w:r>
      <w:proofErr w:type="spellStart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Госпабликах</w:t>
      </w:r>
      <w:proofErr w:type="spellEnd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4.5. Зачисление дошкольников в объединения оформляется приказом.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4.7. Для зачисления ребенка в объединение дополнительного образования родители предоставляют личное заявление на имя заведующего детским садом.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5. Права и обязанности руководителей объединений дополнительного образования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5.1. Руководитель объединения обязан:</w:t>
      </w:r>
    </w:p>
    <w:p w:rsidR="00F231AB" w:rsidRPr="00AA4609" w:rsidRDefault="00F231AB" w:rsidP="00F231AB">
      <w:pPr>
        <w:numPr>
          <w:ilvl w:val="0"/>
          <w:numId w:val="2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разрабатывать программу;</w:t>
      </w:r>
    </w:p>
    <w:p w:rsidR="00F231AB" w:rsidRPr="00AA4609" w:rsidRDefault="00F231AB" w:rsidP="00F231AB">
      <w:pPr>
        <w:numPr>
          <w:ilvl w:val="0"/>
          <w:numId w:val="2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вести табель и учет посещаемости воспитанников;</w:t>
      </w:r>
    </w:p>
    <w:p w:rsidR="00F231AB" w:rsidRPr="00AA4609" w:rsidRDefault="00F231AB" w:rsidP="00F231AB">
      <w:pPr>
        <w:numPr>
          <w:ilvl w:val="0"/>
          <w:numId w:val="2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проводить мониторинг освоения программы воспитанниками дошкольного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образовательного учреждения (если это предусмотрено программой);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взаимодействовать в работе с воспитателями, специалистами и родителями (законными представителями) ребенка;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осуществлять обучение и воспитание с учетом специфики выбранного вида деятельности;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систематически повышать свою профессиональную квалификацию;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труда. 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5.2. Руководитель объединения имеет право: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вносить коррективы в программу дополнительного образования;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участвовать в деятельности методических объединений и других формах методической работы, распространять и пропагандировать успешный опыт своей работы.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6. Контроль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6.1. Контроль дополнительного образования в ДОУ осуществления заведующим дошкольным образовательным учреждением, заместителем заведующего по учебно-воспитательной работе, методистом.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6.2. Результаты контроля оформляются в виде справки и освещаются на педагогическом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совете дошкольного образовательного учреждения, совещаниях при заведующем,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заседаниях методических объединениях.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7. Документация и отчетность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7.1. Руководители кружков ведут следующую документацию: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программы, перспективные планы работы (утвержденные экспертным советом);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расписание образовательной деятельности;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табель посещаемости;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7.2. Руководители объединений представляют: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выставки работ, праздники, представления, соревнования, презентации и пр.;</w:t>
      </w:r>
    </w:p>
    <w:p w:rsidR="00F231AB" w:rsidRPr="00AA4609" w:rsidRDefault="00F231AB" w:rsidP="00F231A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организуют творческие отчеты для родителей (законных представителей)</w:t>
      </w:r>
    </w:p>
    <w:p w:rsidR="00F231AB" w:rsidRPr="00AA4609" w:rsidRDefault="00F231AB" w:rsidP="00F231AB">
      <w:pPr>
        <w:numPr>
          <w:ilvl w:val="0"/>
          <w:numId w:val="4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воспитанников;</w:t>
      </w:r>
    </w:p>
    <w:p w:rsidR="00F231AB" w:rsidRPr="00AA4609" w:rsidRDefault="00F231AB" w:rsidP="00F231AB">
      <w:pPr>
        <w:numPr>
          <w:ilvl w:val="0"/>
          <w:numId w:val="4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используют результаты диагностики воспитанников в индивидуальных маршрутах</w:t>
      </w:r>
    </w:p>
    <w:p w:rsidR="00F231AB" w:rsidRPr="00AA4609" w:rsidRDefault="00F231AB" w:rsidP="00F231AB">
      <w:pPr>
        <w:numPr>
          <w:ilvl w:val="0"/>
          <w:numId w:val="4"/>
        </w:num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сопровождения развития ребенка (при наличии).</w:t>
      </w:r>
    </w:p>
    <w:p w:rsidR="00F231AB" w:rsidRPr="00AA4609" w:rsidRDefault="00F231AB" w:rsidP="00F231A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8.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Заключительные положения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8.1. Настоящее Положение о дополнительном образовании является локальным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нормативным актом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МБДОУ №11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рдон</w:t>
      </w:r>
      <w:proofErr w:type="spellEnd"/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принимается на педагогическом совете, утверждается (либо вводится в действие) приказом заведующего дошкольным образовательным учреждением.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8.2. Все изменения и дополнения, вносимые в настоящее Положение, оформляются в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письменной форме в соответствии действующим законодательством Российской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Федерации.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8.3. Положение принимается на неопределенный срок. Изменения и дополнения к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Положению принимаются в порядке, предусмотренном п.8.1 настоящего Положения.</w:t>
      </w:r>
    </w:p>
    <w:p w:rsidR="00F231AB" w:rsidRPr="00AA4609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8.4. После принятия Положения (или изменений и дополнений отдельных пунктов 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A460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разделов) в новой редакции предыдущая редакция автоматически утрачивает силу.</w:t>
      </w: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Default="00F231AB" w:rsidP="00F231AB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Pr="00AA4609" w:rsidRDefault="00F231AB" w:rsidP="00F231AB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231AB" w:rsidRPr="00F231AB" w:rsidRDefault="00F231AB" w:rsidP="00F231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31AB">
        <w:rPr>
          <w:rFonts w:ascii="Times New Roman" w:eastAsia="Times New Roman" w:hAnsi="Times New Roman" w:cs="Times New Roman"/>
          <w:b/>
          <w:color w:val="000000"/>
          <w:lang w:eastAsia="ru-RU"/>
        </w:rPr>
        <w:t>Рег. №________</w:t>
      </w:r>
      <w:r w:rsidRPr="00F231A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Заведующему МБДОУ №11г</w:t>
      </w:r>
      <w:proofErr w:type="gramStart"/>
      <w:r w:rsidRPr="00F231AB">
        <w:rPr>
          <w:rFonts w:ascii="Times New Roman" w:eastAsia="Times New Roman" w:hAnsi="Times New Roman" w:cs="Times New Roman"/>
          <w:color w:val="000000"/>
          <w:lang w:eastAsia="ru-RU"/>
        </w:rPr>
        <w:t>.А</w:t>
      </w:r>
      <w:proofErr w:type="gramEnd"/>
      <w:r w:rsidRPr="00F231AB">
        <w:rPr>
          <w:rFonts w:ascii="Times New Roman" w:eastAsia="Times New Roman" w:hAnsi="Times New Roman" w:cs="Times New Roman"/>
          <w:color w:val="000000"/>
          <w:lang w:eastAsia="ru-RU"/>
        </w:rPr>
        <w:t xml:space="preserve">рдон </w:t>
      </w:r>
    </w:p>
    <w:p w:rsidR="00F231AB" w:rsidRPr="00F231AB" w:rsidRDefault="00F231AB" w:rsidP="00F231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31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 «_____» «_______________» 20___г.                                       </w:t>
      </w:r>
      <w:proofErr w:type="spellStart"/>
      <w:r w:rsidRPr="00F231AB">
        <w:rPr>
          <w:rFonts w:ascii="Times New Roman" w:eastAsia="Times New Roman" w:hAnsi="Times New Roman" w:cs="Times New Roman"/>
          <w:color w:val="000000"/>
          <w:lang w:eastAsia="ru-RU"/>
        </w:rPr>
        <w:t>З.Б.Пагиевой</w:t>
      </w:r>
      <w:proofErr w:type="spellEnd"/>
    </w:p>
    <w:p w:rsidR="00F231AB" w:rsidRPr="00F231AB" w:rsidRDefault="00F231AB" w:rsidP="00F231AB">
      <w:pPr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31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</w:t>
      </w:r>
      <w:r w:rsidRPr="00F231A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______________________________________</w:t>
      </w:r>
    </w:p>
    <w:p w:rsidR="00F231AB" w:rsidRPr="00F231AB" w:rsidRDefault="00F231AB" w:rsidP="00F231AB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F231A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                                                                                               </w:t>
      </w:r>
    </w:p>
    <w:p w:rsidR="00F231AB" w:rsidRPr="00F231AB" w:rsidRDefault="00F231AB" w:rsidP="00F231AB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(Ф.И.О. родителя, законного представителя)</w:t>
      </w:r>
    </w:p>
    <w:p w:rsidR="00F231AB" w:rsidRPr="00F231AB" w:rsidRDefault="00F231AB" w:rsidP="00F231AB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31A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</w:t>
      </w:r>
    </w:p>
    <w:p w:rsidR="00F231AB" w:rsidRPr="00F231AB" w:rsidRDefault="00F231AB" w:rsidP="00F231AB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F23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регистрации (адрес по прописке)</w:t>
      </w:r>
      <w:proofErr w:type="gramEnd"/>
    </w:p>
    <w:p w:rsidR="00F231AB" w:rsidRPr="00F231AB" w:rsidRDefault="00F231AB" w:rsidP="00F231AB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</w:pPr>
      <w:r w:rsidRPr="00F231AB"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  <w:t xml:space="preserve">ЗАЯВЛЕНИЕ О ЗАЧИСЛЕНИИ НА ОБУЧЕНИЕ </w:t>
      </w:r>
      <w:proofErr w:type="gramStart"/>
      <w:r w:rsidRPr="00F231AB"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  <w:t>ПО</w:t>
      </w:r>
      <w:proofErr w:type="gramEnd"/>
      <w:r w:rsidRPr="00F231AB"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  <w:t xml:space="preserve"> ДОПОЛНИТЕЛЬНО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</w:pPr>
      <w:r w:rsidRPr="00F231AB"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  <w:t xml:space="preserve"> ОБЩЕРАЗВИВАЮЩЕЙ ПРОГРАММЕ 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0"/>
          <w:u w:color="000000"/>
          <w:bdr w:val="nil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_____________________________________________________________________________________________, 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                                           (Ф.И.О. родителя, телефон, место жительства)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прошу зачислить моего  ребенка     на     обучение      по      дополнительной     общеразвивающей      программе _____________________________________________________________________________________________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val="single"/>
          <w:bdr w:val="nil"/>
          <w:shd w:val="clear" w:color="auto" w:fill="FFFFFF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Начиная с модуля</w:t>
      </w:r>
      <w:proofErr w:type="gramStart"/>
      <w:r w:rsidRPr="00F231AB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:</w:t>
      </w:r>
      <w:proofErr w:type="gramEnd"/>
      <w:r w:rsidRPr="00F231AB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   1. «Первый год обучения»      2. «Второй год обучения» 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Нужное подчеркнуть 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Фамилия, имя, отчество (при наличии) ребенка  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_______________________________________ _____________________________________________________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Дата рождения ребенка ______/_______/_______</w:t>
      </w:r>
      <w:proofErr w:type="gramStart"/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г</w:t>
      </w:r>
      <w:proofErr w:type="gramEnd"/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.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lastRenderedPageBreak/>
        <w:t>Номер СНИЛС ________________________________________________________________________________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Адрес регистрации ребенка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__________________________________________________________________________________________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Контактные данные: 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ab/>
      </w: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  <w:proofErr w:type="gramEnd"/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57FA6" wp14:editId="4AEEBD6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3DCF3" wp14:editId="17A01E4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на включение сведений о моем ребенке в реестр потребителей согласно Правилам формирования в электронном виде социальных сертификатов на получение</w:t>
      </w:r>
      <w:proofErr w:type="gramEnd"/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:rsidR="00F231AB" w:rsidRPr="00F231AB" w:rsidRDefault="00F231AB" w:rsidP="00F23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231A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Заявление принял: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3068"/>
        <w:gridCol w:w="3030"/>
      </w:tblGrid>
      <w:tr w:rsidR="00F231AB" w:rsidRPr="00F231AB" w:rsidTr="00241C32">
        <w:tc>
          <w:tcPr>
            <w:tcW w:w="3115" w:type="dxa"/>
          </w:tcPr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  <w:r w:rsidRPr="00F231A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  <w:t>______________________</w:t>
            </w: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  <w:r w:rsidRPr="00F231A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  <w:t>Организация</w:t>
            </w: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  <w:r w:rsidRPr="00F231A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  <w:t xml:space="preserve">               </w:t>
            </w:r>
          </w:p>
        </w:tc>
        <w:tc>
          <w:tcPr>
            <w:tcW w:w="3115" w:type="dxa"/>
          </w:tcPr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  <w:r w:rsidRPr="00F231A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  <w:t>________________________</w:t>
            </w: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  <w:r w:rsidRPr="00F231A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  <w:t>Должность</w:t>
            </w: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</w:p>
        </w:tc>
        <w:tc>
          <w:tcPr>
            <w:tcW w:w="3115" w:type="dxa"/>
          </w:tcPr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  <w:r w:rsidRPr="00F231A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  <w:t>____________________</w:t>
            </w: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  <w:r w:rsidRPr="00F231A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  <w:t xml:space="preserve">               ФИО</w:t>
            </w:r>
          </w:p>
          <w:p w:rsidR="00F231AB" w:rsidRPr="00F231AB" w:rsidRDefault="00F231AB" w:rsidP="00F231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</w:tbl>
    <w:p w:rsidR="00F231AB" w:rsidRPr="00AA4609" w:rsidRDefault="00F231AB" w:rsidP="00F231AB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DE2D9D" w:rsidRPr="00FC350A" w:rsidRDefault="00FC350A" w:rsidP="00FC350A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1" w:name="_GoBack"/>
      <w:bookmarkEnd w:id="1"/>
    </w:p>
    <w:sectPr w:rsidR="00DE2D9D" w:rsidRPr="00FC350A" w:rsidSect="00F231A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F45"/>
    <w:multiLevelType w:val="hybridMultilevel"/>
    <w:tmpl w:val="0E52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36D"/>
    <w:multiLevelType w:val="hybridMultilevel"/>
    <w:tmpl w:val="E596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534EC"/>
    <w:multiLevelType w:val="hybridMultilevel"/>
    <w:tmpl w:val="02D2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4122A"/>
    <w:multiLevelType w:val="hybridMultilevel"/>
    <w:tmpl w:val="0FAC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C38A2"/>
    <w:multiLevelType w:val="hybridMultilevel"/>
    <w:tmpl w:val="CC6C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423E2"/>
    <w:multiLevelType w:val="hybridMultilevel"/>
    <w:tmpl w:val="7258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36"/>
    <w:rsid w:val="00066E36"/>
    <w:rsid w:val="0060522D"/>
    <w:rsid w:val="00825120"/>
    <w:rsid w:val="00D555BA"/>
    <w:rsid w:val="00F231AB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1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1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Пользователь Windows</cp:lastModifiedBy>
  <cp:revision>5</cp:revision>
  <cp:lastPrinted>2025-04-09T11:31:00Z</cp:lastPrinted>
  <dcterms:created xsi:type="dcterms:W3CDTF">2025-04-09T10:05:00Z</dcterms:created>
  <dcterms:modified xsi:type="dcterms:W3CDTF">2025-04-10T11:01:00Z</dcterms:modified>
</cp:coreProperties>
</file>