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1F" w:rsidRPr="001C394D" w:rsidRDefault="009B511F" w:rsidP="009B511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C394D">
        <w:rPr>
          <w:rFonts w:ascii="Times New Roman" w:hAnsi="Times New Roman" w:cs="Times New Roman"/>
          <w:b/>
          <w:color w:val="C00000"/>
          <w:sz w:val="36"/>
          <w:szCs w:val="36"/>
        </w:rPr>
        <w:t>Как организовать логопедические занятия дома</w:t>
      </w:r>
    </w:p>
    <w:p w:rsidR="009B511F" w:rsidRPr="00296507" w:rsidRDefault="009B511F" w:rsidP="009B511F">
      <w:pPr>
        <w:rPr>
          <w:sz w:val="28"/>
          <w:szCs w:val="28"/>
        </w:rPr>
      </w:pPr>
      <w:r>
        <w:rPr>
          <w:sz w:val="28"/>
          <w:szCs w:val="28"/>
        </w:rPr>
        <w:t>Итак, вам необходимо</w:t>
      </w:r>
      <w:r w:rsidRPr="00296507">
        <w:rPr>
          <w:sz w:val="28"/>
          <w:szCs w:val="28"/>
        </w:rPr>
        <w:t xml:space="preserve"> начать заниматься со своим  ребёнком</w:t>
      </w:r>
      <w:r>
        <w:rPr>
          <w:sz w:val="28"/>
          <w:szCs w:val="28"/>
        </w:rPr>
        <w:t xml:space="preserve"> дома</w:t>
      </w:r>
      <w:r w:rsidRPr="00296507">
        <w:rPr>
          <w:sz w:val="28"/>
          <w:szCs w:val="28"/>
        </w:rPr>
        <w:t>.</w:t>
      </w:r>
    </w:p>
    <w:p w:rsidR="009B511F" w:rsidRDefault="009B511F" w:rsidP="009B511F">
      <w:pPr>
        <w:jc w:val="center"/>
        <w:rPr>
          <w:b/>
          <w:color w:val="C00000"/>
          <w:sz w:val="28"/>
          <w:szCs w:val="28"/>
        </w:rPr>
      </w:pPr>
      <w:r w:rsidRPr="0087275A">
        <w:rPr>
          <w:b/>
          <w:color w:val="C00000"/>
          <w:sz w:val="28"/>
          <w:szCs w:val="28"/>
        </w:rPr>
        <w:t xml:space="preserve">Вам </w:t>
      </w:r>
      <w:r>
        <w:rPr>
          <w:b/>
          <w:color w:val="C00000"/>
          <w:sz w:val="28"/>
          <w:szCs w:val="28"/>
        </w:rPr>
        <w:t>может понадобиться:</w:t>
      </w:r>
    </w:p>
    <w:p w:rsidR="009B511F" w:rsidRPr="005F7318" w:rsidRDefault="009B511F" w:rsidP="009B511F">
      <w:pPr>
        <w:pStyle w:val="a3"/>
        <w:numPr>
          <w:ilvl w:val="0"/>
          <w:numId w:val="3"/>
        </w:numPr>
        <w:jc w:val="center"/>
        <w:rPr>
          <w:b/>
          <w:color w:val="C00000"/>
          <w:sz w:val="28"/>
          <w:szCs w:val="28"/>
        </w:rPr>
      </w:pPr>
      <w:r w:rsidRPr="005F7318">
        <w:rPr>
          <w:sz w:val="28"/>
          <w:szCs w:val="28"/>
        </w:rPr>
        <w:t>Большое настольное зеркало, чтобы ребёнок мог контролировать правильное выполнение им упражнений артикуляционной гимнастики.</w:t>
      </w:r>
    </w:p>
    <w:p w:rsidR="009B511F" w:rsidRDefault="009B511F" w:rsidP="009B511F">
      <w:pPr>
        <w:pStyle w:val="a3"/>
        <w:ind w:left="360"/>
        <w:rPr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97790</wp:posOffset>
            </wp:positionV>
            <wp:extent cx="856615" cy="682625"/>
            <wp:effectExtent l="0" t="0" r="635" b="3175"/>
            <wp:wrapThrough wrapText="bothSides">
              <wp:wrapPolygon edited="0">
                <wp:start x="0" y="0"/>
                <wp:lineTo x="0" y="21098"/>
                <wp:lineTo x="21136" y="21098"/>
                <wp:lineTo x="21136" y="0"/>
                <wp:lineTo x="0" y="0"/>
              </wp:wrapPolygon>
            </wp:wrapThrough>
            <wp:docPr id="11" name="Рисунок 11" descr="http://www.ourbaby.ru/files/tru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urbaby.ru/files/tru1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97155</wp:posOffset>
            </wp:positionV>
            <wp:extent cx="847725" cy="675640"/>
            <wp:effectExtent l="0" t="0" r="9525" b="0"/>
            <wp:wrapThrough wrapText="bothSides">
              <wp:wrapPolygon edited="0">
                <wp:start x="0" y="0"/>
                <wp:lineTo x="0" y="20707"/>
                <wp:lineTo x="21357" y="20707"/>
                <wp:lineTo x="21357" y="0"/>
                <wp:lineTo x="0" y="0"/>
              </wp:wrapPolygon>
            </wp:wrapThrough>
            <wp:docPr id="10" name="Рисунок 10" descr="http://www.ourbaby.ru/files/tru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urbaby.ru/files/tru1-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92075</wp:posOffset>
            </wp:positionV>
            <wp:extent cx="866140" cy="727075"/>
            <wp:effectExtent l="0" t="0" r="0" b="0"/>
            <wp:wrapThrough wrapText="bothSides">
              <wp:wrapPolygon edited="0">
                <wp:start x="0" y="0"/>
                <wp:lineTo x="0" y="20940"/>
                <wp:lineTo x="20903" y="20940"/>
                <wp:lineTo x="20903" y="0"/>
                <wp:lineTo x="0" y="0"/>
              </wp:wrapPolygon>
            </wp:wrapThrough>
            <wp:docPr id="9" name="Рисунок 9" descr="http://www.ourbaby.ru/files/tru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urbaby.ru/files/tru1-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137795</wp:posOffset>
            </wp:positionV>
            <wp:extent cx="854710" cy="679450"/>
            <wp:effectExtent l="0" t="0" r="2540" b="6350"/>
            <wp:wrapThrough wrapText="bothSides">
              <wp:wrapPolygon edited="0">
                <wp:start x="0" y="0"/>
                <wp:lineTo x="0" y="21196"/>
                <wp:lineTo x="21183" y="21196"/>
                <wp:lineTo x="21183" y="0"/>
                <wp:lineTo x="0" y="0"/>
              </wp:wrapPolygon>
            </wp:wrapThrough>
            <wp:docPr id="7" name="Рисунок 7" descr="http://www.ourbaby.ru/files/tru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urbaby.ru/files/tru1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97790</wp:posOffset>
            </wp:positionV>
            <wp:extent cx="894080" cy="719455"/>
            <wp:effectExtent l="0" t="0" r="1270" b="4445"/>
            <wp:wrapThrough wrapText="bothSides">
              <wp:wrapPolygon edited="0">
                <wp:start x="0" y="0"/>
                <wp:lineTo x="0" y="21162"/>
                <wp:lineTo x="21170" y="21162"/>
                <wp:lineTo x="21170" y="0"/>
                <wp:lineTo x="0" y="0"/>
              </wp:wrapPolygon>
            </wp:wrapThrough>
            <wp:docPr id="8" name="Рисунок 8" descr="http://www.ourbaby.ru/files/tru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urbaby.ru/files/tru1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46990</wp:posOffset>
            </wp:positionV>
            <wp:extent cx="969010" cy="770255"/>
            <wp:effectExtent l="0" t="0" r="2540" b="0"/>
            <wp:wrapThrough wrapText="bothSides">
              <wp:wrapPolygon edited="0">
                <wp:start x="0" y="0"/>
                <wp:lineTo x="0" y="20834"/>
                <wp:lineTo x="21232" y="20834"/>
                <wp:lineTo x="21232" y="0"/>
                <wp:lineTo x="0" y="0"/>
              </wp:wrapPolygon>
            </wp:wrapThrough>
            <wp:docPr id="6" name="Рисунок 6" descr="http://www.ourbaby.ru/files/tru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urbaby.ru/files/tru1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11F" w:rsidRDefault="009B511F" w:rsidP="009B511F">
      <w:pPr>
        <w:ind w:left="360"/>
      </w:pPr>
    </w:p>
    <w:p w:rsidR="009B511F" w:rsidRDefault="009B511F" w:rsidP="009B511F"/>
    <w:p w:rsidR="009B511F" w:rsidRDefault="009B511F" w:rsidP="009B51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12238">
        <w:rPr>
          <w:sz w:val="28"/>
          <w:szCs w:val="28"/>
        </w:rPr>
        <w:t>«Лото» различной тематики</w:t>
      </w:r>
      <w:r>
        <w:rPr>
          <w:sz w:val="28"/>
          <w:szCs w:val="28"/>
        </w:rPr>
        <w:t xml:space="preserve"> (зоологическое, биологическое, «Посуда», «Мебель»)</w:t>
      </w:r>
      <w:bookmarkStart w:id="0" w:name="_GoBack"/>
      <w:bookmarkEnd w:id="0"/>
    </w:p>
    <w:p w:rsidR="009B511F" w:rsidRPr="00112238" w:rsidRDefault="009B511F" w:rsidP="009B51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Хорошо также приобрести муляжи фруктов, овощей, наборы небольших игрушечных животных, насекомых, транспортных средств, кукольную посуду и т.д. или картинки.  </w:t>
      </w:r>
    </w:p>
    <w:p w:rsidR="009B511F" w:rsidRDefault="009B511F" w:rsidP="009B511F">
      <w:pPr>
        <w:tabs>
          <w:tab w:val="left" w:pos="2493"/>
        </w:tabs>
      </w:pPr>
      <w:r>
        <w:rPr>
          <w:noProof/>
          <w:color w:val="0000FF"/>
        </w:rPr>
        <w:drawing>
          <wp:inline distT="0" distB="0" distL="0" distR="0">
            <wp:extent cx="1032933" cy="836388"/>
            <wp:effectExtent l="0" t="0" r="0" b="1905"/>
            <wp:docPr id="12" name="Рисунок 12" descr="http://im0-tub-ru.yandex.net/i?id=348386193-00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0-tub-ru.yandex.net/i?id=348386193-00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91" cy="83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color w:val="0000FF"/>
        </w:rPr>
        <w:drawing>
          <wp:inline distT="0" distB="0" distL="0" distR="0">
            <wp:extent cx="1251256" cy="662845"/>
            <wp:effectExtent l="0" t="0" r="6350" b="4445"/>
            <wp:docPr id="13" name="Рисунок 13" descr="http://im2-tub-ru.yandex.net/i?id=473849786-66-72&amp;n=21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2-tub-ru.yandex.net/i?id=473849786-66-72&amp;n=21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56" cy="66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006917" cy="667231"/>
            <wp:effectExtent l="0" t="0" r="3175" b="0"/>
            <wp:docPr id="14" name="Рисунок 14" descr="http://im4-tub-ru.yandex.net/i?id=576271278-44-72&amp;n=2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4-tub-ru.yandex.net/i?id=576271278-44-72&amp;n=21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16" cy="6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185333" cy="770466"/>
            <wp:effectExtent l="0" t="0" r="0" b="0"/>
            <wp:docPr id="15" name="Рисунок 15" descr="http://im8-tub-ru.yandex.net/i?id=531488524-61-72&amp;n=21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im8-tub-ru.yandex.net/i?id=531488524-61-72&amp;n=21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59" cy="7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1F" w:rsidRDefault="009B511F" w:rsidP="009B511F">
      <w:pPr>
        <w:pStyle w:val="a3"/>
        <w:numPr>
          <w:ilvl w:val="0"/>
          <w:numId w:val="2"/>
        </w:numPr>
        <w:tabs>
          <w:tab w:val="left" w:pos="2493"/>
        </w:tabs>
        <w:rPr>
          <w:sz w:val="28"/>
          <w:szCs w:val="28"/>
        </w:rPr>
      </w:pPr>
      <w:r w:rsidRPr="001D5470">
        <w:rPr>
          <w:sz w:val="28"/>
          <w:szCs w:val="28"/>
        </w:rPr>
        <w:t>Для развития мелкой моторики</w:t>
      </w:r>
      <w:r>
        <w:rPr>
          <w:sz w:val="28"/>
          <w:szCs w:val="28"/>
        </w:rPr>
        <w:t xml:space="preserve"> приобретите или сделайте сами: глину, пластилин, конструктор, шнуровку, с картинок и счётные палочки и т.д.</w:t>
      </w:r>
    </w:p>
    <w:p w:rsidR="009B511F" w:rsidRDefault="009B511F" w:rsidP="009B511F">
      <w:pPr>
        <w:pStyle w:val="a3"/>
        <w:tabs>
          <w:tab w:val="left" w:pos="2493"/>
        </w:tabs>
        <w:rPr>
          <w:sz w:val="28"/>
          <w:szCs w:val="28"/>
        </w:rPr>
      </w:pPr>
    </w:p>
    <w:p w:rsidR="009B511F" w:rsidRDefault="009B511F" w:rsidP="009B511F">
      <w:pPr>
        <w:pStyle w:val="a3"/>
        <w:tabs>
          <w:tab w:val="left" w:pos="2493"/>
        </w:tabs>
        <w:jc w:val="center"/>
        <w:rPr>
          <w:b/>
          <w:color w:val="C00000"/>
          <w:sz w:val="28"/>
          <w:szCs w:val="28"/>
        </w:rPr>
      </w:pPr>
      <w:r w:rsidRPr="005F7318">
        <w:rPr>
          <w:b/>
          <w:color w:val="C00000"/>
          <w:sz w:val="28"/>
          <w:szCs w:val="28"/>
        </w:rPr>
        <w:t>Все занятия должны строиться по правилам игры</w:t>
      </w:r>
    </w:p>
    <w:p w:rsidR="009B511F" w:rsidRDefault="009B511F" w:rsidP="009B511F">
      <w:pPr>
        <w:pStyle w:val="a3"/>
        <w:tabs>
          <w:tab w:val="left" w:pos="2493"/>
        </w:tabs>
        <w:rPr>
          <w:color w:val="C00000"/>
          <w:sz w:val="28"/>
          <w:szCs w:val="28"/>
        </w:rPr>
      </w:pPr>
      <w:r w:rsidRPr="005F7318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трудность для родителей –  нежелание ребёнка заниматься. Чтобы преодолеть это, необходимо заинтересовать малыша. Важно помнить, что основная деятельность детей – </w:t>
      </w:r>
      <w:r w:rsidRPr="00F55B4D">
        <w:rPr>
          <w:color w:val="C00000"/>
          <w:sz w:val="28"/>
          <w:szCs w:val="28"/>
        </w:rPr>
        <w:t>игра.</w:t>
      </w:r>
    </w:p>
    <w:p w:rsidR="009B511F" w:rsidRDefault="009B511F" w:rsidP="009B511F">
      <w:pPr>
        <w:pStyle w:val="a3"/>
        <w:tabs>
          <w:tab w:val="left" w:pos="2493"/>
        </w:tabs>
        <w:rPr>
          <w:sz w:val="28"/>
          <w:szCs w:val="28"/>
        </w:rPr>
      </w:pPr>
      <w:r>
        <w:rPr>
          <w:sz w:val="28"/>
          <w:szCs w:val="28"/>
        </w:rPr>
        <w:t xml:space="preserve">    Можно отправиться в путешествие. Отправиться в гости к Незнайке.  Побеседовать с куклой или мишкой. Чем интересней игровая ситуация, тем быстрее проявится результат занятий.</w:t>
      </w:r>
    </w:p>
    <w:p w:rsidR="009B511F" w:rsidRDefault="009B511F" w:rsidP="009B511F">
      <w:pPr>
        <w:pStyle w:val="a3"/>
        <w:tabs>
          <w:tab w:val="left" w:pos="2493"/>
        </w:tabs>
        <w:rPr>
          <w:sz w:val="28"/>
          <w:szCs w:val="28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905933" cy="956734"/>
            <wp:effectExtent l="0" t="0" r="8890" b="0"/>
            <wp:docPr id="19" name="Рисунок 19" descr="http://im4-tub-ru.yandex.net/i?id=59426488-50-72&amp;n=21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4-tub-ru.yandex.net/i?id=59426488-50-72&amp;n=21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4" cy="95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1049867" cy="982133"/>
            <wp:effectExtent l="0" t="0" r="0" b="8890"/>
            <wp:docPr id="18" name="Рисунок 18" descr="http://im0-tub-ru.yandex.net/i?id=388471335-07-72&amp;n=21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0-tub-ru.yandex.net/i?id=388471335-07-72&amp;n=2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5" cy="98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1117600" cy="947709"/>
            <wp:effectExtent l="0" t="0" r="6350" b="5080"/>
            <wp:docPr id="20" name="Рисунок 20" descr="http://im4-tub-ru.yandex.net/i?id=358176927-37-72&amp;n=21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4-tub-ru.yandex.net/i?id=358176927-37-72&amp;n=21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54" cy="94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drawing>
          <wp:inline distT="0" distB="0" distL="0" distR="0">
            <wp:extent cx="1049867" cy="999067"/>
            <wp:effectExtent l="0" t="0" r="0" b="0"/>
            <wp:docPr id="16" name="Рисунок 16" descr="http://im2-tub-ru.yandex.net/i?id=66993230-37-72&amp;n=21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66993230-37-72&amp;n=21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81" cy="100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1F" w:rsidRDefault="009B511F" w:rsidP="009B511F">
      <w:pPr>
        <w:pStyle w:val="a3"/>
        <w:tabs>
          <w:tab w:val="left" w:pos="2493"/>
        </w:tabs>
        <w:jc w:val="center"/>
        <w:rPr>
          <w:b/>
          <w:color w:val="C00000"/>
          <w:sz w:val="28"/>
          <w:szCs w:val="28"/>
        </w:rPr>
      </w:pPr>
    </w:p>
    <w:p w:rsidR="009B511F" w:rsidRDefault="009B511F" w:rsidP="009B511F">
      <w:pPr>
        <w:pStyle w:val="a3"/>
        <w:tabs>
          <w:tab w:val="left" w:pos="2493"/>
        </w:tabs>
        <w:jc w:val="center"/>
        <w:rPr>
          <w:b/>
          <w:color w:val="C00000"/>
          <w:sz w:val="28"/>
          <w:szCs w:val="28"/>
        </w:rPr>
      </w:pPr>
    </w:p>
    <w:p w:rsidR="009B511F" w:rsidRDefault="009B511F" w:rsidP="009B511F">
      <w:pPr>
        <w:pStyle w:val="a3"/>
        <w:tabs>
          <w:tab w:val="left" w:pos="2493"/>
        </w:tabs>
        <w:jc w:val="center"/>
        <w:rPr>
          <w:b/>
          <w:color w:val="C00000"/>
          <w:sz w:val="28"/>
          <w:szCs w:val="28"/>
        </w:rPr>
      </w:pPr>
    </w:p>
    <w:p w:rsidR="009B511F" w:rsidRPr="001C394D" w:rsidRDefault="009B511F" w:rsidP="009B511F">
      <w:pPr>
        <w:pStyle w:val="a3"/>
        <w:tabs>
          <w:tab w:val="left" w:pos="2493"/>
        </w:tabs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1C394D">
        <w:rPr>
          <w:rFonts w:ascii="Times New Roman" w:hAnsi="Times New Roman" w:cs="Times New Roman"/>
          <w:b/>
          <w:color w:val="C00000"/>
          <w:sz w:val="48"/>
          <w:szCs w:val="48"/>
        </w:rPr>
        <w:t>Советы логопеда</w:t>
      </w:r>
    </w:p>
    <w:p w:rsidR="001C394D" w:rsidRDefault="001C394D" w:rsidP="009B511F">
      <w:pPr>
        <w:pStyle w:val="a3"/>
        <w:tabs>
          <w:tab w:val="left" w:pos="2493"/>
        </w:tabs>
        <w:jc w:val="center"/>
        <w:rPr>
          <w:b/>
          <w:color w:val="C00000"/>
          <w:sz w:val="36"/>
          <w:szCs w:val="36"/>
        </w:rPr>
      </w:pPr>
    </w:p>
    <w:p w:rsidR="001C394D" w:rsidRPr="001C394D" w:rsidRDefault="001C394D" w:rsidP="009B511F">
      <w:pPr>
        <w:pStyle w:val="a3"/>
        <w:tabs>
          <w:tab w:val="left" w:pos="2493"/>
        </w:tabs>
        <w:jc w:val="center"/>
        <w:rPr>
          <w:b/>
          <w:color w:val="C00000"/>
          <w:sz w:val="36"/>
          <w:szCs w:val="36"/>
        </w:rPr>
      </w:pPr>
    </w:p>
    <w:p w:rsidR="009B511F" w:rsidRPr="001C394D" w:rsidRDefault="009B511F" w:rsidP="009B511F">
      <w:pPr>
        <w:pStyle w:val="a3"/>
        <w:numPr>
          <w:ilvl w:val="0"/>
          <w:numId w:val="5"/>
        </w:numPr>
        <w:tabs>
          <w:tab w:val="left" w:pos="2493"/>
        </w:tabs>
        <w:rPr>
          <w:sz w:val="32"/>
          <w:szCs w:val="32"/>
        </w:rPr>
      </w:pPr>
      <w:r w:rsidRPr="001C394D">
        <w:rPr>
          <w:sz w:val="32"/>
          <w:szCs w:val="32"/>
        </w:rPr>
        <w:t xml:space="preserve">Для достижения результата необходимо заниматься каждый день. </w:t>
      </w:r>
    </w:p>
    <w:p w:rsidR="009B511F" w:rsidRPr="001C394D" w:rsidRDefault="009B511F" w:rsidP="009B511F">
      <w:pPr>
        <w:pStyle w:val="a3"/>
        <w:numPr>
          <w:ilvl w:val="0"/>
          <w:numId w:val="5"/>
        </w:numPr>
        <w:tabs>
          <w:tab w:val="left" w:pos="2493"/>
        </w:tabs>
        <w:rPr>
          <w:sz w:val="32"/>
          <w:szCs w:val="32"/>
        </w:rPr>
      </w:pPr>
      <w:r w:rsidRPr="001C394D">
        <w:rPr>
          <w:sz w:val="32"/>
          <w:szCs w:val="32"/>
        </w:rPr>
        <w:t xml:space="preserve">Ежедневно проводятся: </w:t>
      </w:r>
      <w:r w:rsidRPr="001C394D">
        <w:rPr>
          <w:i/>
          <w:sz w:val="32"/>
          <w:szCs w:val="32"/>
        </w:rPr>
        <w:t xml:space="preserve">игры на развитие мелкой моторики; артикуляционная </w:t>
      </w:r>
      <w:proofErr w:type="spellStart"/>
      <w:r w:rsidRPr="001C394D">
        <w:rPr>
          <w:i/>
          <w:sz w:val="32"/>
          <w:szCs w:val="32"/>
        </w:rPr>
        <w:t>гимнастика</w:t>
      </w:r>
      <w:proofErr w:type="gramStart"/>
      <w:r w:rsidRPr="001C394D">
        <w:rPr>
          <w:i/>
          <w:sz w:val="32"/>
          <w:szCs w:val="32"/>
        </w:rPr>
        <w:t>;и</w:t>
      </w:r>
      <w:proofErr w:type="gramEnd"/>
      <w:r w:rsidRPr="001C394D">
        <w:rPr>
          <w:i/>
          <w:sz w:val="32"/>
          <w:szCs w:val="32"/>
        </w:rPr>
        <w:t>гры</w:t>
      </w:r>
      <w:proofErr w:type="spellEnd"/>
      <w:r w:rsidRPr="001C394D">
        <w:rPr>
          <w:i/>
          <w:sz w:val="32"/>
          <w:szCs w:val="32"/>
        </w:rPr>
        <w:t xml:space="preserve"> на развитие слухового внимания или фонематического слуха.</w:t>
      </w:r>
    </w:p>
    <w:p w:rsidR="009B511F" w:rsidRPr="001C394D" w:rsidRDefault="009B511F" w:rsidP="009B511F">
      <w:pPr>
        <w:pStyle w:val="a3"/>
        <w:numPr>
          <w:ilvl w:val="0"/>
          <w:numId w:val="4"/>
        </w:numPr>
        <w:tabs>
          <w:tab w:val="left" w:pos="2493"/>
        </w:tabs>
        <w:rPr>
          <w:sz w:val="32"/>
          <w:szCs w:val="32"/>
        </w:rPr>
      </w:pPr>
      <w:r w:rsidRPr="001C394D">
        <w:rPr>
          <w:sz w:val="32"/>
          <w:szCs w:val="32"/>
        </w:rPr>
        <w:t>Количество игр 2 – 3 в день, помимо игр на развитие мелкой моторики и артикуляционной гимнастики.</w:t>
      </w:r>
    </w:p>
    <w:p w:rsidR="009B511F" w:rsidRPr="001C394D" w:rsidRDefault="009B511F" w:rsidP="009B511F">
      <w:pPr>
        <w:pStyle w:val="a3"/>
        <w:numPr>
          <w:ilvl w:val="0"/>
          <w:numId w:val="4"/>
        </w:numPr>
        <w:tabs>
          <w:tab w:val="left" w:pos="2493"/>
        </w:tabs>
        <w:rPr>
          <w:sz w:val="32"/>
          <w:szCs w:val="32"/>
        </w:rPr>
      </w:pPr>
      <w:r w:rsidRPr="001C394D">
        <w:rPr>
          <w:sz w:val="32"/>
          <w:szCs w:val="32"/>
        </w:rPr>
        <w:t>Не переутомляйте малыша! Это может стать причиной заикания.</w:t>
      </w:r>
    </w:p>
    <w:p w:rsidR="009B511F" w:rsidRPr="001C394D" w:rsidRDefault="009B511F" w:rsidP="009B511F">
      <w:pPr>
        <w:pStyle w:val="a3"/>
        <w:numPr>
          <w:ilvl w:val="0"/>
          <w:numId w:val="4"/>
        </w:numPr>
        <w:tabs>
          <w:tab w:val="left" w:pos="2493"/>
        </w:tabs>
        <w:rPr>
          <w:sz w:val="32"/>
          <w:szCs w:val="32"/>
        </w:rPr>
      </w:pPr>
      <w:r w:rsidRPr="001C394D">
        <w:rPr>
          <w:sz w:val="32"/>
          <w:szCs w:val="32"/>
        </w:rPr>
        <w:t>Некоторые занятия (например, на формирование лексико-грамматических категорий) можно проводить по дороге домой.</w:t>
      </w:r>
    </w:p>
    <w:p w:rsidR="009B511F" w:rsidRPr="001C394D" w:rsidRDefault="009B511F" w:rsidP="009B511F">
      <w:pPr>
        <w:pStyle w:val="a3"/>
        <w:numPr>
          <w:ilvl w:val="0"/>
          <w:numId w:val="4"/>
        </w:numPr>
        <w:tabs>
          <w:tab w:val="left" w:pos="2493"/>
        </w:tabs>
        <w:rPr>
          <w:sz w:val="32"/>
          <w:szCs w:val="32"/>
        </w:rPr>
      </w:pPr>
      <w:r w:rsidRPr="001C394D">
        <w:rPr>
          <w:sz w:val="32"/>
          <w:szCs w:val="32"/>
        </w:rPr>
        <w:t>Длительность занятия без перерыва не должна превышать 15-20 минут.</w:t>
      </w:r>
    </w:p>
    <w:p w:rsidR="009B511F" w:rsidRPr="001C394D" w:rsidRDefault="009B511F" w:rsidP="009B511F">
      <w:pPr>
        <w:pStyle w:val="a3"/>
        <w:numPr>
          <w:ilvl w:val="0"/>
          <w:numId w:val="4"/>
        </w:numPr>
        <w:tabs>
          <w:tab w:val="left" w:pos="2493"/>
        </w:tabs>
        <w:rPr>
          <w:sz w:val="32"/>
          <w:szCs w:val="32"/>
        </w:rPr>
      </w:pPr>
      <w:r w:rsidRPr="001C394D">
        <w:rPr>
          <w:sz w:val="32"/>
          <w:szCs w:val="32"/>
        </w:rPr>
        <w:t xml:space="preserve">Старайтесь прочитывать  детям художественную литературу  каждый день (можно перед сном). Рассмотрите картинки. Задайте вопросы по прочитанному тексту. </w:t>
      </w:r>
    </w:p>
    <w:p w:rsidR="009B511F" w:rsidRPr="001C394D" w:rsidRDefault="009B511F" w:rsidP="009B511F">
      <w:pPr>
        <w:pStyle w:val="a3"/>
        <w:numPr>
          <w:ilvl w:val="0"/>
          <w:numId w:val="4"/>
        </w:numPr>
        <w:tabs>
          <w:tab w:val="left" w:pos="2493"/>
        </w:tabs>
        <w:rPr>
          <w:sz w:val="32"/>
          <w:szCs w:val="32"/>
        </w:rPr>
      </w:pPr>
      <w:r w:rsidRPr="001C394D">
        <w:rPr>
          <w:sz w:val="32"/>
          <w:szCs w:val="32"/>
        </w:rPr>
        <w:t xml:space="preserve">Пользуйтесь наглядным материалом!  Детям трудно воспринимать материал, оторванный от изображения. </w:t>
      </w:r>
    </w:p>
    <w:p w:rsidR="009B511F" w:rsidRPr="001C394D" w:rsidRDefault="009B511F" w:rsidP="009B511F">
      <w:pPr>
        <w:pStyle w:val="a3"/>
        <w:numPr>
          <w:ilvl w:val="0"/>
          <w:numId w:val="4"/>
        </w:numPr>
        <w:tabs>
          <w:tab w:val="left" w:pos="2493"/>
        </w:tabs>
        <w:rPr>
          <w:sz w:val="32"/>
          <w:szCs w:val="32"/>
        </w:rPr>
      </w:pPr>
      <w:r w:rsidRPr="001C394D">
        <w:rPr>
          <w:sz w:val="32"/>
          <w:szCs w:val="32"/>
        </w:rPr>
        <w:t>Говорите чётко, повернувшись лицом к ребёнку. Пусть он видит движение губ, запоминает их.</w:t>
      </w:r>
    </w:p>
    <w:p w:rsidR="009B511F" w:rsidRPr="001C394D" w:rsidRDefault="009B511F" w:rsidP="009B511F">
      <w:pPr>
        <w:pStyle w:val="a3"/>
        <w:numPr>
          <w:ilvl w:val="0"/>
          <w:numId w:val="4"/>
        </w:numPr>
        <w:tabs>
          <w:tab w:val="left" w:pos="2493"/>
        </w:tabs>
        <w:rPr>
          <w:sz w:val="32"/>
          <w:szCs w:val="32"/>
        </w:rPr>
      </w:pPr>
      <w:r w:rsidRPr="001C394D">
        <w:rPr>
          <w:sz w:val="32"/>
          <w:szCs w:val="32"/>
        </w:rPr>
        <w:t>Не ругайте ребёнка. Хвалите даже за незначительные успехи.</w:t>
      </w:r>
    </w:p>
    <w:p w:rsidR="009B511F" w:rsidRPr="001C394D" w:rsidRDefault="009B511F" w:rsidP="009B511F">
      <w:pPr>
        <w:pStyle w:val="a3"/>
        <w:numPr>
          <w:ilvl w:val="0"/>
          <w:numId w:val="4"/>
        </w:numPr>
        <w:tabs>
          <w:tab w:val="left" w:pos="2493"/>
        </w:tabs>
        <w:rPr>
          <w:sz w:val="32"/>
          <w:szCs w:val="32"/>
        </w:rPr>
      </w:pPr>
      <w:r w:rsidRPr="001C394D">
        <w:rPr>
          <w:sz w:val="32"/>
          <w:szCs w:val="32"/>
        </w:rPr>
        <w:t>Не бойтесь экспериментировать! Придумывайте игры сами.</w:t>
      </w:r>
    </w:p>
    <w:p w:rsidR="001C394D" w:rsidRDefault="001C394D" w:rsidP="009B511F">
      <w:pPr>
        <w:pStyle w:val="a3"/>
        <w:tabs>
          <w:tab w:val="left" w:pos="2493"/>
        </w:tabs>
        <w:ind w:left="360"/>
        <w:jc w:val="center"/>
        <w:rPr>
          <w:b/>
          <w:color w:val="FF0000"/>
          <w:sz w:val="32"/>
          <w:szCs w:val="32"/>
        </w:rPr>
      </w:pPr>
    </w:p>
    <w:p w:rsidR="009B511F" w:rsidRPr="001C394D" w:rsidRDefault="009B511F" w:rsidP="009B511F">
      <w:pPr>
        <w:pStyle w:val="a3"/>
        <w:tabs>
          <w:tab w:val="left" w:pos="2493"/>
        </w:tabs>
        <w:ind w:left="360"/>
        <w:jc w:val="center"/>
        <w:rPr>
          <w:b/>
          <w:color w:val="FF0000"/>
          <w:sz w:val="32"/>
          <w:szCs w:val="32"/>
        </w:rPr>
      </w:pPr>
      <w:r w:rsidRPr="001C394D">
        <w:rPr>
          <w:b/>
          <w:color w:val="FF0000"/>
          <w:sz w:val="32"/>
          <w:szCs w:val="32"/>
        </w:rPr>
        <w:t xml:space="preserve">Не откладывайте на завтра то, что можно сделать сегодня! </w:t>
      </w:r>
    </w:p>
    <w:p w:rsidR="009B511F" w:rsidRPr="001C394D" w:rsidRDefault="009B511F" w:rsidP="009B511F">
      <w:pPr>
        <w:pStyle w:val="a3"/>
        <w:tabs>
          <w:tab w:val="left" w:pos="2493"/>
        </w:tabs>
        <w:ind w:left="360"/>
        <w:jc w:val="center"/>
        <w:rPr>
          <w:b/>
          <w:color w:val="FF0000"/>
          <w:sz w:val="32"/>
          <w:szCs w:val="32"/>
        </w:rPr>
      </w:pPr>
      <w:r w:rsidRPr="001C394D">
        <w:rPr>
          <w:b/>
          <w:color w:val="FF0000"/>
          <w:sz w:val="32"/>
          <w:szCs w:val="32"/>
        </w:rPr>
        <w:t>Терпения вам и успехов!</w:t>
      </w:r>
    </w:p>
    <w:p w:rsidR="00B8339A" w:rsidRDefault="00B8339A"/>
    <w:sectPr w:rsidR="00B8339A" w:rsidSect="0077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D7C"/>
    <w:multiLevelType w:val="hybridMultilevel"/>
    <w:tmpl w:val="DEBC8378"/>
    <w:lvl w:ilvl="0" w:tplc="2436A9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671D9"/>
    <w:multiLevelType w:val="hybridMultilevel"/>
    <w:tmpl w:val="6F78E1A4"/>
    <w:lvl w:ilvl="0" w:tplc="4B36B5C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9602F"/>
    <w:multiLevelType w:val="hybridMultilevel"/>
    <w:tmpl w:val="AE6CDC62"/>
    <w:lvl w:ilvl="0" w:tplc="2436A9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183AA3"/>
    <w:multiLevelType w:val="hybridMultilevel"/>
    <w:tmpl w:val="29FAC674"/>
    <w:lvl w:ilvl="0" w:tplc="2436A9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587486"/>
    <w:multiLevelType w:val="hybridMultilevel"/>
    <w:tmpl w:val="3990B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1F"/>
    <w:rsid w:val="001C394D"/>
    <w:rsid w:val="00303214"/>
    <w:rsid w:val="0077326B"/>
    <w:rsid w:val="009B511F"/>
    <w:rsid w:val="00B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1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1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images.yandex.ru/yandsearch?source=wiz&amp;img_url=http://www.st.vyatka.ru/_ph/69/1/710400051.jpg&amp;uinfo=sw-1263-sh-626-fw-1038-fh-448-pd-1&amp;p=1&amp;text=%D0%BA%D0%B0%D1%80%D1%82%D0%B8%D0%BD%D0%BA%D0%B8%20%D0%B4%D0%BB%D1%8F%20%D0%BC%D0%B0%D0%BB%D0%B5%D0%BD%D1%8C%D0%BA%D0%B8%D1%85%20%D0%B4%D0%B5%D1%82%D0%B5%D0%B9%20%20%D0%BF%D0%BE%D1%81%D1%83%D0%B4%D0%B0&amp;noreask=1&amp;pos=52&amp;rpt=simage&amp;lr=213" TargetMode="External"/><Relationship Id="rId26" Type="http://schemas.openxmlformats.org/officeDocument/2006/relationships/hyperlink" Target="http://images.yandex.ru/yandsearch?p=34&amp;text=%D0%BA%D0%B0%D1%80%D1%82%D0%B8%D0%BD%D0%BA%D0%B8%20%D0%B7%D0%B0%D0%BD%D1%8F%D1%82%D0%B8%D1%8F%20%D0%B2%20%D0%B8%D0%B3%D1%80%D0%BE%D0%B2%D0%BE%D0%B9%20%D1%81%D0%B8%D1%82%D1%83%D0%B0%D1%86%D0%B8%D0%B8&amp;img_url=http://mdou82.edu.yar.ru/images/0_4c56e_7b40d80b_xl_w260_h295.jpg&amp;pos=1032&amp;uinfo=sw-1263-sh-626-fw-1038-fh-448-pd-1&amp;rpt=simag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source=wiz&amp;img_url=http://www.mir4kids.ru/pub/articles/pazl.jpg&amp;uinfo=sw-1263-sh-626-fw-1038-fh-448-pd-1&amp;p=7&amp;text=%D0%BA%D0%B0%D1%80%D1%82%D0%B8%D0%BD%D0%BA%D0%B8%20%D0%B4%D0%BB%D1%8F%20%D0%BC%D0%B0%D0%BB%D0%B5%D0%BD%D1%8C%D0%BA%D0%B8%D1%85%20%D0%B4%D0%B5%D1%82%D0%B5%D0%B9%20%D1%84%D1%80%D1%83%D0%BA%D1%82%D0%BE%D0%B2&amp;noreask=1&amp;pos=234&amp;rpt=simage&amp;lr=213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p=2&amp;text=%D0%BA%D0%B0%D1%80%D1%82%D0%B8%D0%BD%D0%BA%D0%B8%20%D0%B4%D0%BB%D1%8F%20%D0%BC%D0%B0%D0%BB%D0%B5%D0%BD%D1%8C%D0%BA%D0%B8%D1%85%20%D0%B4%D0%B5%D1%82%D0%B5%D0%B9%20%D1%82%D1%80%D0%B0%D0%BD%D1%81%D0%BF%D0%BE%D1%80%D1%82&amp;img_url=http://img1.labirint.ru/books/340957/scrn_big_1.jpg&amp;pos=68&amp;uinfo=sw-1263-sh-626-fw-1038-fh-448-pd-1&amp;rpt=simage" TargetMode="External"/><Relationship Id="rId20" Type="http://schemas.openxmlformats.org/officeDocument/2006/relationships/hyperlink" Target="http://images.yandex.ru/yandsearch?p=4&amp;text=%D0%BA%D0%B0%D1%80%D1%82%D0%B8%D0%BD%D0%BA%D0%B8%20%D0%B7%D0%B0%D0%BD%D1%8F%D1%82%D0%B8%D1%8F%20%D0%B2%20%D0%B8%D0%B3%D1%80%D0%BE%D0%B2%D0%BE%D0%B9%20%D1%81%D0%B8%D1%82%D1%83%D0%B0%D1%86%D0%B8%D0%B8&amp;img_url=http://www.tarologiay.ru/wp-content/uploads/2010/11/mult41.jpg&amp;pos=148&amp;uinfo=sw-1263-sh-626-fw-1038-fh-448-pd-1&amp;rpt=simag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images.yandex.ru/yandsearch?p=2&amp;text=%D0%BA%D0%B0%D1%80%D1%82%D0%B8%D0%BD%D0%BA%D0%B8%20%D0%B7%D0%B0%D0%BD%D1%8F%D1%82%D0%B8%D1%8F%20%D0%B2%20%D0%B8%D0%B3%D1%80%D0%BE%D0%B2%D0%BE%D0%B9%20%D1%81%D0%B8%D1%82%D1%83%D0%B0%D1%86%D0%B8%D0%B8&amp;img_url=http://cs10714.vkontakte.ru/u150403415/-14/x_68f70433.jpg&amp;pos=84&amp;uinfo=sw-1263-sh-626-fw-1038-fh-448-pd-1&amp;rpt=sima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images.yandex.ru/yandsearch?p=4&amp;text=%D0%BA%D0%B0%D1%80%D1%82%D0%B8%D0%BD%D0%BA%D0%B8%20%D0%B4%D0%BB%D1%8F%20%D0%BC%D0%B0%D0%BB%D0%B5%D0%BD%D1%8C%D0%BA%D0%B8%D1%85%20%D0%B4%D0%B5%D1%82%D0%B5%D0%B9%20%D0%B6%D0%B8%D0%B2%D0%BE%D1%82%D0%BD%D1%8B%D0%B5%20%D0%B8%D0%B3%D1%80%D1%83%D1%88%D0%BA%D0%B8&amp;img_url=http://cs10252.vkontakte.ru/u2261426/130198944/x_88fdc89e.jpg&amp;pos=130&amp;uinfo=sw-1263-sh-626-fw-1038-fh-448-pd-1&amp;rpt=simage" TargetMode="External"/><Relationship Id="rId22" Type="http://schemas.openxmlformats.org/officeDocument/2006/relationships/hyperlink" Target="http://images.yandex.ru/yandsearch?p=5&amp;text=%D0%BA%D0%B0%D1%80%D1%82%D0%B8%D0%BD%D0%BA%D0%B8%20%D0%B7%D0%B0%D0%BD%D1%8F%D1%82%D0%B8%D1%8F%20%D0%B2%20%D0%B8%D0%B3%D1%80%D0%BE%D0%B2%D0%BE%D0%B9%20%D1%81%D0%B8%D1%82%D1%83%D0%B0%D1%86%D0%B8%D0%B8&amp;img_url=http://img-fotki.yandex.ru/get/5900/tatyana2q8-medvedeva.126/0_5354d_8e4f7efc_S.jpg&amp;pos=174&amp;uinfo=sw-1263-sh-626-fw-1038-fh-448-pd-1&amp;rpt=simage" TargetMode="External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Яна-Миша</cp:lastModifiedBy>
  <cp:revision>2</cp:revision>
  <cp:lastPrinted>2013-09-23T07:26:00Z</cp:lastPrinted>
  <dcterms:created xsi:type="dcterms:W3CDTF">2014-04-22T23:41:00Z</dcterms:created>
  <dcterms:modified xsi:type="dcterms:W3CDTF">2014-04-22T23:41:00Z</dcterms:modified>
</cp:coreProperties>
</file>