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96" w:rsidRPr="006C55D4" w:rsidRDefault="006A7696" w:rsidP="006C55D4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lang w:val="en-US"/>
        </w:rPr>
      </w:pPr>
      <w:proofErr w:type="spellStart"/>
      <w:r w:rsidRPr="006C55D4">
        <w:rPr>
          <w:rFonts w:ascii="Times New Roman" w:hAnsi="Times New Roman" w:cs="Times New Roman"/>
          <w:lang w:val="en-US"/>
        </w:rPr>
        <w:t>Ostroukhova</w:t>
      </w:r>
      <w:proofErr w:type="spellEnd"/>
      <w:r w:rsidRPr="006C55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55D4">
        <w:rPr>
          <w:rFonts w:ascii="Times New Roman" w:hAnsi="Times New Roman" w:cs="Times New Roman"/>
          <w:lang w:val="en-US"/>
        </w:rPr>
        <w:t>Liudmila</w:t>
      </w:r>
      <w:proofErr w:type="spellEnd"/>
      <w:r w:rsidRPr="006C55D4">
        <w:rPr>
          <w:rFonts w:ascii="Times New Roman" w:hAnsi="Times New Roman" w:cs="Times New Roman"/>
          <w:lang w:val="en-US"/>
        </w:rPr>
        <w:t>, “gymnasium “Dmitrov</w:t>
      </w:r>
      <w:r w:rsidRPr="006C55D4">
        <w:rPr>
          <w:rFonts w:ascii="Times New Roman" w:hAnsi="Times New Roman" w:cs="Times New Roman"/>
          <w:lang w:val="en-US"/>
        </w:rPr>
        <w:t>”,</w:t>
      </w:r>
      <w:r w:rsidR="0071267E">
        <w:rPr>
          <w:rFonts w:ascii="Times New Roman" w:hAnsi="Times New Roman" w:cs="Times New Roman"/>
          <w:lang w:val="en-US"/>
        </w:rPr>
        <w:t xml:space="preserve"> ELT,</w:t>
      </w:r>
      <w:bookmarkStart w:id="0" w:name="_GoBack"/>
      <w:bookmarkEnd w:id="0"/>
    </w:p>
    <w:p w:rsidR="006A7696" w:rsidRPr="006C55D4" w:rsidRDefault="006A7696" w:rsidP="006C55D4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lang w:val="en-US"/>
        </w:rPr>
      </w:pPr>
      <w:proofErr w:type="gramStart"/>
      <w:r w:rsidRPr="006C55D4">
        <w:rPr>
          <w:rFonts w:ascii="Times New Roman" w:hAnsi="Times New Roman" w:cs="Times New Roman"/>
          <w:lang w:val="en-US"/>
        </w:rPr>
        <w:t>town</w:t>
      </w:r>
      <w:proofErr w:type="gramEnd"/>
      <w:r w:rsidRPr="006C55D4">
        <w:rPr>
          <w:rFonts w:ascii="Times New Roman" w:hAnsi="Times New Roman" w:cs="Times New Roman"/>
          <w:lang w:val="en-US"/>
        </w:rPr>
        <w:t xml:space="preserve"> Dmitrov,</w:t>
      </w:r>
    </w:p>
    <w:p w:rsidR="006A7696" w:rsidRPr="006C55D4" w:rsidRDefault="006A7696" w:rsidP="006C55D4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lang w:val="en-US"/>
        </w:rPr>
      </w:pPr>
      <w:r w:rsidRPr="006C55D4">
        <w:rPr>
          <w:rFonts w:ascii="Times New Roman" w:hAnsi="Times New Roman" w:cs="Times New Roman"/>
          <w:lang w:val="en-US"/>
        </w:rPr>
        <w:t xml:space="preserve"> Moscow Region. </w:t>
      </w:r>
    </w:p>
    <w:p w:rsidR="006A7696" w:rsidRPr="006C55D4" w:rsidRDefault="006A7696" w:rsidP="006C55D4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lang w:val="en-US"/>
        </w:rPr>
      </w:pPr>
      <w:r w:rsidRPr="006C55D4">
        <w:rPr>
          <w:rFonts w:ascii="Times New Roman" w:hAnsi="Times New Roman" w:cs="Times New Roman"/>
          <w:lang w:val="en-US"/>
        </w:rPr>
        <w:t xml:space="preserve">2017-2018 </w:t>
      </w:r>
      <w:r w:rsidRPr="006C55D4">
        <w:rPr>
          <w:rFonts w:ascii="Times New Roman" w:hAnsi="Times New Roman" w:cs="Times New Roman"/>
          <w:lang w:val="en-US"/>
        </w:rPr>
        <w:t>school year</w:t>
      </w:r>
    </w:p>
    <w:p w:rsidR="006A7696" w:rsidRPr="006C55D4" w:rsidRDefault="006A7696" w:rsidP="006C55D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7696" w:rsidRPr="006C55D4" w:rsidRDefault="006A7696" w:rsidP="006C55D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1D2E" w:rsidRPr="006C55D4" w:rsidRDefault="006648F9" w:rsidP="006C55D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“The Benefits of Reading Books in English”</w:t>
      </w:r>
    </w:p>
    <w:p w:rsidR="006648F9" w:rsidRPr="006C55D4" w:rsidRDefault="006648F9" w:rsidP="006C55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       Nowadays English Language Teachers who deals with extensive reading outside class conclude that reading is good for English. The students perform better in tests</w:t>
      </w:r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of different kinds (reading, listening, writing etc</w:t>
      </w:r>
      <w:proofErr w:type="gramStart"/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>Therefore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, that </w:t>
      </w:r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>seems to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mean – doing lots and lots of reading</w:t>
      </w:r>
      <w:r w:rsidR="003044EA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is the best </w:t>
      </w:r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>way to</w:t>
      </w:r>
      <w:r w:rsidR="003044EA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improve your English, rather than studying </w:t>
      </w:r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3044EA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different strategies about reading.  As Luke Thompson</w:t>
      </w:r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says</w:t>
      </w:r>
      <w:r w:rsidR="003044EA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about it: “</w:t>
      </w:r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It’s the seven P’s: practice, practice, practice, practice, practice, practice, practice.” </w:t>
      </w:r>
      <w:proofErr w:type="gramStart"/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also noted over the years that my students who are booklovers always the</w:t>
      </w:r>
      <w:r w:rsidR="003D647B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ones who progress much faster. </w:t>
      </w:r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To tell the truth, by </w:t>
      </w:r>
      <w:r w:rsidR="003D647B" w:rsidRPr="006C55D4">
        <w:rPr>
          <w:rFonts w:ascii="Times New Roman" w:hAnsi="Times New Roman" w:cs="Times New Roman"/>
          <w:sz w:val="28"/>
          <w:szCs w:val="28"/>
          <w:lang w:val="en-US"/>
        </w:rPr>
        <w:t>reading books</w:t>
      </w:r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>, you are fast</w:t>
      </w:r>
      <w:r w:rsidR="003D647B" w:rsidRPr="006C55D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E210B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tracking </w:t>
      </w:r>
      <w:r w:rsidR="003D647B" w:rsidRPr="006C55D4">
        <w:rPr>
          <w:rFonts w:ascii="Times New Roman" w:hAnsi="Times New Roman" w:cs="Times New Roman"/>
          <w:sz w:val="28"/>
          <w:szCs w:val="28"/>
          <w:lang w:val="en-US"/>
        </w:rPr>
        <w:t>English into your brain. By following the story, you are practising a number of key reading skills:</w:t>
      </w:r>
    </w:p>
    <w:p w:rsidR="003D647B" w:rsidRPr="006C55D4" w:rsidRDefault="003D647B" w:rsidP="006C55D4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55D4">
        <w:rPr>
          <w:rFonts w:ascii="Times New Roman" w:hAnsi="Times New Roman" w:cs="Times New Roman"/>
          <w:sz w:val="28"/>
          <w:szCs w:val="28"/>
          <w:lang w:val="en-US"/>
        </w:rPr>
        <w:t>You’re having</w:t>
      </w:r>
      <w:proofErr w:type="gramEnd"/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to deal with a number of unknown words. However, you </w:t>
      </w:r>
      <w:proofErr w:type="gramStart"/>
      <w:r w:rsidRPr="006C55D4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let these individual words prevent you from losing the story. You start to</w:t>
      </w:r>
      <w:r w:rsidR="002D4693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guess the meaning of the words;</w:t>
      </w:r>
    </w:p>
    <w:p w:rsidR="003D647B" w:rsidRPr="006C55D4" w:rsidRDefault="001456F2" w:rsidP="006C55D4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You are</w:t>
      </w:r>
      <w:r w:rsidR="002D4693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improving your spelling </w:t>
      </w:r>
      <w:r w:rsidR="00022DF6" w:rsidRPr="006C55D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D4693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listening, but you should listen and read at the same time for training. It goes without saying, that a lot of books have audiobook versions;</w:t>
      </w:r>
    </w:p>
    <w:p w:rsidR="002D4693" w:rsidRPr="006C55D4" w:rsidRDefault="002D4693" w:rsidP="006C55D4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By reading a lot from pages to pages, it reinforces </w:t>
      </w:r>
      <w:r w:rsidR="00022DF6" w:rsidRPr="006C55D4">
        <w:rPr>
          <w:rFonts w:ascii="Times New Roman" w:hAnsi="Times New Roman" w:cs="Times New Roman"/>
          <w:sz w:val="28"/>
          <w:szCs w:val="28"/>
          <w:lang w:val="en-US"/>
        </w:rPr>
        <w:t>collocations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, grammatical </w:t>
      </w:r>
      <w:r w:rsidR="00022DF6" w:rsidRPr="006C55D4">
        <w:rPr>
          <w:rFonts w:ascii="Times New Roman" w:hAnsi="Times New Roman" w:cs="Times New Roman"/>
          <w:sz w:val="28"/>
          <w:szCs w:val="28"/>
          <w:lang w:val="en-US"/>
        </w:rPr>
        <w:t>structures and other lexical patterns;</w:t>
      </w:r>
    </w:p>
    <w:p w:rsidR="00022DF6" w:rsidRPr="006C55D4" w:rsidRDefault="00022DF6" w:rsidP="006C55D4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lastRenderedPageBreak/>
        <w:t>You  also learn to detect differences in general meaning;</w:t>
      </w:r>
    </w:p>
    <w:p w:rsidR="00811203" w:rsidRPr="006C55D4" w:rsidRDefault="00022DF6" w:rsidP="006C55D4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Reading is simply a pleasant and motivating process.  You know that feeling when you first start reading a book. Usually the first pages are tricky. </w:t>
      </w:r>
      <w:proofErr w:type="gramStart"/>
      <w:r w:rsidR="00811203" w:rsidRPr="006C55D4">
        <w:rPr>
          <w:rFonts w:ascii="Times New Roman" w:hAnsi="Times New Roman" w:cs="Times New Roman"/>
          <w:sz w:val="28"/>
          <w:szCs w:val="28"/>
          <w:lang w:val="en-US"/>
        </w:rPr>
        <w:t>However,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wait a little bit</w:t>
      </w:r>
      <w:r w:rsidR="00811203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, it suddenly grips you and you </w:t>
      </w:r>
      <w:r w:rsidR="001456F2" w:rsidRPr="006C55D4">
        <w:rPr>
          <w:rFonts w:ascii="Times New Roman" w:hAnsi="Times New Roman" w:cs="Times New Roman"/>
          <w:sz w:val="28"/>
          <w:szCs w:val="28"/>
          <w:lang w:val="en-US"/>
        </w:rPr>
        <w:t>cannot</w:t>
      </w:r>
      <w:r w:rsidR="00811203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stop to continue reading.</w:t>
      </w:r>
      <w:proofErr w:type="gramEnd"/>
      <w:r w:rsidR="001456F2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203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I love the atmosphere of a book. It is the ancient form of art. </w:t>
      </w:r>
      <w:r w:rsidR="001456F2" w:rsidRPr="006C55D4">
        <w:rPr>
          <w:rFonts w:ascii="Times New Roman" w:hAnsi="Times New Roman" w:cs="Times New Roman"/>
          <w:sz w:val="28"/>
          <w:szCs w:val="28"/>
          <w:lang w:val="en-US"/>
        </w:rPr>
        <w:t>It is</w:t>
      </w:r>
      <w:r w:rsidR="00811203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s personal.</w:t>
      </w:r>
    </w:p>
    <w:p w:rsidR="001456F2" w:rsidRPr="006C55D4" w:rsidRDefault="001456F2" w:rsidP="006C55D4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Listening to an audiobook can be great too. The readers are great actors themselves. They </w:t>
      </w:r>
      <w:r w:rsidR="00744D05" w:rsidRPr="006C55D4">
        <w:rPr>
          <w:rFonts w:ascii="Times New Roman" w:hAnsi="Times New Roman" w:cs="Times New Roman"/>
          <w:sz w:val="28"/>
          <w:szCs w:val="28"/>
          <w:lang w:val="en-US"/>
        </w:rPr>
        <w:t>are usually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the great storytellers.</w:t>
      </w:r>
      <w:r w:rsidR="00744D05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Before the books </w:t>
      </w:r>
      <w:proofErr w:type="gramStart"/>
      <w:r w:rsidR="00744D05" w:rsidRPr="006C55D4">
        <w:rPr>
          <w:rFonts w:ascii="Times New Roman" w:hAnsi="Times New Roman" w:cs="Times New Roman"/>
          <w:sz w:val="28"/>
          <w:szCs w:val="28"/>
          <w:lang w:val="en-US"/>
        </w:rPr>
        <w:t>were written down,</w:t>
      </w:r>
      <w:proofErr w:type="gramEnd"/>
      <w:r w:rsidR="00744D05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stories would have been told by words. Thus, listening to stories is an even more ancient tradition than reading.</w:t>
      </w:r>
    </w:p>
    <w:p w:rsidR="00453B48" w:rsidRPr="006C55D4" w:rsidRDefault="008F28A0" w:rsidP="006C55D4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44D05" w:rsidRPr="006C55D4">
        <w:rPr>
          <w:rFonts w:ascii="Times New Roman" w:hAnsi="Times New Roman" w:cs="Times New Roman"/>
          <w:sz w:val="28"/>
          <w:szCs w:val="28"/>
          <w:lang w:val="en-US"/>
        </w:rPr>
        <w:t>For my students’ reading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practice</w:t>
      </w:r>
      <w:r w:rsidR="00674C9F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in Municipal Comprehensive Establishment “</w:t>
      </w:r>
      <w:proofErr w:type="gramStart"/>
      <w:r w:rsidR="00674C9F" w:rsidRPr="006C55D4">
        <w:rPr>
          <w:rFonts w:ascii="Times New Roman" w:hAnsi="Times New Roman" w:cs="Times New Roman"/>
          <w:sz w:val="28"/>
          <w:szCs w:val="28"/>
          <w:lang w:val="en-US"/>
        </w:rPr>
        <w:t>gymnasium</w:t>
      </w:r>
      <w:r w:rsidR="0081561C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C9F" w:rsidRPr="006C55D4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="00674C9F" w:rsidRPr="006C55D4">
        <w:rPr>
          <w:rFonts w:ascii="Times New Roman" w:hAnsi="Times New Roman" w:cs="Times New Roman"/>
          <w:sz w:val="28"/>
          <w:szCs w:val="28"/>
          <w:lang w:val="en-US"/>
        </w:rPr>
        <w:t>Dmitrov””</w:t>
      </w:r>
      <w:r w:rsidR="00744D05" w:rsidRPr="006C55D4">
        <w:rPr>
          <w:rFonts w:ascii="Times New Roman" w:hAnsi="Times New Roman" w:cs="Times New Roman"/>
          <w:sz w:val="28"/>
          <w:szCs w:val="28"/>
          <w:lang w:val="en-US"/>
        </w:rPr>
        <w:t>, I usually have the books of “</w:t>
      </w:r>
      <w:r w:rsidR="00E63638" w:rsidRPr="006C55D4">
        <w:rPr>
          <w:rFonts w:ascii="Times New Roman" w:hAnsi="Times New Roman" w:cs="Times New Roman"/>
          <w:sz w:val="28"/>
          <w:szCs w:val="28"/>
          <w:lang w:val="en-US"/>
        </w:rPr>
        <w:t>Bookworms «collection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from levels 1-6. </w:t>
      </w:r>
      <w:r w:rsidR="00453B48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They are here according to the levels:</w:t>
      </w:r>
    </w:p>
    <w:p w:rsidR="00453B48" w:rsidRPr="006C55D4" w:rsidRDefault="00453B48" w:rsidP="006C55D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“Monkey’s Paw” by W.W.Jacobs;</w:t>
      </w:r>
    </w:p>
    <w:p w:rsidR="00453B48" w:rsidRPr="006C55D4" w:rsidRDefault="00453B48" w:rsidP="006C55D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“Short Stories”  by A. Conan Doyle;</w:t>
      </w:r>
    </w:p>
    <w:p w:rsidR="00453B48" w:rsidRPr="006C55D4" w:rsidRDefault="00453B48" w:rsidP="006C55D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“The Picture of Dorian Gray” by O.Wilde;</w:t>
      </w:r>
    </w:p>
    <w:p w:rsidR="00453B48" w:rsidRPr="006C55D4" w:rsidRDefault="00453B48" w:rsidP="006C55D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“”Treasure Island” by</w:t>
      </w:r>
      <w:r w:rsidR="009F137A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R.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L. Stevenson;</w:t>
      </w:r>
    </w:p>
    <w:p w:rsidR="00453B48" w:rsidRPr="006C55D4" w:rsidRDefault="00453B48" w:rsidP="006C55D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“The Hound of</w:t>
      </w:r>
      <w:r w:rsidR="009F137A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Baskerville</w:t>
      </w:r>
      <w:r w:rsidR="009F137A" w:rsidRPr="006C55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>” by A. Conan Doyle</w:t>
      </w:r>
      <w:r w:rsidR="009F137A" w:rsidRPr="006C55D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137A" w:rsidRPr="006C55D4" w:rsidRDefault="009F137A" w:rsidP="006C55D4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“The Great Expectations” by Charles Dickens.</w:t>
      </w:r>
    </w:p>
    <w:p w:rsidR="00E63638" w:rsidRPr="006C55D4" w:rsidRDefault="009F137A" w:rsidP="006C55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     The books are not </w:t>
      </w:r>
      <w:r w:rsidR="008F28A0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only in paper issues, but also they have audio versions. 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The essence of this collection is </w:t>
      </w:r>
      <w:r w:rsidR="00674C9F" w:rsidRPr="006C55D4">
        <w:rPr>
          <w:rFonts w:ascii="Times New Roman" w:hAnsi="Times New Roman" w:cs="Times New Roman"/>
          <w:sz w:val="28"/>
          <w:szCs w:val="28"/>
          <w:lang w:val="en-US"/>
        </w:rPr>
        <w:t>that each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level has the certain amount of </w:t>
      </w:r>
      <w:r w:rsidR="00674C9F" w:rsidRPr="006C55D4">
        <w:rPr>
          <w:rFonts w:ascii="Times New Roman" w:hAnsi="Times New Roman" w:cs="Times New Roman"/>
          <w:sz w:val="28"/>
          <w:szCs w:val="28"/>
          <w:lang w:val="en-US"/>
        </w:rPr>
        <w:t>words, which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C55D4">
        <w:rPr>
          <w:rFonts w:ascii="Times New Roman" w:hAnsi="Times New Roman" w:cs="Times New Roman"/>
          <w:sz w:val="28"/>
          <w:szCs w:val="28"/>
          <w:lang w:val="en-US"/>
        </w:rPr>
        <w:t>are r</w:t>
      </w:r>
      <w:r w:rsidR="00674C9F" w:rsidRPr="006C55D4">
        <w:rPr>
          <w:rFonts w:ascii="Times New Roman" w:hAnsi="Times New Roman" w:cs="Times New Roman"/>
          <w:sz w:val="28"/>
          <w:szCs w:val="28"/>
          <w:lang w:val="en-US"/>
        </w:rPr>
        <w:t>epeated</w:t>
      </w:r>
      <w:proofErr w:type="gramEnd"/>
      <w:r w:rsidR="00674C9F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through the whole book not only in reading activity but also in listening too.  I try to read these variants for improving the students’ vocabulary and speaking in English.</w:t>
      </w:r>
    </w:p>
    <w:p w:rsidR="00E63638" w:rsidRPr="006C55D4" w:rsidRDefault="00E63638" w:rsidP="006C55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74C9F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Moreover, the collection is the best variant </w:t>
      </w:r>
      <w:r w:rsidR="0081561C" w:rsidRPr="006C55D4">
        <w:rPr>
          <w:rFonts w:ascii="Times New Roman" w:hAnsi="Times New Roman" w:cs="Times New Roman"/>
          <w:sz w:val="28"/>
          <w:szCs w:val="28"/>
          <w:lang w:val="en-US"/>
        </w:rPr>
        <w:t>for achieving</w:t>
      </w:r>
      <w:r w:rsidR="00674C9F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splendid pronunciation.</w:t>
      </w:r>
      <w:r w:rsidR="0081561C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In addition, my students and I try to read complete and unabridged books in English. The results </w:t>
      </w:r>
      <w:r w:rsidR="00D01696" w:rsidRPr="006C55D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81561C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the degrees of the first place in All-Russian competition by Vernadsky in Dmitrov Region 2016 </w:t>
      </w:r>
      <w:r w:rsidR="00D01696" w:rsidRPr="006C55D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1561C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the first </w:t>
      </w:r>
      <w:r w:rsidR="00D01696" w:rsidRPr="006C55D4">
        <w:rPr>
          <w:rFonts w:ascii="Times New Roman" w:hAnsi="Times New Roman" w:cs="Times New Roman"/>
          <w:sz w:val="28"/>
          <w:szCs w:val="28"/>
          <w:lang w:val="en-US"/>
        </w:rPr>
        <w:t>place in</w:t>
      </w:r>
      <w:r w:rsidR="0081561C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All-</w:t>
      </w:r>
      <w:r w:rsidR="0081561C" w:rsidRPr="006C55D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Russian competition by Vernadsky in Moscow in 2016. The name of this work is “Sisters of Mercy”. This work </w:t>
      </w:r>
      <w:proofErr w:type="gramStart"/>
      <w:r w:rsidR="0081561C" w:rsidRPr="006C55D4">
        <w:rPr>
          <w:rFonts w:ascii="Times New Roman" w:hAnsi="Times New Roman" w:cs="Times New Roman"/>
          <w:sz w:val="28"/>
          <w:szCs w:val="28"/>
          <w:lang w:val="en-US"/>
        </w:rPr>
        <w:t>was completely done</w:t>
      </w:r>
      <w:proofErr w:type="gramEnd"/>
      <w:r w:rsidR="0081561C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in two languages English and Russian. It was highly appreciated </w:t>
      </w:r>
      <w:r w:rsidR="002877EA" w:rsidRPr="006C55D4">
        <w:rPr>
          <w:rFonts w:ascii="Times New Roman" w:hAnsi="Times New Roman" w:cs="Times New Roman"/>
          <w:sz w:val="28"/>
          <w:szCs w:val="28"/>
          <w:lang w:val="en-US"/>
        </w:rPr>
        <w:t>by jury. The</w:t>
      </w:r>
      <w:r w:rsidR="00D01696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experts</w:t>
      </w:r>
      <w:r w:rsidR="002877EA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noted about “the original way of exploring the events of history of WWI and WWII in Dmitrov Region”. The student of our gymnasium </w:t>
      </w:r>
      <w:r w:rsidR="0087396F" w:rsidRPr="006C55D4">
        <w:rPr>
          <w:rFonts w:ascii="Times New Roman" w:hAnsi="Times New Roman" w:cs="Times New Roman"/>
          <w:sz w:val="28"/>
          <w:szCs w:val="28"/>
          <w:lang w:val="en-US"/>
        </w:rPr>
        <w:t>was A.Shcherkov,</w:t>
      </w:r>
      <w:r w:rsidR="002877EA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="002877EA"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2877EA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Form.</w:t>
      </w:r>
      <w:r w:rsidR="0073482B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1696" w:rsidRPr="006C55D4" w:rsidRDefault="00E63638" w:rsidP="006C55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3482B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1E66C4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2018 in 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>January,</w:t>
      </w:r>
      <w:r w:rsidR="001E66C4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the work</w:t>
      </w:r>
      <w:r w:rsidR="0073482B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of the students of the </w:t>
      </w:r>
      <w:proofErr w:type="gramStart"/>
      <w:r w:rsidR="0073482B" w:rsidRPr="006C55D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3482B"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gramEnd"/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66C4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Form was also highly appreciated 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>in All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>-Russian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66C4" w:rsidRPr="006C55D4">
        <w:rPr>
          <w:rFonts w:ascii="Times New Roman" w:hAnsi="Times New Roman" w:cs="Times New Roman"/>
          <w:sz w:val="28"/>
          <w:szCs w:val="28"/>
          <w:lang w:val="en-US"/>
        </w:rPr>
        <w:t>competition by Vernadsky called “Roald Dahl’s achievement in writing style”</w:t>
      </w:r>
      <w:r w:rsidR="00505369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D01696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5369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“The mystery of horror fiction”</w:t>
      </w:r>
      <w:r w:rsidR="00505369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E66C4" w:rsidRPr="006C55D4">
        <w:rPr>
          <w:rFonts w:ascii="Times New Roman" w:hAnsi="Times New Roman" w:cs="Times New Roman"/>
          <w:sz w:val="28"/>
          <w:szCs w:val="28"/>
          <w:lang w:val="en-US"/>
        </w:rPr>
        <w:t>The students Kursin Maxim, Sarafanov Ivan</w:t>
      </w:r>
      <w:r w:rsidR="001F7AE6" w:rsidRPr="006C55D4">
        <w:rPr>
          <w:rFonts w:ascii="Times New Roman" w:hAnsi="Times New Roman" w:cs="Times New Roman"/>
          <w:sz w:val="28"/>
          <w:szCs w:val="28"/>
          <w:lang w:val="en-US"/>
        </w:rPr>
        <w:t>, Talanova Alexander</w:t>
      </w:r>
      <w:r w:rsidR="001E66C4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became the winners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of Dmitrov Region and got the opportunity take part in All-Russian competition</w:t>
      </w:r>
      <w:r w:rsidR="001F7AE6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again, but in Moscow. 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696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Other students of our high school also try to show their achievements in reading taking part in annual conferences called “Perspective Project”.  The works </w:t>
      </w:r>
      <w:proofErr w:type="gramStart"/>
      <w:r w:rsidR="00D01696" w:rsidRPr="006C55D4">
        <w:rPr>
          <w:rFonts w:ascii="Times New Roman" w:hAnsi="Times New Roman" w:cs="Times New Roman"/>
          <w:sz w:val="28"/>
          <w:szCs w:val="28"/>
          <w:lang w:val="en-US"/>
        </w:rPr>
        <w:t>are done</w:t>
      </w:r>
      <w:proofErr w:type="gramEnd"/>
      <w:r w:rsidR="00D01696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in complete English too.</w:t>
      </w:r>
      <w:r w:rsidR="001F7AE6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696" w:rsidRPr="006C55D4">
        <w:rPr>
          <w:rFonts w:ascii="Times New Roman" w:hAnsi="Times New Roman" w:cs="Times New Roman"/>
          <w:sz w:val="28"/>
          <w:szCs w:val="28"/>
          <w:lang w:val="en-US"/>
        </w:rPr>
        <w:t>There is a wide range of the themes:</w:t>
      </w:r>
    </w:p>
    <w:p w:rsidR="00744D05" w:rsidRPr="006C55D4" w:rsidRDefault="00D01696" w:rsidP="006C55D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“The Arabian Nigh</w:t>
      </w:r>
      <w:r w:rsidR="0073482B" w:rsidRPr="006C55D4">
        <w:rPr>
          <w:rFonts w:ascii="Times New Roman" w:hAnsi="Times New Roman" w:cs="Times New Roman"/>
          <w:sz w:val="28"/>
          <w:szCs w:val="28"/>
          <w:lang w:val="en-US"/>
        </w:rPr>
        <w:t>t’s Entertainment”-7</w:t>
      </w:r>
      <w:r w:rsidR="0073482B"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73482B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Form;</w:t>
      </w:r>
    </w:p>
    <w:p w:rsidR="0073482B" w:rsidRPr="006C55D4" w:rsidRDefault="0073482B" w:rsidP="006C55D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E270C3" w:rsidRPr="006C55D4">
        <w:rPr>
          <w:rFonts w:ascii="Times New Roman" w:hAnsi="Times New Roman" w:cs="Times New Roman"/>
          <w:sz w:val="28"/>
          <w:szCs w:val="28"/>
          <w:lang w:val="en-US"/>
        </w:rPr>
        <w:t>Tea drinking t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>raditions”-5</w:t>
      </w:r>
      <w:r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Form;</w:t>
      </w:r>
    </w:p>
    <w:p w:rsidR="0073482B" w:rsidRPr="006C55D4" w:rsidRDefault="0073482B" w:rsidP="006C55D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“Explorers are most famous for what they didn’t find”- 5</w:t>
      </w:r>
      <w:r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Form;</w:t>
      </w:r>
    </w:p>
    <w:p w:rsidR="0073482B" w:rsidRPr="006C55D4" w:rsidRDefault="0073482B" w:rsidP="006C55D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“The Tudor rule is the most glorious period in English history”- 6</w:t>
      </w:r>
      <w:r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Form;</w:t>
      </w:r>
    </w:p>
    <w:p w:rsidR="0073482B" w:rsidRPr="006C55D4" w:rsidRDefault="00E63638" w:rsidP="006C55D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“Roald Dahl’s achievement in writing style”</w:t>
      </w:r>
      <w:r w:rsidR="001F7AE6" w:rsidRPr="006C55D4">
        <w:rPr>
          <w:rFonts w:ascii="Times New Roman" w:hAnsi="Times New Roman" w:cs="Times New Roman"/>
          <w:sz w:val="28"/>
          <w:szCs w:val="28"/>
          <w:lang w:val="en-US"/>
        </w:rPr>
        <w:t>-7</w:t>
      </w:r>
      <w:r w:rsidR="001F7AE6"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1F7AE6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Form;</w:t>
      </w:r>
    </w:p>
    <w:p w:rsidR="001F7AE6" w:rsidRPr="006C55D4" w:rsidRDefault="001F7AE6" w:rsidP="006C55D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“The mystery of horror fiction”-</w:t>
      </w:r>
      <w:r w:rsidR="00505369" w:rsidRPr="006C55D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05369"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505369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  <w:r w:rsidR="00E270C3" w:rsidRPr="006C55D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70D6" w:rsidRPr="006C55D4" w:rsidRDefault="00E270C3" w:rsidP="006C55D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770D6" w:rsidRPr="006C55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>liver Cromwell-</w:t>
      </w:r>
      <w:r w:rsidR="009770D6"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a Dictator or Hero of Liberty?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>”-8</w:t>
      </w:r>
      <w:r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Form;</w:t>
      </w:r>
    </w:p>
    <w:p w:rsidR="00E270C3" w:rsidRPr="006C55D4" w:rsidRDefault="00E270C3" w:rsidP="006C55D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“Sisters of Mercy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>”-8</w:t>
      </w:r>
      <w:r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  <w:r w:rsidR="00225767" w:rsidRPr="006C55D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25767" w:rsidRPr="006C55D4" w:rsidRDefault="00225767" w:rsidP="006C55D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bCs/>
          <w:sz w:val="28"/>
          <w:szCs w:val="28"/>
          <w:lang w:val="en-US"/>
        </w:rPr>
        <w:t>“Agatha Christie: The  Queen of crime and her characters nowadays</w:t>
      </w:r>
      <w:r w:rsidRPr="006C55D4">
        <w:rPr>
          <w:rFonts w:ascii="Times New Roman" w:hAnsi="Times New Roman" w:cs="Times New Roman"/>
          <w:b/>
          <w:bCs/>
          <w:sz w:val="28"/>
          <w:szCs w:val="28"/>
          <w:lang w:val="en-US"/>
        </w:rPr>
        <w:t>”-</w:t>
      </w:r>
      <w:r w:rsidRPr="006C55D4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Pr="006C55D4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 w:rsidRPr="006C55D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Form;</w:t>
      </w:r>
    </w:p>
    <w:p w:rsidR="00225767" w:rsidRPr="006C55D4" w:rsidRDefault="00225767" w:rsidP="006C55D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“The gifted story-teller in «Going Solo””-8</w:t>
      </w:r>
      <w:r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Form;</w:t>
      </w:r>
    </w:p>
    <w:p w:rsidR="00225767" w:rsidRDefault="00225767" w:rsidP="006C55D4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>“How to deal with Stress”-</w:t>
      </w:r>
      <w:proofErr w:type="gramStart"/>
      <w:r w:rsidRPr="006C55D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6C55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gramEnd"/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Form.</w:t>
      </w:r>
    </w:p>
    <w:p w:rsidR="00B7125B" w:rsidRPr="00B7125B" w:rsidRDefault="00B7125B" w:rsidP="00B7125B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Thus, these names of works prove the high interest of students’</w:t>
      </w:r>
      <w:r w:rsidRPr="00B71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B7125B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712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is enjoyable. </w:t>
      </w:r>
      <w:r w:rsidR="004C55AF">
        <w:rPr>
          <w:rFonts w:ascii="Times New Roman" w:hAnsi="Times New Roman" w:cs="Times New Roman"/>
          <w:sz w:val="28"/>
          <w:szCs w:val="28"/>
          <w:lang w:val="en-US"/>
        </w:rPr>
        <w:t>Therefore,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5AF">
        <w:rPr>
          <w:rFonts w:ascii="Times New Roman" w:hAnsi="Times New Roman" w:cs="Times New Roman"/>
          <w:sz w:val="28"/>
          <w:szCs w:val="28"/>
          <w:lang w:val="en-US"/>
        </w:rPr>
        <w:t>you also can choose engaging book</w:t>
      </w:r>
      <w:r w:rsidR="0071267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C5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267E">
        <w:rPr>
          <w:rFonts w:ascii="Times New Roman" w:hAnsi="Times New Roman" w:cs="Times New Roman"/>
          <w:sz w:val="28"/>
          <w:szCs w:val="28"/>
          <w:lang w:val="en-US"/>
        </w:rPr>
        <w:t xml:space="preserve">which is written in normal English </w:t>
      </w:r>
      <w:r w:rsidR="004C55AF">
        <w:rPr>
          <w:rFonts w:ascii="Times New Roman" w:hAnsi="Times New Roman" w:cs="Times New Roman"/>
          <w:sz w:val="28"/>
          <w:szCs w:val="28"/>
          <w:lang w:val="en-US"/>
        </w:rPr>
        <w:t xml:space="preserve">and can get that satisfaction of finishing it.  It is true; there are many benefits in </w:t>
      </w:r>
      <w:r w:rsidR="0071267E">
        <w:rPr>
          <w:rFonts w:ascii="Times New Roman" w:hAnsi="Times New Roman" w:cs="Times New Roman"/>
          <w:sz w:val="28"/>
          <w:szCs w:val="28"/>
          <w:lang w:val="en-US"/>
        </w:rPr>
        <w:t>reading, especially</w:t>
      </w:r>
      <w:r w:rsidR="004C55AF">
        <w:rPr>
          <w:rFonts w:ascii="Times New Roman" w:hAnsi="Times New Roman" w:cs="Times New Roman"/>
          <w:sz w:val="28"/>
          <w:szCs w:val="28"/>
          <w:lang w:val="en-US"/>
        </w:rPr>
        <w:t xml:space="preserve">, in complete and unabridged English. </w:t>
      </w:r>
    </w:p>
    <w:p w:rsidR="006C55D4" w:rsidRPr="006C55D4" w:rsidRDefault="006C55D4" w:rsidP="006C55D4">
      <w:pPr>
        <w:pStyle w:val="a3"/>
        <w:spacing w:line="36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DE210B" w:rsidRPr="006C55D4" w:rsidRDefault="00DE210B" w:rsidP="006C55D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DE210B" w:rsidRPr="006C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9FC"/>
    <w:multiLevelType w:val="hybridMultilevel"/>
    <w:tmpl w:val="E22E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3228"/>
    <w:multiLevelType w:val="hybridMultilevel"/>
    <w:tmpl w:val="A528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33AB9"/>
    <w:multiLevelType w:val="hybridMultilevel"/>
    <w:tmpl w:val="0116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52"/>
    <w:rsid w:val="00022DF6"/>
    <w:rsid w:val="001456F2"/>
    <w:rsid w:val="001E66C4"/>
    <w:rsid w:val="001F7AE6"/>
    <w:rsid w:val="00221D2E"/>
    <w:rsid w:val="00225767"/>
    <w:rsid w:val="002877EA"/>
    <w:rsid w:val="002D4693"/>
    <w:rsid w:val="003044EA"/>
    <w:rsid w:val="003D3A8C"/>
    <w:rsid w:val="003D647B"/>
    <w:rsid w:val="00453B48"/>
    <w:rsid w:val="004C55AF"/>
    <w:rsid w:val="00505369"/>
    <w:rsid w:val="006648F9"/>
    <w:rsid w:val="00674C9F"/>
    <w:rsid w:val="006A7696"/>
    <w:rsid w:val="006C55D4"/>
    <w:rsid w:val="0071267E"/>
    <w:rsid w:val="0073482B"/>
    <w:rsid w:val="00744D05"/>
    <w:rsid w:val="00811203"/>
    <w:rsid w:val="0081561C"/>
    <w:rsid w:val="0087396F"/>
    <w:rsid w:val="008F28A0"/>
    <w:rsid w:val="009770D6"/>
    <w:rsid w:val="009F137A"/>
    <w:rsid w:val="00B7125B"/>
    <w:rsid w:val="00D01696"/>
    <w:rsid w:val="00DE210B"/>
    <w:rsid w:val="00E270C3"/>
    <w:rsid w:val="00E63638"/>
    <w:rsid w:val="00E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D3C6-5CA7-46A9-AC8E-D5A994D4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6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6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</dc:creator>
  <cp:keywords/>
  <dc:description/>
  <cp:lastModifiedBy>user313</cp:lastModifiedBy>
  <cp:revision>9</cp:revision>
  <dcterms:created xsi:type="dcterms:W3CDTF">2018-04-04T09:01:00Z</dcterms:created>
  <dcterms:modified xsi:type="dcterms:W3CDTF">2018-04-04T13:54:00Z</dcterms:modified>
</cp:coreProperties>
</file>