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89F" w:rsidRDefault="0080789F" w:rsidP="008078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B3C" w:rsidRDefault="00A02B3C" w:rsidP="008078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функциональной грамотности на уроках информатики через решение практических задач</w:t>
      </w:r>
    </w:p>
    <w:p w:rsidR="00A02B3C" w:rsidRDefault="00A02B3C" w:rsidP="008078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083D" w:rsidRPr="00690A46" w:rsidRDefault="00C5083D" w:rsidP="00690A46">
      <w:pPr>
        <w:pStyle w:val="aa"/>
        <w:shd w:val="clear" w:color="auto" w:fill="FFFFFF"/>
        <w:spacing w:before="0" w:beforeAutospacing="0" w:after="0" w:afterAutospacing="0" w:line="360" w:lineRule="auto"/>
        <w:ind w:firstLine="284"/>
        <w:jc w:val="both"/>
      </w:pPr>
      <w:r w:rsidRPr="00690A46">
        <w:rPr>
          <w:rFonts w:eastAsiaTheme="minorHAnsi"/>
          <w:lang w:eastAsia="en-US"/>
        </w:rPr>
        <w:t xml:space="preserve">Одна из важнейших задач современной школы - формирование функционально </w:t>
      </w:r>
      <w:r w:rsidR="00690A46">
        <w:rPr>
          <w:rFonts w:eastAsiaTheme="minorHAnsi"/>
          <w:lang w:eastAsia="en-US"/>
        </w:rPr>
        <w:t>г</w:t>
      </w:r>
      <w:r w:rsidRPr="00690A46">
        <w:rPr>
          <w:rFonts w:eastAsiaTheme="minorHAnsi"/>
          <w:lang w:eastAsia="en-US"/>
        </w:rPr>
        <w:t>рамотных людей.</w:t>
      </w:r>
      <w:r w:rsidR="00690A46">
        <w:rPr>
          <w:rFonts w:eastAsiaTheme="minorHAnsi"/>
          <w:lang w:eastAsia="en-US"/>
        </w:rPr>
        <w:t xml:space="preserve"> </w:t>
      </w:r>
      <w:r w:rsidRPr="00690A46">
        <w:t>Функциональная грамотность рассматривается, как умение использовать приобретенные знания и опыт для решения широкого диапазона жизненных задач в различных сферах человеческой деятельности.</w:t>
      </w:r>
    </w:p>
    <w:p w:rsidR="00690A46" w:rsidRDefault="00C5083D" w:rsidP="00690A4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5083D">
        <w:rPr>
          <w:rFonts w:ascii="Times New Roman" w:hAnsi="Times New Roman" w:cs="Times New Roman"/>
          <w:sz w:val="24"/>
          <w:szCs w:val="24"/>
        </w:rPr>
        <w:t xml:space="preserve">Для формирования функциональной грамотности большое значение имеют </w:t>
      </w:r>
      <w:proofErr w:type="spellStart"/>
      <w:r w:rsidRPr="00C5083D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C5083D">
        <w:rPr>
          <w:rFonts w:ascii="Times New Roman" w:hAnsi="Times New Roman" w:cs="Times New Roman"/>
          <w:sz w:val="24"/>
          <w:szCs w:val="24"/>
        </w:rPr>
        <w:t xml:space="preserve"> умения и навыки, в частности, смысловое чтение, умение оценивать процесс и результат своей деятельности, критическое, аналитическое и креативное мышление. Объединение усилий </w:t>
      </w:r>
      <w:r w:rsidR="00BE5169">
        <w:rPr>
          <w:rFonts w:ascii="Times New Roman" w:hAnsi="Times New Roman" w:cs="Times New Roman"/>
          <w:sz w:val="24"/>
          <w:szCs w:val="24"/>
        </w:rPr>
        <w:t>учителей предметников</w:t>
      </w:r>
      <w:r w:rsidRPr="00C5083D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 </w:t>
      </w:r>
      <w:proofErr w:type="gramStart"/>
      <w:r w:rsidRPr="00C508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508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083D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C5083D">
        <w:rPr>
          <w:rFonts w:ascii="Times New Roman" w:hAnsi="Times New Roman" w:cs="Times New Roman"/>
          <w:sz w:val="24"/>
          <w:szCs w:val="24"/>
        </w:rPr>
        <w:t xml:space="preserve"> общей программы достижения </w:t>
      </w:r>
      <w:proofErr w:type="spellStart"/>
      <w:r w:rsidRPr="00C5083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5083D">
        <w:rPr>
          <w:rFonts w:ascii="Times New Roman" w:hAnsi="Times New Roman" w:cs="Times New Roman"/>
          <w:sz w:val="24"/>
          <w:szCs w:val="24"/>
        </w:rPr>
        <w:t xml:space="preserve"> результатов образовательного процесса может внести вклад в эффективность их формирования.</w:t>
      </w:r>
      <w:r w:rsidR="00690A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89F" w:rsidRDefault="001A4DB6" w:rsidP="009B5C0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B5C0B">
        <w:rPr>
          <w:rFonts w:ascii="Times New Roman" w:hAnsi="Times New Roman" w:cs="Times New Roman"/>
          <w:sz w:val="24"/>
          <w:szCs w:val="24"/>
        </w:rPr>
        <w:t>Одно из важных проявлений современной жизни — необходимость самостоятельно принимать самые разные решения, многие их которых так или иначе связаны с деньгами. Финансово грамотное решение, как правило, вырабатывается путем аккуратных математических расчетов, с использованием специальных инструментов</w:t>
      </w:r>
      <w:r w:rsidR="009B5C0B">
        <w:rPr>
          <w:rFonts w:ascii="Times New Roman" w:hAnsi="Times New Roman" w:cs="Times New Roman"/>
          <w:sz w:val="24"/>
          <w:szCs w:val="24"/>
        </w:rPr>
        <w:t>.</w:t>
      </w:r>
      <w:r w:rsidRPr="009B5C0B">
        <w:rPr>
          <w:rFonts w:ascii="Times New Roman" w:hAnsi="Times New Roman" w:cs="Times New Roman"/>
          <w:sz w:val="24"/>
          <w:szCs w:val="24"/>
        </w:rPr>
        <w:t xml:space="preserve"> Понимание возможностей компьютера и наличие навыка использования этих возможностей делает эту работу более быстрой и эффективной. Компьютер обеспечивает нас удобными инструментами расчетов, обработки информации, моделирования и планирования. Знания, получаемые на уроках математики и информатики, могут сыграть огромную роль в финансовом благополучии.</w:t>
      </w:r>
      <w:r w:rsidR="00332573">
        <w:rPr>
          <w:rFonts w:ascii="Times New Roman" w:hAnsi="Times New Roman" w:cs="Times New Roman"/>
          <w:sz w:val="24"/>
          <w:szCs w:val="24"/>
        </w:rPr>
        <w:t xml:space="preserve"> </w:t>
      </w:r>
      <w:r w:rsidR="009C7A2E">
        <w:rPr>
          <w:rFonts w:ascii="Times New Roman" w:hAnsi="Times New Roman" w:cs="Times New Roman"/>
          <w:sz w:val="24"/>
          <w:szCs w:val="24"/>
        </w:rPr>
        <w:t>Этот момент</w:t>
      </w:r>
      <w:r w:rsidR="00332573">
        <w:rPr>
          <w:rFonts w:ascii="Times New Roman" w:hAnsi="Times New Roman" w:cs="Times New Roman"/>
          <w:sz w:val="24"/>
          <w:szCs w:val="24"/>
        </w:rPr>
        <w:t xml:space="preserve"> учитывается при составлении заданий на формирование функциональной грамотности обучающихся.</w:t>
      </w:r>
    </w:p>
    <w:p w:rsidR="00A84051" w:rsidRPr="00A84051" w:rsidRDefault="00A84051" w:rsidP="00A84051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Предлагаемые задания направлены на формирование финансовой грамотности как одной  из составляющей функциональной грамотности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="00BF3CA7" w:rsidRPr="00BF3CA7">
        <w:rPr>
          <w:rFonts w:ascii="Times New Roman" w:hAnsi="Times New Roman" w:cs="Times New Roman"/>
          <w:sz w:val="24"/>
          <w:szCs w:val="24"/>
        </w:rPr>
        <w:t>адания</w:t>
      </w:r>
      <w:proofErr w:type="gramEnd"/>
      <w:r w:rsidR="00BF3CA7" w:rsidRPr="00BF3CA7">
        <w:rPr>
          <w:rFonts w:ascii="Times New Roman" w:hAnsi="Times New Roman" w:cs="Times New Roman"/>
          <w:sz w:val="24"/>
          <w:szCs w:val="24"/>
        </w:rPr>
        <w:t xml:space="preserve"> обучающиеся 9 класса выполняют на уроке информатик</w:t>
      </w:r>
      <w:r w:rsidR="00332573">
        <w:rPr>
          <w:rFonts w:ascii="Times New Roman" w:hAnsi="Times New Roman" w:cs="Times New Roman"/>
          <w:sz w:val="24"/>
          <w:szCs w:val="24"/>
        </w:rPr>
        <w:t>и</w:t>
      </w:r>
      <w:r w:rsidR="00BF3CA7" w:rsidRPr="00BF3CA7">
        <w:rPr>
          <w:rFonts w:ascii="Times New Roman" w:hAnsi="Times New Roman" w:cs="Times New Roman"/>
          <w:sz w:val="24"/>
          <w:szCs w:val="24"/>
        </w:rPr>
        <w:t xml:space="preserve"> при изучении темы «Организация вычислени</w:t>
      </w:r>
      <w:r>
        <w:rPr>
          <w:rFonts w:ascii="Times New Roman" w:hAnsi="Times New Roman" w:cs="Times New Roman"/>
          <w:sz w:val="24"/>
          <w:szCs w:val="24"/>
        </w:rPr>
        <w:t>й в электронных таблицах»</w:t>
      </w:r>
      <w:r w:rsidR="00BE5169">
        <w:rPr>
          <w:rFonts w:ascii="Times New Roman" w:hAnsi="Times New Roman" w:cs="Times New Roman"/>
          <w:sz w:val="24"/>
          <w:szCs w:val="24"/>
        </w:rPr>
        <w:t xml:space="preserve">, опираясь на математические знания </w:t>
      </w:r>
      <w:r w:rsidR="00743D68">
        <w:rPr>
          <w:rFonts w:ascii="Times New Roman" w:hAnsi="Times New Roman" w:cs="Times New Roman"/>
          <w:sz w:val="24"/>
          <w:szCs w:val="24"/>
        </w:rPr>
        <w:t>(</w:t>
      </w:r>
      <w:r w:rsidR="00BE5169">
        <w:rPr>
          <w:rFonts w:ascii="Times New Roman" w:hAnsi="Times New Roman" w:cs="Times New Roman"/>
          <w:sz w:val="24"/>
          <w:szCs w:val="24"/>
        </w:rPr>
        <w:t xml:space="preserve">понятия </w:t>
      </w:r>
      <w:r w:rsidR="008B11C3">
        <w:rPr>
          <w:rFonts w:ascii="Times New Roman" w:hAnsi="Times New Roman" w:cs="Times New Roman"/>
          <w:sz w:val="24"/>
          <w:szCs w:val="24"/>
        </w:rPr>
        <w:t>«</w:t>
      </w:r>
      <w:r w:rsidR="00BE5169">
        <w:rPr>
          <w:rFonts w:ascii="Times New Roman" w:hAnsi="Times New Roman" w:cs="Times New Roman"/>
          <w:sz w:val="24"/>
          <w:szCs w:val="24"/>
        </w:rPr>
        <w:t>процент</w:t>
      </w:r>
      <w:r w:rsidR="008B11C3">
        <w:rPr>
          <w:rFonts w:ascii="Times New Roman" w:hAnsi="Times New Roman" w:cs="Times New Roman"/>
          <w:sz w:val="24"/>
          <w:szCs w:val="24"/>
        </w:rPr>
        <w:t>»</w:t>
      </w:r>
      <w:r w:rsidR="00BE5169">
        <w:rPr>
          <w:rFonts w:ascii="Times New Roman" w:hAnsi="Times New Roman" w:cs="Times New Roman"/>
          <w:sz w:val="24"/>
          <w:szCs w:val="24"/>
        </w:rPr>
        <w:t>, нахождение процента от числа, нахождение числа по проценту</w:t>
      </w:r>
      <w:r w:rsidR="00743D68">
        <w:rPr>
          <w:rFonts w:ascii="Times New Roman" w:hAnsi="Times New Roman" w:cs="Times New Roman"/>
          <w:sz w:val="24"/>
          <w:szCs w:val="24"/>
        </w:rPr>
        <w:t>)</w:t>
      </w:r>
      <w:r w:rsidR="009C7A2E">
        <w:rPr>
          <w:rFonts w:ascii="Times New Roman" w:hAnsi="Times New Roman" w:cs="Times New Roman"/>
          <w:sz w:val="24"/>
          <w:szCs w:val="24"/>
        </w:rPr>
        <w:t xml:space="preserve"> и знания из предметной области «обществознание» (</w:t>
      </w:r>
      <w:r w:rsidR="009C7A2E" w:rsidRPr="009C7A2E">
        <w:rPr>
          <w:rFonts w:ascii="Times New Roman" w:hAnsi="Times New Roman" w:cs="Times New Roman"/>
          <w:sz w:val="24"/>
          <w:szCs w:val="24"/>
        </w:rPr>
        <w:t>понимание того, что такое вклады, виды вкладов, процентная ставка, умение указывать характеристики вклада</w:t>
      </w:r>
      <w:r w:rsidR="009C7A2E">
        <w:rPr>
          <w:bCs/>
        </w:rPr>
        <w:t>)</w:t>
      </w:r>
      <w:r w:rsidR="00BE51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3D3B">
        <w:rPr>
          <w:rFonts w:ascii="Times New Roman" w:hAnsi="Times New Roman" w:cs="Times New Roman"/>
          <w:sz w:val="24"/>
          <w:szCs w:val="24"/>
        </w:rPr>
        <w:t>Более полно по</w:t>
      </w:r>
      <w:r>
        <w:rPr>
          <w:rFonts w:ascii="Times New Roman" w:hAnsi="Times New Roman" w:cs="Times New Roman"/>
          <w:sz w:val="24"/>
          <w:szCs w:val="24"/>
        </w:rPr>
        <w:t xml:space="preserve">нятие о вкладах обучающиеся изучают </w:t>
      </w:r>
      <w:r w:rsidR="00553D3B">
        <w:rPr>
          <w:rFonts w:ascii="Times New Roman" w:hAnsi="Times New Roman" w:cs="Times New Roman"/>
          <w:sz w:val="24"/>
          <w:szCs w:val="24"/>
        </w:rPr>
        <w:t xml:space="preserve">параллельно </w:t>
      </w:r>
      <w:bookmarkStart w:id="0" w:name="_GoBack"/>
      <w:bookmarkEnd w:id="0"/>
      <w:r w:rsidRPr="00A84051">
        <w:rPr>
          <w:rFonts w:ascii="Times New Roman" w:hAnsi="Times New Roman" w:cs="Times New Roman"/>
          <w:sz w:val="24"/>
          <w:szCs w:val="24"/>
        </w:rPr>
        <w:t xml:space="preserve">в </w:t>
      </w:r>
      <w:r w:rsidRPr="00A84051">
        <w:rPr>
          <w:rFonts w:ascii="Times New Roman" w:hAnsi="Times New Roman" w:cs="Times New Roman"/>
          <w:sz w:val="24"/>
          <w:szCs w:val="24"/>
        </w:rPr>
        <w:t>курс</w:t>
      </w:r>
      <w:r w:rsidRPr="00A84051">
        <w:rPr>
          <w:rFonts w:ascii="Times New Roman" w:hAnsi="Times New Roman" w:cs="Times New Roman"/>
          <w:sz w:val="24"/>
          <w:szCs w:val="24"/>
        </w:rPr>
        <w:t>е</w:t>
      </w:r>
      <w:r w:rsidRPr="00A84051">
        <w:rPr>
          <w:rFonts w:ascii="Times New Roman" w:hAnsi="Times New Roman" w:cs="Times New Roman"/>
          <w:sz w:val="24"/>
          <w:szCs w:val="24"/>
        </w:rPr>
        <w:t xml:space="preserve"> внеурочной деятельности «Основы финансовой грамотности», </w:t>
      </w:r>
      <w:proofErr w:type="gramStart"/>
      <w:r w:rsidRPr="00A84051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A84051">
        <w:rPr>
          <w:rFonts w:ascii="Times New Roman" w:hAnsi="Times New Roman" w:cs="Times New Roman"/>
          <w:sz w:val="24"/>
          <w:szCs w:val="24"/>
        </w:rPr>
        <w:t xml:space="preserve"> ведется в нашей школе. Освоение содержания данного курса опирается на </w:t>
      </w:r>
      <w:proofErr w:type="spellStart"/>
      <w:r w:rsidRPr="00A84051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A84051">
        <w:rPr>
          <w:rFonts w:ascii="Times New Roman" w:hAnsi="Times New Roman" w:cs="Times New Roman"/>
          <w:sz w:val="24"/>
          <w:szCs w:val="24"/>
        </w:rPr>
        <w:t xml:space="preserve"> связи с такими учебными предметами как математика, информатика, обществознание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84051">
        <w:rPr>
          <w:rFonts w:ascii="Times New Roman" w:hAnsi="Times New Roman" w:cs="Times New Roman"/>
          <w:sz w:val="24"/>
          <w:szCs w:val="24"/>
        </w:rPr>
        <w:t xml:space="preserve"> </w:t>
      </w:r>
      <w:r w:rsidRPr="00A84051">
        <w:rPr>
          <w:rFonts w:ascii="Times New Roman" w:hAnsi="Times New Roman" w:cs="Times New Roman"/>
          <w:sz w:val="24"/>
          <w:szCs w:val="24"/>
        </w:rPr>
        <w:t xml:space="preserve">технология, география. Это предполагает конструирование жизненных задач и включение их в курс </w:t>
      </w:r>
      <w:r w:rsidRPr="00A84051">
        <w:rPr>
          <w:rFonts w:ascii="Times New Roman" w:hAnsi="Times New Roman" w:cs="Times New Roman"/>
          <w:sz w:val="24"/>
          <w:szCs w:val="24"/>
        </w:rPr>
        <w:lastRenderedPageBreak/>
        <w:t>математики и информатики, работу на различных уроках с таблицами, графиками, диаграммами, содержащими простую финансовую информацию.</w:t>
      </w:r>
    </w:p>
    <w:p w:rsidR="00A02B3C" w:rsidRPr="00BF3CA7" w:rsidRDefault="007B47C6" w:rsidP="008078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CA7">
        <w:rPr>
          <w:rFonts w:ascii="Times New Roman" w:hAnsi="Times New Roman" w:cs="Times New Roman"/>
          <w:sz w:val="24"/>
          <w:szCs w:val="24"/>
        </w:rPr>
        <w:t>Ожидаемые</w:t>
      </w:r>
      <w:r w:rsidR="00A02B3C" w:rsidRPr="00BF3CA7">
        <w:rPr>
          <w:rFonts w:ascii="Times New Roman" w:hAnsi="Times New Roman" w:cs="Times New Roman"/>
          <w:sz w:val="24"/>
          <w:szCs w:val="24"/>
        </w:rPr>
        <w:t xml:space="preserve"> образовательные результаты</w:t>
      </w:r>
      <w:r w:rsidR="00BF3CA7" w:rsidRPr="00BF3CA7">
        <w:rPr>
          <w:rFonts w:ascii="Times New Roman" w:hAnsi="Times New Roman" w:cs="Times New Roman"/>
          <w:sz w:val="24"/>
          <w:szCs w:val="24"/>
        </w:rPr>
        <w:t xml:space="preserve"> при выполнении заданий</w:t>
      </w:r>
      <w:r w:rsidR="00A02B3C" w:rsidRPr="00BF3CA7">
        <w:rPr>
          <w:rFonts w:ascii="Times New Roman" w:hAnsi="Times New Roman" w:cs="Times New Roman"/>
          <w:sz w:val="24"/>
          <w:szCs w:val="24"/>
        </w:rPr>
        <w:t>:</w:t>
      </w:r>
    </w:p>
    <w:p w:rsidR="00A02B3C" w:rsidRPr="00BF3CA7" w:rsidRDefault="00A02B3C" w:rsidP="008078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CA7">
        <w:rPr>
          <w:rFonts w:ascii="Times New Roman" w:hAnsi="Times New Roman" w:cs="Times New Roman"/>
          <w:i/>
          <w:sz w:val="24"/>
          <w:szCs w:val="24"/>
        </w:rPr>
        <w:t>предметные</w:t>
      </w:r>
      <w:r w:rsidRPr="00BF3CA7">
        <w:rPr>
          <w:rFonts w:ascii="Times New Roman" w:hAnsi="Times New Roman" w:cs="Times New Roman"/>
          <w:sz w:val="24"/>
          <w:szCs w:val="24"/>
        </w:rPr>
        <w:t xml:space="preserve"> – наличие  представлений  об  организации вычислений в электронных таблицах, умение считать проценты по вкладам на простых примерах, используя возможности  ЭТ </w:t>
      </w:r>
      <w:r w:rsidRPr="00BF3CA7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BF3CA7">
        <w:rPr>
          <w:rFonts w:ascii="Times New Roman" w:hAnsi="Times New Roman" w:cs="Times New Roman"/>
          <w:sz w:val="24"/>
          <w:szCs w:val="24"/>
        </w:rPr>
        <w:t>;</w:t>
      </w:r>
      <w:r w:rsidR="007B47C6" w:rsidRPr="00BF3C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2B3C" w:rsidRPr="00BF3CA7" w:rsidRDefault="00A02B3C" w:rsidP="007B47C6">
      <w:pPr>
        <w:pStyle w:val="a3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3CA7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BF3CA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F3CA7">
        <w:rPr>
          <w:rFonts w:ascii="Times New Roman" w:hAnsi="Times New Roman" w:cs="Times New Roman"/>
          <w:bCs/>
          <w:sz w:val="24"/>
          <w:szCs w:val="24"/>
        </w:rPr>
        <w:t>общеучебные</w:t>
      </w:r>
      <w:proofErr w:type="spellEnd"/>
      <w:r w:rsidRPr="00BF3CA7">
        <w:rPr>
          <w:rFonts w:ascii="Times New Roman" w:hAnsi="Times New Roman" w:cs="Times New Roman"/>
          <w:bCs/>
          <w:sz w:val="24"/>
          <w:szCs w:val="24"/>
        </w:rPr>
        <w:t xml:space="preserve">   и   общекультурные навыки  работы  с  информацией;  навыки  определения  условий и возможностей применения программного средства для решения финансовых задач;</w:t>
      </w:r>
    </w:p>
    <w:p w:rsidR="00A02B3C" w:rsidRPr="00BF3CA7" w:rsidRDefault="00A02B3C" w:rsidP="007B47C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CA7"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Pr="00BF3CA7">
        <w:rPr>
          <w:rFonts w:ascii="Times New Roman" w:hAnsi="Times New Roman" w:cs="Times New Roman"/>
          <w:sz w:val="24"/>
          <w:szCs w:val="24"/>
        </w:rPr>
        <w:t xml:space="preserve"> – </w:t>
      </w:r>
      <w:r w:rsidR="007B47C6" w:rsidRPr="00BF3CA7">
        <w:rPr>
          <w:rFonts w:ascii="Times New Roman" w:hAnsi="Times New Roman" w:cs="Times New Roman"/>
          <w:sz w:val="24"/>
          <w:szCs w:val="24"/>
        </w:rPr>
        <w:t xml:space="preserve">умение  применять  знания  из  области  информатики  для  формирования  разумного финансового поведения в различных жизненных ситуациях; </w:t>
      </w:r>
      <w:r w:rsidRPr="00BF3CA7">
        <w:rPr>
          <w:rFonts w:ascii="Times New Roman" w:hAnsi="Times New Roman" w:cs="Times New Roman"/>
          <w:sz w:val="24"/>
          <w:szCs w:val="24"/>
        </w:rPr>
        <w:t>представление о сферах применения электронных таблиц в различных сферах деятельности человека.</w:t>
      </w:r>
    </w:p>
    <w:p w:rsidR="008B4079" w:rsidRDefault="008B4079" w:rsidP="0080789F">
      <w:pPr>
        <w:spacing w:after="0" w:line="360" w:lineRule="auto"/>
      </w:pPr>
    </w:p>
    <w:p w:rsidR="008B4079" w:rsidRDefault="00332573" w:rsidP="00332573">
      <w:pPr>
        <w:tabs>
          <w:tab w:val="left" w:pos="2052"/>
          <w:tab w:val="center" w:pos="4819"/>
        </w:tabs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8B4079" w:rsidRPr="008B4079">
        <w:rPr>
          <w:rFonts w:ascii="Times New Roman" w:hAnsi="Times New Roman" w:cs="Times New Roman"/>
          <w:b/>
          <w:sz w:val="24"/>
        </w:rPr>
        <w:t>Описание задания</w:t>
      </w:r>
    </w:p>
    <w:p w:rsidR="008B4079" w:rsidRDefault="008B4079" w:rsidP="00C108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на формирование финансовой грамотности обучающихся представлено в виде заготовки в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-файле и состоит из трёх задач. Задание ориентировано на закрепление начальных умений составлять и вводить формулы для расчетов в электронных таблицах.</w:t>
      </w:r>
    </w:p>
    <w:p w:rsidR="00F7367E" w:rsidRDefault="008B4079" w:rsidP="00C108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Файл-заготовка состоит из 6 листов: титульного, лист с инструкцией по выполнению заданий, три задания на отдельных листах и лист с результатом выполненных заданий. На листе «результат» предусмотрено автоматическое выставление отметки за выполненные задания.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есть возможность вернуться к</w:t>
      </w:r>
      <w:r w:rsidR="00F63B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заданию и исправить ошибки, если они были допущены.</w:t>
      </w:r>
    </w:p>
    <w:p w:rsidR="00F63BD9" w:rsidRDefault="00F63BD9" w:rsidP="008B4079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367E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="00F7367E">
        <w:rPr>
          <w:rFonts w:ascii="Times New Roman" w:hAnsi="Times New Roman" w:cs="Times New Roman"/>
          <w:sz w:val="24"/>
          <w:szCs w:val="24"/>
        </w:rPr>
        <w:t xml:space="preserve">Александр решил положить 60000 рублей на счет в банк сроком на 1 год. Сотрудник банка предложил ему воспользоваться одним из трех вкладов, представленных в таблице, пояснив, что проценты по вкладу он сможет получить только через год вместе с вложенной суммой денег. </w:t>
      </w:r>
      <w:r w:rsidR="00B16D51">
        <w:rPr>
          <w:rFonts w:ascii="Times New Roman" w:hAnsi="Times New Roman" w:cs="Times New Roman"/>
          <w:sz w:val="24"/>
          <w:szCs w:val="24"/>
        </w:rPr>
        <w:t xml:space="preserve">Рассчитайте прибыль по каждому вкладу. </w:t>
      </w:r>
      <w:r w:rsidR="00F7367E">
        <w:rPr>
          <w:rFonts w:ascii="Times New Roman" w:hAnsi="Times New Roman" w:cs="Times New Roman"/>
          <w:sz w:val="24"/>
          <w:szCs w:val="24"/>
        </w:rPr>
        <w:t>Какой из предложенных вкладов выгоднее выбрать Александру, чтобы через год получить больше денег по процентам?</w:t>
      </w:r>
    </w:p>
    <w:tbl>
      <w:tblPr>
        <w:tblpPr w:leftFromText="180" w:rightFromText="180" w:vertAnchor="text" w:horzAnchor="margin" w:tblpXSpec="center" w:tblpY="40"/>
        <w:tblW w:w="7796" w:type="dxa"/>
        <w:tblLook w:val="04A0" w:firstRow="1" w:lastRow="0" w:firstColumn="1" w:lastColumn="0" w:noHBand="0" w:noVBand="1"/>
      </w:tblPr>
      <w:tblGrid>
        <w:gridCol w:w="2056"/>
        <w:gridCol w:w="1204"/>
        <w:gridCol w:w="2694"/>
        <w:gridCol w:w="1842"/>
      </w:tblGrid>
      <w:tr w:rsidR="00F7367E" w:rsidRPr="00F7367E" w:rsidTr="00F7367E">
        <w:trPr>
          <w:trHeight w:val="551"/>
        </w:trPr>
        <w:tc>
          <w:tcPr>
            <w:tcW w:w="20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Сберегательный вклад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Срок вклада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сумма вклада в рублях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проценты банка по вкладу</w:t>
            </w:r>
          </w:p>
        </w:tc>
      </w:tr>
      <w:tr w:rsidR="00F7367E" w:rsidRPr="00F7367E" w:rsidTr="00F7367E">
        <w:trPr>
          <w:trHeight w:val="375"/>
        </w:trPr>
        <w:tc>
          <w:tcPr>
            <w:tcW w:w="20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"Сохраняй"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1 год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 10 000 р. До 100 000 р.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5%</w:t>
            </w:r>
          </w:p>
        </w:tc>
      </w:tr>
      <w:tr w:rsidR="00F7367E" w:rsidRPr="00F7367E" w:rsidTr="00F7367E">
        <w:trPr>
          <w:trHeight w:val="375"/>
        </w:trPr>
        <w:tc>
          <w:tcPr>
            <w:tcW w:w="20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"Сберегай"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1 год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 1 000 до 100 000 р.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4,4%</w:t>
            </w:r>
          </w:p>
        </w:tc>
      </w:tr>
      <w:tr w:rsidR="00F7367E" w:rsidRPr="00F7367E" w:rsidTr="00F7367E">
        <w:trPr>
          <w:trHeight w:val="390"/>
        </w:trPr>
        <w:tc>
          <w:tcPr>
            <w:tcW w:w="20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"Большие планы"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1 год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 50 000 р. до 5 000 000 р.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7367E" w:rsidRPr="00F7367E" w:rsidRDefault="00F7367E" w:rsidP="00F7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F7367E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7%</w:t>
            </w:r>
          </w:p>
        </w:tc>
      </w:tr>
    </w:tbl>
    <w:p w:rsidR="008B4079" w:rsidRPr="008B4079" w:rsidRDefault="008B4079" w:rsidP="008B407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8B4079" w:rsidRDefault="008B4079" w:rsidP="0080789F">
      <w:pPr>
        <w:spacing w:after="0" w:line="360" w:lineRule="auto"/>
      </w:pPr>
    </w:p>
    <w:p w:rsidR="00F7367E" w:rsidRDefault="00F7367E" w:rsidP="0080789F">
      <w:pPr>
        <w:spacing w:after="0" w:line="360" w:lineRule="auto"/>
      </w:pPr>
    </w:p>
    <w:p w:rsidR="00F7367E" w:rsidRDefault="00F7367E" w:rsidP="0080789F">
      <w:pPr>
        <w:spacing w:after="0" w:line="360" w:lineRule="auto"/>
      </w:pPr>
    </w:p>
    <w:p w:rsidR="00F7367E" w:rsidRDefault="00F7367E" w:rsidP="0080789F">
      <w:pPr>
        <w:spacing w:after="0" w:line="360" w:lineRule="auto"/>
      </w:pPr>
    </w:p>
    <w:p w:rsidR="00221315" w:rsidRDefault="00F7367E" w:rsidP="0033257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7367E">
        <w:rPr>
          <w:rFonts w:ascii="Times New Roman" w:hAnsi="Times New Roman" w:cs="Times New Roman"/>
          <w:b/>
          <w:sz w:val="24"/>
        </w:rPr>
        <w:t>Решение</w:t>
      </w:r>
      <w:r w:rsidRPr="00F7367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Для того</w:t>
      </w:r>
      <w:proofErr w:type="gramStart"/>
      <w:r>
        <w:rPr>
          <w:rFonts w:ascii="Times New Roman" w:hAnsi="Times New Roman" w:cs="Times New Roman"/>
          <w:sz w:val="24"/>
        </w:rPr>
        <w:t>,</w:t>
      </w:r>
      <w:proofErr w:type="gramEnd"/>
      <w:r>
        <w:rPr>
          <w:rFonts w:ascii="Times New Roman" w:hAnsi="Times New Roman" w:cs="Times New Roman"/>
          <w:sz w:val="24"/>
        </w:rPr>
        <w:t xml:space="preserve"> чтобы рассчитать прибыль, нужно внести формулу в ячейку </w:t>
      </w:r>
      <w:r>
        <w:rPr>
          <w:rFonts w:ascii="Times New Roman" w:hAnsi="Times New Roman" w:cs="Times New Roman"/>
          <w:sz w:val="24"/>
          <w:lang w:val="en-US"/>
        </w:rPr>
        <w:t>D</w:t>
      </w:r>
      <w:r w:rsidRPr="00F7367E">
        <w:rPr>
          <w:rFonts w:ascii="Times New Roman" w:hAnsi="Times New Roman" w:cs="Times New Roman"/>
          <w:sz w:val="24"/>
        </w:rPr>
        <w:t>15</w:t>
      </w:r>
      <w:r>
        <w:rPr>
          <w:rFonts w:ascii="Times New Roman" w:hAnsi="Times New Roman" w:cs="Times New Roman"/>
          <w:sz w:val="24"/>
        </w:rPr>
        <w:t xml:space="preserve"> = </w:t>
      </w:r>
      <w:r w:rsidRPr="00F7367E">
        <w:rPr>
          <w:rFonts w:ascii="Times New Roman" w:hAnsi="Times New Roman" w:cs="Times New Roman"/>
          <w:sz w:val="24"/>
        </w:rPr>
        <w:t>=$C$12*C15</w:t>
      </w:r>
      <w:r>
        <w:rPr>
          <w:rFonts w:ascii="Times New Roman" w:hAnsi="Times New Roman" w:cs="Times New Roman"/>
          <w:sz w:val="24"/>
        </w:rPr>
        <w:t xml:space="preserve"> и скопировать ее в ячейки </w:t>
      </w:r>
      <w:r>
        <w:rPr>
          <w:rFonts w:ascii="Times New Roman" w:hAnsi="Times New Roman" w:cs="Times New Roman"/>
          <w:sz w:val="24"/>
          <w:lang w:val="en-US"/>
        </w:rPr>
        <w:t>D</w:t>
      </w:r>
      <w:r w:rsidRPr="00F7367E">
        <w:rPr>
          <w:rFonts w:ascii="Times New Roman" w:hAnsi="Times New Roman" w:cs="Times New Roman"/>
          <w:sz w:val="24"/>
        </w:rPr>
        <w:t>16:</w:t>
      </w:r>
      <w:proofErr w:type="gramStart"/>
      <w:r>
        <w:rPr>
          <w:rFonts w:ascii="Times New Roman" w:hAnsi="Times New Roman" w:cs="Times New Roman"/>
          <w:sz w:val="24"/>
          <w:lang w:val="en-US"/>
        </w:rPr>
        <w:t>D</w:t>
      </w:r>
      <w:r>
        <w:rPr>
          <w:rFonts w:ascii="Times New Roman" w:hAnsi="Times New Roman" w:cs="Times New Roman"/>
          <w:sz w:val="24"/>
        </w:rPr>
        <w:t xml:space="preserve">17 (потянув за узелок в правом нижнем углу </w:t>
      </w:r>
      <w:r>
        <w:rPr>
          <w:rFonts w:ascii="Times New Roman" w:hAnsi="Times New Roman" w:cs="Times New Roman"/>
          <w:sz w:val="24"/>
        </w:rPr>
        <w:lastRenderedPageBreak/>
        <w:t>ячейки).</w:t>
      </w:r>
      <w:proofErr w:type="gramEnd"/>
      <w:r>
        <w:rPr>
          <w:rFonts w:ascii="Times New Roman" w:hAnsi="Times New Roman" w:cs="Times New Roman"/>
          <w:sz w:val="24"/>
        </w:rPr>
        <w:t xml:space="preserve"> С суммой 60000 рублей Александру подходит любой из трех предложенных вкладов</w:t>
      </w:r>
      <w:r w:rsidR="00221315">
        <w:rPr>
          <w:rFonts w:ascii="Times New Roman" w:hAnsi="Times New Roman" w:cs="Times New Roman"/>
          <w:sz w:val="24"/>
        </w:rPr>
        <w:t>. О</w:t>
      </w:r>
      <w:r>
        <w:rPr>
          <w:rFonts w:ascii="Times New Roman" w:hAnsi="Times New Roman" w:cs="Times New Roman"/>
          <w:sz w:val="24"/>
        </w:rPr>
        <w:t>чевидно</w:t>
      </w:r>
      <w:r w:rsidR="00221315">
        <w:rPr>
          <w:rFonts w:ascii="Times New Roman" w:hAnsi="Times New Roman" w:cs="Times New Roman"/>
          <w:sz w:val="24"/>
        </w:rPr>
        <w:t>, что наибольшую прибыль принесет вклад «Большие планы», доход увеличится на 4200 рублей.</w:t>
      </w:r>
    </w:p>
    <w:p w:rsidR="00221315" w:rsidRDefault="00221315" w:rsidP="0080789F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435D3C9" wp14:editId="2B06E30B">
            <wp:extent cx="6120130" cy="3261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67E" w:rsidRPr="00F7367E" w:rsidRDefault="00F7367E" w:rsidP="0080789F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F7367E" w:rsidRDefault="00221315" w:rsidP="00C16C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67E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7367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Семья Ивановых положила в банк на два разных счета 83000 рублей. Через год Ивановы по вкладу «Сберегай» получили по процентам 1232 рубля.</w:t>
      </w:r>
    </w:p>
    <w:p w:rsidR="00221315" w:rsidRPr="00C16C57" w:rsidRDefault="00221315" w:rsidP="00C16C5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C57">
        <w:rPr>
          <w:rFonts w:ascii="Times New Roman" w:hAnsi="Times New Roman" w:cs="Times New Roman"/>
          <w:sz w:val="24"/>
          <w:szCs w:val="24"/>
        </w:rPr>
        <w:t>Сколько рублей Ивановы положили на счет по вкладу «Сберегай»?</w:t>
      </w:r>
    </w:p>
    <w:p w:rsidR="00844FCE" w:rsidRPr="00C16C57" w:rsidRDefault="00221315" w:rsidP="00C16C5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C57">
        <w:rPr>
          <w:rFonts w:ascii="Times New Roman" w:hAnsi="Times New Roman" w:cs="Times New Roman"/>
          <w:sz w:val="24"/>
          <w:szCs w:val="24"/>
        </w:rPr>
        <w:t>Сколько рублей Ивановы получили через год по процентам по второму вкладу?</w:t>
      </w:r>
    </w:p>
    <w:p w:rsidR="00844FCE" w:rsidRPr="00C16C57" w:rsidRDefault="00844FCE" w:rsidP="00C16C5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C57">
        <w:rPr>
          <w:rFonts w:ascii="Times New Roman" w:hAnsi="Times New Roman" w:cs="Times New Roman"/>
          <w:sz w:val="24"/>
          <w:szCs w:val="24"/>
        </w:rPr>
        <w:t xml:space="preserve">Сколько рублей Ивановы получили бы через год по процентам по второму вкладу при условии, что на двух разных счетах было </w:t>
      </w:r>
      <w:r w:rsidRPr="00C16C57">
        <w:rPr>
          <w:rFonts w:ascii="Times New Roman" w:hAnsi="Times New Roman" w:cs="Times New Roman"/>
          <w:bCs/>
          <w:sz w:val="24"/>
          <w:szCs w:val="24"/>
        </w:rPr>
        <w:t>45500</w:t>
      </w:r>
      <w:r w:rsidRPr="00C16C57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1141A7" w:rsidRPr="001141A7" w:rsidRDefault="001141A7" w:rsidP="008078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141A7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1141A7" w:rsidRDefault="00DF11E8" w:rsidP="00BD66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Посчитаем</w:t>
      </w:r>
      <w:r w:rsidR="00C108F6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какую сумму Ивановы положили на вклад «Сберегай». </w:t>
      </w:r>
      <w:r w:rsidR="00BD6607">
        <w:rPr>
          <w:rFonts w:ascii="Times New Roman" w:hAnsi="Times New Roman" w:cs="Times New Roman"/>
          <w:sz w:val="24"/>
        </w:rPr>
        <w:t xml:space="preserve">В ячейку </w:t>
      </w:r>
      <w:r w:rsidR="00BD6607">
        <w:rPr>
          <w:rFonts w:ascii="Times New Roman" w:hAnsi="Times New Roman" w:cs="Times New Roman"/>
          <w:sz w:val="24"/>
          <w:lang w:val="en-US"/>
        </w:rPr>
        <w:t>D</w:t>
      </w:r>
      <w:r w:rsidR="00BD6607">
        <w:rPr>
          <w:rFonts w:ascii="Times New Roman" w:hAnsi="Times New Roman" w:cs="Times New Roman"/>
          <w:sz w:val="24"/>
        </w:rPr>
        <w:t xml:space="preserve">24 введем прибыль 1232 руб. </w:t>
      </w:r>
      <w:r>
        <w:rPr>
          <w:rFonts w:ascii="Times New Roman" w:hAnsi="Times New Roman" w:cs="Times New Roman"/>
          <w:sz w:val="24"/>
        </w:rPr>
        <w:t>Согласно правилам математики, полученную прибыль нужно умножить на число процентов и умножить на 100. Соответственно заносим формулу  в ячейку Е24 =</w:t>
      </w:r>
      <w:r>
        <w:rPr>
          <w:rFonts w:ascii="Times New Roman" w:hAnsi="Times New Roman" w:cs="Times New Roman"/>
          <w:sz w:val="24"/>
          <w:lang w:val="en-US"/>
        </w:rPr>
        <w:t>D</w:t>
      </w:r>
      <w:r w:rsidRPr="00DF11E8">
        <w:rPr>
          <w:rFonts w:ascii="Times New Roman" w:hAnsi="Times New Roman" w:cs="Times New Roman"/>
          <w:sz w:val="24"/>
        </w:rPr>
        <w:t>24/</w:t>
      </w:r>
      <w:r>
        <w:rPr>
          <w:rFonts w:ascii="Times New Roman" w:hAnsi="Times New Roman" w:cs="Times New Roman"/>
          <w:sz w:val="24"/>
          <w:lang w:val="en-US"/>
        </w:rPr>
        <w:t>C</w:t>
      </w:r>
      <w:r w:rsidRPr="00DF11E8">
        <w:rPr>
          <w:rFonts w:ascii="Times New Roman" w:hAnsi="Times New Roman" w:cs="Times New Roman"/>
          <w:sz w:val="24"/>
        </w:rPr>
        <w:t>24 (</w:t>
      </w:r>
      <w:r>
        <w:rPr>
          <w:rFonts w:ascii="Times New Roman" w:hAnsi="Times New Roman" w:cs="Times New Roman"/>
          <w:sz w:val="24"/>
        </w:rPr>
        <w:t>т.к. число процентов в ячейке стоит со знаком «%», то умножать на 100 уже не надо). Получим сумму 28000 рублей. Следовательно, на второй вклад Ивановы положили сумму 55000 рублей.</w:t>
      </w:r>
    </w:p>
    <w:p w:rsidR="00DF11E8" w:rsidRDefault="00DF11E8" w:rsidP="00BD66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Определим, какой второй вклад открыли Ивановы. Согласно таблице вкладов наиболее выгодный вклад «Большие планы». Оставшаяся сумма денег позволяет Ивановым воспользоваться этим вкладом</w:t>
      </w:r>
      <w:r w:rsidR="00BD6607">
        <w:rPr>
          <w:rFonts w:ascii="Times New Roman" w:hAnsi="Times New Roman" w:cs="Times New Roman"/>
          <w:sz w:val="24"/>
        </w:rPr>
        <w:t>.</w:t>
      </w:r>
    </w:p>
    <w:p w:rsidR="00BD6607" w:rsidRDefault="00BD6607" w:rsidP="00BD66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Рассчитаем прибыль по вкладу «Большие планы». Введем формулу в ячейку </w:t>
      </w:r>
      <w:r>
        <w:rPr>
          <w:rFonts w:ascii="Times New Roman" w:hAnsi="Times New Roman" w:cs="Times New Roman"/>
          <w:sz w:val="24"/>
          <w:lang w:val="en-US"/>
        </w:rPr>
        <w:t>D</w:t>
      </w:r>
      <w:r w:rsidRPr="00BD6607">
        <w:rPr>
          <w:rFonts w:ascii="Times New Roman" w:hAnsi="Times New Roman" w:cs="Times New Roman"/>
          <w:sz w:val="24"/>
        </w:rPr>
        <w:t xml:space="preserve">25 = </w:t>
      </w:r>
      <w:r>
        <w:rPr>
          <w:rFonts w:ascii="Times New Roman" w:hAnsi="Times New Roman" w:cs="Times New Roman"/>
          <w:sz w:val="24"/>
          <w:lang w:val="en-US"/>
        </w:rPr>
        <w:t>E</w:t>
      </w:r>
      <w:r w:rsidRPr="00BD6607">
        <w:rPr>
          <w:rFonts w:ascii="Times New Roman" w:hAnsi="Times New Roman" w:cs="Times New Roman"/>
          <w:sz w:val="24"/>
        </w:rPr>
        <w:t>25*</w:t>
      </w:r>
      <w:r>
        <w:rPr>
          <w:rFonts w:ascii="Times New Roman" w:hAnsi="Times New Roman" w:cs="Times New Roman"/>
          <w:sz w:val="24"/>
          <w:lang w:val="en-US"/>
        </w:rPr>
        <w:t>C</w:t>
      </w:r>
      <w:r w:rsidRPr="00BD6607">
        <w:rPr>
          <w:rFonts w:ascii="Times New Roman" w:hAnsi="Times New Roman" w:cs="Times New Roman"/>
          <w:sz w:val="24"/>
        </w:rPr>
        <w:t>25</w:t>
      </w:r>
      <w:r>
        <w:rPr>
          <w:rFonts w:ascii="Times New Roman" w:hAnsi="Times New Roman" w:cs="Times New Roman"/>
          <w:sz w:val="24"/>
        </w:rPr>
        <w:t>.   Получим ответ 3850 рублей.</w:t>
      </w:r>
    </w:p>
    <w:p w:rsidR="00C16C57" w:rsidRDefault="00C16C57" w:rsidP="00BD660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Если на счетах изначально было 45500 рублей, то на второй вклад Петровы положили 17500 рублей. Для такой суммы подходит только вклад «Сохраняй». Аналогично вводим формулу в ячейку </w:t>
      </w:r>
      <w:r>
        <w:rPr>
          <w:rFonts w:ascii="Times New Roman" w:hAnsi="Times New Roman" w:cs="Times New Roman"/>
          <w:sz w:val="24"/>
          <w:lang w:val="en-US"/>
        </w:rPr>
        <w:t>D</w:t>
      </w:r>
      <w:r w:rsidRPr="00C16C57">
        <w:rPr>
          <w:rFonts w:ascii="Times New Roman" w:hAnsi="Times New Roman" w:cs="Times New Roman"/>
          <w:sz w:val="24"/>
        </w:rPr>
        <w:t>23</w:t>
      </w:r>
      <w:r>
        <w:rPr>
          <w:rFonts w:ascii="Times New Roman" w:hAnsi="Times New Roman" w:cs="Times New Roman"/>
          <w:sz w:val="24"/>
        </w:rPr>
        <w:t xml:space="preserve"> =</w:t>
      </w:r>
      <w:r>
        <w:rPr>
          <w:rFonts w:ascii="Times New Roman" w:hAnsi="Times New Roman" w:cs="Times New Roman"/>
          <w:sz w:val="24"/>
          <w:lang w:val="en-US"/>
        </w:rPr>
        <w:t>E</w:t>
      </w:r>
      <w:r w:rsidRPr="00C16C57">
        <w:rPr>
          <w:rFonts w:ascii="Times New Roman" w:hAnsi="Times New Roman" w:cs="Times New Roman"/>
          <w:sz w:val="24"/>
        </w:rPr>
        <w:t>23*</w:t>
      </w:r>
      <w:r>
        <w:rPr>
          <w:rFonts w:ascii="Times New Roman" w:hAnsi="Times New Roman" w:cs="Times New Roman"/>
          <w:sz w:val="24"/>
          <w:lang w:val="en-US"/>
        </w:rPr>
        <w:t>C</w:t>
      </w:r>
      <w:r w:rsidRPr="00C16C57">
        <w:rPr>
          <w:rFonts w:ascii="Times New Roman" w:hAnsi="Times New Roman" w:cs="Times New Roman"/>
          <w:sz w:val="24"/>
        </w:rPr>
        <w:t>23</w:t>
      </w:r>
      <w:r>
        <w:rPr>
          <w:rFonts w:ascii="Times New Roman" w:hAnsi="Times New Roman" w:cs="Times New Roman"/>
          <w:sz w:val="24"/>
        </w:rPr>
        <w:t>, получим ответ 875 рублей.</w:t>
      </w:r>
    </w:p>
    <w:p w:rsidR="001604E4" w:rsidRDefault="000F5F2E" w:rsidP="001604E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8508263" wp14:editId="1F0E45D9">
            <wp:extent cx="6263640" cy="333411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178" t="18236" r="8692" b="15226"/>
                    <a:stretch/>
                  </pic:blipFill>
                  <pic:spPr bwMode="auto">
                    <a:xfrm>
                      <a:off x="0" y="0"/>
                      <a:ext cx="6268844" cy="333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A66" w:rsidRDefault="003C0A66" w:rsidP="00BD6607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3C0A66" w:rsidRDefault="003C0A66" w:rsidP="003C0A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5F2E">
        <w:rPr>
          <w:rFonts w:ascii="Times New Roman" w:hAnsi="Times New Roman" w:cs="Times New Roman"/>
          <w:b/>
          <w:sz w:val="24"/>
        </w:rPr>
        <w:t>Задание 3</w:t>
      </w:r>
      <w:r>
        <w:rPr>
          <w:rFonts w:ascii="Times New Roman" w:hAnsi="Times New Roman" w:cs="Times New Roman"/>
          <w:sz w:val="24"/>
        </w:rPr>
        <w:t xml:space="preserve">. </w:t>
      </w:r>
      <w:r w:rsidRPr="003C0A66">
        <w:rPr>
          <w:rFonts w:ascii="Times New Roman" w:hAnsi="Times New Roman" w:cs="Times New Roman"/>
          <w:sz w:val="24"/>
          <w:szCs w:val="24"/>
        </w:rPr>
        <w:t xml:space="preserve">Семья Петровых положила некоторую сумму денег в банк по одному из трёх вкладов, представленных в таблице сверху, с самым выгодным </w:t>
      </w:r>
      <w:proofErr w:type="gramStart"/>
      <w:r w:rsidRPr="003C0A6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3C0A66">
        <w:rPr>
          <w:rFonts w:ascii="Times New Roman" w:hAnsi="Times New Roman" w:cs="Times New Roman"/>
          <w:sz w:val="24"/>
          <w:szCs w:val="24"/>
        </w:rPr>
        <w:t xml:space="preserve"> возможных для них процентом. Через год процент по данному вкладу составил 2064 рубля. Семья Петровых решила оставить всю сумму на счёте вместе с накопленными процентными деньгами и продлить срок вклада ещё на один год с тем же процентом. Какая сумма денег будет у семьи Петровых на этом счёте через 2 года? </w:t>
      </w:r>
    </w:p>
    <w:p w:rsidR="003C0A66" w:rsidRPr="003C0A66" w:rsidRDefault="003C0A66" w:rsidP="003C0A6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A66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3C0A66" w:rsidRPr="003C0A66" w:rsidRDefault="003C0A66" w:rsidP="003C0A6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Введем прибыль 2064 руб. для всех вкладов и посчитаем сумму на счете первоначально. Введем формулу в ячейку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0A66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A66">
        <w:rPr>
          <w:rFonts w:ascii="Times New Roman" w:hAnsi="Times New Roman" w:cs="Times New Roman"/>
          <w:sz w:val="24"/>
          <w:szCs w:val="24"/>
        </w:rPr>
        <w:t>=E22/C22</w:t>
      </w:r>
      <w:r>
        <w:rPr>
          <w:rFonts w:ascii="Times New Roman" w:hAnsi="Times New Roman" w:cs="Times New Roman"/>
          <w:sz w:val="24"/>
          <w:szCs w:val="24"/>
        </w:rPr>
        <w:t xml:space="preserve"> и скопируем ее в диапазон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0A66">
        <w:rPr>
          <w:rFonts w:ascii="Times New Roman" w:hAnsi="Times New Roman" w:cs="Times New Roman"/>
          <w:sz w:val="24"/>
          <w:szCs w:val="24"/>
        </w:rPr>
        <w:t>23: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0A66">
        <w:rPr>
          <w:rFonts w:ascii="Times New Roman" w:hAnsi="Times New Roman" w:cs="Times New Roman"/>
          <w:sz w:val="24"/>
          <w:szCs w:val="24"/>
        </w:rPr>
        <w:t>24</w:t>
      </w:r>
    </w:p>
    <w:p w:rsidR="003C0A66" w:rsidRDefault="003C0A66" w:rsidP="003C0A6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Проанализируем полученные результаты. С</w:t>
      </w:r>
      <w:r w:rsidR="008239E0">
        <w:rPr>
          <w:rFonts w:ascii="Times New Roman" w:hAnsi="Times New Roman" w:cs="Times New Roman"/>
          <w:sz w:val="24"/>
          <w:szCs w:val="24"/>
        </w:rPr>
        <w:t>огласно таблице вкладов с</w:t>
      </w:r>
      <w:r>
        <w:rPr>
          <w:rFonts w:ascii="Times New Roman" w:hAnsi="Times New Roman" w:cs="Times New Roman"/>
          <w:sz w:val="24"/>
          <w:szCs w:val="24"/>
        </w:rPr>
        <w:t xml:space="preserve"> наибольшей выгодой для себя Петровы могли положить деньги только на вклад «Сохраняй»</w:t>
      </w:r>
      <w:r w:rsidR="008239E0">
        <w:rPr>
          <w:rFonts w:ascii="Times New Roman" w:hAnsi="Times New Roman" w:cs="Times New Roman"/>
          <w:sz w:val="24"/>
          <w:szCs w:val="24"/>
        </w:rPr>
        <w:t xml:space="preserve"> (вклад «Большие планы» не подойдет, т.к. там первоначальная сумма должна быть не меньше 50000 рублей)</w:t>
      </w:r>
    </w:p>
    <w:p w:rsidR="008239E0" w:rsidRPr="003C0A66" w:rsidRDefault="00EE79BA" w:rsidP="003C0A6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Проводим расчет аналогично предыдущим задачам по формулам</w:t>
      </w:r>
      <w:r w:rsidR="00515B90">
        <w:rPr>
          <w:rFonts w:ascii="Times New Roman" w:hAnsi="Times New Roman" w:cs="Times New Roman"/>
          <w:sz w:val="24"/>
          <w:szCs w:val="24"/>
        </w:rPr>
        <w:t xml:space="preserve"> (см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5B90">
        <w:rPr>
          <w:rFonts w:ascii="Times New Roman" w:hAnsi="Times New Roman" w:cs="Times New Roman"/>
          <w:sz w:val="24"/>
          <w:szCs w:val="24"/>
        </w:rPr>
        <w:t xml:space="preserve"> скриншот)</w:t>
      </w:r>
    </w:p>
    <w:p w:rsidR="00515B90" w:rsidRDefault="00515B90" w:rsidP="00BD6607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15B90" w:rsidRDefault="00515B90" w:rsidP="00BD660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62D4ECB" wp14:editId="27A95703">
            <wp:extent cx="6309360" cy="32221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5290" t="19006" r="5222" b="18128"/>
                    <a:stretch/>
                  </pic:blipFill>
                  <pic:spPr bwMode="auto">
                    <a:xfrm>
                      <a:off x="0" y="0"/>
                      <a:ext cx="6337325" cy="323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B90" w:rsidRDefault="00515B90" w:rsidP="00BD6607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515B90" w:rsidRDefault="00515B90" w:rsidP="00C108F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выполнения задач на листе «Результат» обучающийся увидит </w:t>
      </w:r>
      <w:r w:rsidR="00743D68">
        <w:rPr>
          <w:rFonts w:ascii="Times New Roman" w:hAnsi="Times New Roman" w:cs="Times New Roman"/>
          <w:sz w:val="24"/>
        </w:rPr>
        <w:t xml:space="preserve">свой результат: отметку, </w:t>
      </w:r>
      <w:r>
        <w:rPr>
          <w:rFonts w:ascii="Times New Roman" w:hAnsi="Times New Roman" w:cs="Times New Roman"/>
          <w:sz w:val="24"/>
        </w:rPr>
        <w:t>количество баллов и комментарий о правильности выполнения.</w:t>
      </w:r>
    </w:p>
    <w:p w:rsidR="00515B90" w:rsidRDefault="00743D68" w:rsidP="00BD6607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F60B3E4" wp14:editId="30A82AAB">
            <wp:extent cx="6292215" cy="3796205"/>
            <wp:effectExtent l="19050" t="19050" r="1333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8537" t="3209"/>
                    <a:stretch/>
                  </pic:blipFill>
                  <pic:spPr bwMode="auto">
                    <a:xfrm>
                      <a:off x="0" y="0"/>
                      <a:ext cx="6301570" cy="38018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E01" w:rsidRDefault="00A00E01" w:rsidP="00BD660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A00E01" w:rsidRDefault="00A00E01" w:rsidP="00BD660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A00E01" w:rsidRDefault="00A00E01" w:rsidP="00BD660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A00E01" w:rsidRDefault="00A00E01" w:rsidP="00BD660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A00E01" w:rsidRDefault="00A00E01" w:rsidP="00BD660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743D68" w:rsidRDefault="00743D68" w:rsidP="00BD6607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515B90" w:rsidRDefault="00515B90" w:rsidP="00BD6607">
      <w:pPr>
        <w:spacing w:after="0" w:line="360" w:lineRule="auto"/>
        <w:rPr>
          <w:rFonts w:ascii="Times New Roman" w:hAnsi="Times New Roman" w:cs="Times New Roman"/>
          <w:sz w:val="24"/>
        </w:rPr>
      </w:pPr>
      <w:r w:rsidRPr="00515B90">
        <w:rPr>
          <w:rFonts w:ascii="Times New Roman" w:hAnsi="Times New Roman" w:cs="Times New Roman"/>
          <w:b/>
          <w:sz w:val="24"/>
        </w:rPr>
        <w:lastRenderedPageBreak/>
        <w:t>Источники</w:t>
      </w:r>
      <w:r>
        <w:rPr>
          <w:rFonts w:ascii="Times New Roman" w:hAnsi="Times New Roman" w:cs="Times New Roman"/>
          <w:sz w:val="24"/>
        </w:rPr>
        <w:t>:</w:t>
      </w:r>
    </w:p>
    <w:p w:rsidR="00C108F6" w:rsidRPr="00C5083D" w:rsidRDefault="00C108F6" w:rsidP="00C108F6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5083D">
        <w:rPr>
          <w:rFonts w:ascii="Times New Roman" w:hAnsi="Times New Roman" w:cs="Times New Roman"/>
          <w:sz w:val="24"/>
        </w:rPr>
        <w:t xml:space="preserve">Информатика: учебник для 9 класса./ </w:t>
      </w:r>
      <w:proofErr w:type="spellStart"/>
      <w:r w:rsidRPr="00C5083D">
        <w:rPr>
          <w:rFonts w:ascii="Times New Roman" w:hAnsi="Times New Roman" w:cs="Times New Roman"/>
          <w:sz w:val="24"/>
        </w:rPr>
        <w:t>Л.Босова</w:t>
      </w:r>
      <w:proofErr w:type="spellEnd"/>
      <w:r w:rsidRPr="00C5083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5083D">
        <w:rPr>
          <w:rFonts w:ascii="Times New Roman" w:hAnsi="Times New Roman" w:cs="Times New Roman"/>
          <w:sz w:val="24"/>
        </w:rPr>
        <w:t>А.Босова</w:t>
      </w:r>
      <w:proofErr w:type="spellEnd"/>
      <w:r w:rsidRPr="00C5083D">
        <w:rPr>
          <w:rFonts w:ascii="Times New Roman" w:hAnsi="Times New Roman" w:cs="Times New Roman"/>
          <w:sz w:val="24"/>
        </w:rPr>
        <w:t>: Бином. Лаборатория знаний, 20</w:t>
      </w:r>
      <w:r>
        <w:rPr>
          <w:rFonts w:ascii="Times New Roman" w:hAnsi="Times New Roman" w:cs="Times New Roman"/>
          <w:sz w:val="24"/>
        </w:rPr>
        <w:t>20</w:t>
      </w:r>
      <w:r w:rsidRPr="00C5083D">
        <w:rPr>
          <w:rFonts w:ascii="Times New Roman" w:hAnsi="Times New Roman" w:cs="Times New Roman"/>
          <w:sz w:val="24"/>
        </w:rPr>
        <w:t>.</w:t>
      </w:r>
    </w:p>
    <w:p w:rsidR="00C5083D" w:rsidRPr="00C5083D" w:rsidRDefault="00C5083D" w:rsidP="00C5083D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5083D">
        <w:rPr>
          <w:rFonts w:ascii="Times New Roman" w:hAnsi="Times New Roman" w:cs="Times New Roman"/>
          <w:sz w:val="24"/>
        </w:rPr>
        <w:t xml:space="preserve">Финансовая грамотность. </w:t>
      </w:r>
      <w:proofErr w:type="spellStart"/>
      <w:r w:rsidRPr="00C5083D">
        <w:rPr>
          <w:rFonts w:ascii="Times New Roman" w:hAnsi="Times New Roman" w:cs="Times New Roman"/>
          <w:sz w:val="24"/>
        </w:rPr>
        <w:t>Е.Вигдорчик</w:t>
      </w:r>
      <w:proofErr w:type="spellEnd"/>
      <w:r w:rsidRPr="00C5083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5083D">
        <w:rPr>
          <w:rFonts w:ascii="Times New Roman" w:hAnsi="Times New Roman" w:cs="Times New Roman"/>
          <w:sz w:val="24"/>
        </w:rPr>
        <w:t>И.Липсиц</w:t>
      </w:r>
      <w:proofErr w:type="spellEnd"/>
      <w:r w:rsidRPr="00C5083D">
        <w:rPr>
          <w:rFonts w:ascii="Times New Roman" w:hAnsi="Times New Roman" w:cs="Times New Roman"/>
          <w:sz w:val="24"/>
        </w:rPr>
        <w:t xml:space="preserve">, Ю. </w:t>
      </w:r>
      <w:proofErr w:type="spellStart"/>
      <w:r w:rsidRPr="00C5083D">
        <w:rPr>
          <w:rFonts w:ascii="Times New Roman" w:hAnsi="Times New Roman" w:cs="Times New Roman"/>
          <w:sz w:val="24"/>
        </w:rPr>
        <w:t>Корлюгова</w:t>
      </w:r>
      <w:proofErr w:type="spellEnd"/>
      <w:r w:rsidRPr="00C5083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5083D">
        <w:rPr>
          <w:rFonts w:ascii="Times New Roman" w:hAnsi="Times New Roman" w:cs="Times New Roman"/>
          <w:sz w:val="24"/>
        </w:rPr>
        <w:t>А.Половникова</w:t>
      </w:r>
      <w:proofErr w:type="spellEnd"/>
    </w:p>
    <w:p w:rsidR="00515B90" w:rsidRDefault="00CD349A" w:rsidP="00C5083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D349A">
        <w:rPr>
          <w:rFonts w:ascii="Times New Roman" w:hAnsi="Times New Roman" w:cs="Times New Roman"/>
          <w:sz w:val="24"/>
        </w:rPr>
        <w:t xml:space="preserve">Финансовая грамотность в информатике. Методическое пособие для 7-9 классов. / Под  ред.  С.С.  Крылова,  </w:t>
      </w:r>
      <w:proofErr w:type="spellStart"/>
      <w:r w:rsidRPr="00CD349A">
        <w:rPr>
          <w:rFonts w:ascii="Times New Roman" w:hAnsi="Times New Roman" w:cs="Times New Roman"/>
          <w:sz w:val="24"/>
        </w:rPr>
        <w:t>И.В.Ященко</w:t>
      </w:r>
      <w:proofErr w:type="spellEnd"/>
      <w:r w:rsidRPr="00CD349A">
        <w:rPr>
          <w:rFonts w:ascii="Times New Roman" w:hAnsi="Times New Roman" w:cs="Times New Roman"/>
          <w:sz w:val="24"/>
        </w:rPr>
        <w:t xml:space="preserve">,  В.К.  </w:t>
      </w:r>
      <w:proofErr w:type="spellStart"/>
      <w:r w:rsidRPr="00CD349A">
        <w:rPr>
          <w:rFonts w:ascii="Times New Roman" w:hAnsi="Times New Roman" w:cs="Times New Roman"/>
          <w:sz w:val="24"/>
        </w:rPr>
        <w:t>Финогенова</w:t>
      </w:r>
      <w:proofErr w:type="spellEnd"/>
      <w:r w:rsidRPr="00CD349A">
        <w:rPr>
          <w:rFonts w:ascii="Times New Roman" w:hAnsi="Times New Roman" w:cs="Times New Roman"/>
          <w:sz w:val="24"/>
        </w:rPr>
        <w:t xml:space="preserve">,  Д.В.  </w:t>
      </w:r>
      <w:proofErr w:type="spellStart"/>
      <w:r w:rsidRPr="00CD349A">
        <w:rPr>
          <w:rFonts w:ascii="Times New Roman" w:hAnsi="Times New Roman" w:cs="Times New Roman"/>
          <w:sz w:val="24"/>
        </w:rPr>
        <w:t>Бачило</w:t>
      </w:r>
      <w:proofErr w:type="spellEnd"/>
      <w:r w:rsidRPr="00CD349A">
        <w:rPr>
          <w:rFonts w:ascii="Times New Roman" w:hAnsi="Times New Roman" w:cs="Times New Roman"/>
          <w:sz w:val="24"/>
        </w:rPr>
        <w:t xml:space="preserve">  при  участии  Е.Ю. Киселевой, А.Н. </w:t>
      </w:r>
      <w:proofErr w:type="spellStart"/>
      <w:r w:rsidRPr="00CD349A">
        <w:rPr>
          <w:rFonts w:ascii="Times New Roman" w:hAnsi="Times New Roman" w:cs="Times New Roman"/>
          <w:sz w:val="24"/>
        </w:rPr>
        <w:t>Ридли</w:t>
      </w:r>
      <w:proofErr w:type="spellEnd"/>
      <w:r w:rsidRPr="00CD349A">
        <w:rPr>
          <w:rFonts w:ascii="Times New Roman" w:hAnsi="Times New Roman" w:cs="Times New Roman"/>
          <w:sz w:val="24"/>
        </w:rPr>
        <w:t>.</w:t>
      </w:r>
    </w:p>
    <w:p w:rsidR="00CD349A" w:rsidRDefault="00CD349A" w:rsidP="00CD349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D349A">
        <w:rPr>
          <w:rFonts w:ascii="Times New Roman" w:hAnsi="Times New Roman" w:cs="Times New Roman"/>
          <w:sz w:val="24"/>
        </w:rPr>
        <w:t>Финансовая грамотность в информатике. Учебное пособие для 7-9 классов. /</w:t>
      </w:r>
      <w:r>
        <w:rPr>
          <w:rFonts w:ascii="Times New Roman" w:hAnsi="Times New Roman" w:cs="Times New Roman"/>
          <w:sz w:val="24"/>
        </w:rPr>
        <w:t xml:space="preserve"> </w:t>
      </w:r>
      <w:r w:rsidRPr="00CD349A">
        <w:rPr>
          <w:rFonts w:ascii="Times New Roman" w:hAnsi="Times New Roman" w:cs="Times New Roman"/>
          <w:sz w:val="24"/>
        </w:rPr>
        <w:t xml:space="preserve">Под ред. С.С. Крылова, </w:t>
      </w:r>
      <w:proofErr w:type="spellStart"/>
      <w:r w:rsidRPr="00CD349A">
        <w:rPr>
          <w:rFonts w:ascii="Times New Roman" w:hAnsi="Times New Roman" w:cs="Times New Roman"/>
          <w:sz w:val="24"/>
        </w:rPr>
        <w:t>И.В.Ященко</w:t>
      </w:r>
      <w:proofErr w:type="spellEnd"/>
      <w:r w:rsidRPr="00CD349A">
        <w:rPr>
          <w:rFonts w:ascii="Times New Roman" w:hAnsi="Times New Roman" w:cs="Times New Roman"/>
          <w:sz w:val="24"/>
        </w:rPr>
        <w:t xml:space="preserve">, В.К. </w:t>
      </w:r>
      <w:proofErr w:type="spellStart"/>
      <w:r w:rsidRPr="00CD349A">
        <w:rPr>
          <w:rFonts w:ascii="Times New Roman" w:hAnsi="Times New Roman" w:cs="Times New Roman"/>
          <w:sz w:val="24"/>
        </w:rPr>
        <w:t>Финогенова</w:t>
      </w:r>
      <w:proofErr w:type="spellEnd"/>
      <w:r w:rsidRPr="00CD349A">
        <w:rPr>
          <w:rFonts w:ascii="Times New Roman" w:hAnsi="Times New Roman" w:cs="Times New Roman"/>
          <w:sz w:val="24"/>
        </w:rPr>
        <w:t xml:space="preserve">, Д.В. </w:t>
      </w:r>
      <w:proofErr w:type="spellStart"/>
      <w:r w:rsidRPr="00CD349A">
        <w:rPr>
          <w:rFonts w:ascii="Times New Roman" w:hAnsi="Times New Roman" w:cs="Times New Roman"/>
          <w:sz w:val="24"/>
        </w:rPr>
        <w:t>Бачило</w:t>
      </w:r>
      <w:proofErr w:type="spellEnd"/>
      <w:r w:rsidRPr="00CD349A">
        <w:rPr>
          <w:rFonts w:ascii="Times New Roman" w:hAnsi="Times New Roman" w:cs="Times New Roman"/>
          <w:sz w:val="24"/>
        </w:rPr>
        <w:t xml:space="preserve"> при участии Е.Ю. Киселевой, А.Н. </w:t>
      </w:r>
      <w:proofErr w:type="spellStart"/>
      <w:r w:rsidRPr="00CD349A">
        <w:rPr>
          <w:rFonts w:ascii="Times New Roman" w:hAnsi="Times New Roman" w:cs="Times New Roman"/>
          <w:sz w:val="24"/>
        </w:rPr>
        <w:t>Ридли</w:t>
      </w:r>
      <w:proofErr w:type="spellEnd"/>
      <w:r w:rsidRPr="00CD349A">
        <w:rPr>
          <w:rFonts w:ascii="Times New Roman" w:hAnsi="Times New Roman" w:cs="Times New Roman"/>
          <w:sz w:val="24"/>
        </w:rPr>
        <w:t>.</w:t>
      </w:r>
    </w:p>
    <w:p w:rsidR="00743D68" w:rsidRDefault="00743D68" w:rsidP="00CD349A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CD349A" w:rsidRPr="00CD349A" w:rsidRDefault="00CD349A" w:rsidP="00CD349A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D349A">
        <w:rPr>
          <w:rFonts w:ascii="Times New Roman" w:hAnsi="Times New Roman" w:cs="Times New Roman"/>
          <w:b/>
          <w:sz w:val="24"/>
        </w:rPr>
        <w:t>Интернет-ресурсы:</w:t>
      </w:r>
    </w:p>
    <w:p w:rsidR="00CD349A" w:rsidRDefault="00596CBC" w:rsidP="00CD349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hyperlink r:id="rId12" w:history="1">
        <w:r w:rsidR="00CD349A" w:rsidRPr="00C65AE7">
          <w:rPr>
            <w:rStyle w:val="ab"/>
            <w:rFonts w:ascii="Times New Roman" w:hAnsi="Times New Roman" w:cs="Times New Roman"/>
            <w:sz w:val="24"/>
          </w:rPr>
          <w:t>https://edu.pacc.ru/finformatika</w:t>
        </w:r>
      </w:hyperlink>
      <w:r w:rsidR="00CD349A">
        <w:rPr>
          <w:rFonts w:ascii="Times New Roman" w:hAnsi="Times New Roman" w:cs="Times New Roman"/>
          <w:sz w:val="24"/>
        </w:rPr>
        <w:t xml:space="preserve"> </w:t>
      </w:r>
    </w:p>
    <w:p w:rsidR="00C5083D" w:rsidRPr="00CD349A" w:rsidRDefault="00C5083D" w:rsidP="00CD349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C5083D" w:rsidRPr="00CD349A" w:rsidSect="00332573">
      <w:headerReference w:type="default" r:id="rId13"/>
      <w:footerReference w:type="default" r:id="rId14"/>
      <w:pgSz w:w="11906" w:h="16838"/>
      <w:pgMar w:top="993" w:right="1134" w:bottom="709" w:left="1134" w:header="426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CBC" w:rsidRDefault="00596CBC" w:rsidP="0080789F">
      <w:pPr>
        <w:spacing w:after="0" w:line="240" w:lineRule="auto"/>
      </w:pPr>
      <w:r>
        <w:separator/>
      </w:r>
    </w:p>
  </w:endnote>
  <w:endnote w:type="continuationSeparator" w:id="0">
    <w:p w:rsidR="00596CBC" w:rsidRDefault="00596CBC" w:rsidP="00807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2411545"/>
      <w:docPartObj>
        <w:docPartGallery w:val="Page Numbers (Bottom of Page)"/>
        <w:docPartUnique/>
      </w:docPartObj>
    </w:sdtPr>
    <w:sdtEndPr/>
    <w:sdtContent>
      <w:p w:rsidR="00617062" w:rsidRDefault="0061706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D3B">
          <w:rPr>
            <w:noProof/>
          </w:rPr>
          <w:t>6</w:t>
        </w:r>
        <w:r>
          <w:fldChar w:fldCharType="end"/>
        </w:r>
      </w:p>
    </w:sdtContent>
  </w:sdt>
  <w:p w:rsidR="00617062" w:rsidRDefault="0061706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CBC" w:rsidRDefault="00596CBC" w:rsidP="0080789F">
      <w:pPr>
        <w:spacing w:after="0" w:line="240" w:lineRule="auto"/>
      </w:pPr>
      <w:r>
        <w:separator/>
      </w:r>
    </w:p>
  </w:footnote>
  <w:footnote w:type="continuationSeparator" w:id="0">
    <w:p w:rsidR="00596CBC" w:rsidRDefault="00596CBC" w:rsidP="00807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89F" w:rsidRPr="0080789F" w:rsidRDefault="00596CBC">
    <w:pPr>
      <w:pStyle w:val="a4"/>
      <w:rPr>
        <w:rFonts w:ascii="Times New Roman" w:hAnsi="Times New Roman" w:cs="Times New Roman"/>
        <w:sz w:val="18"/>
      </w:rPr>
    </w:pPr>
    <w:sdt>
      <w:sdtPr>
        <w:rPr>
          <w:rFonts w:ascii="Times New Roman" w:eastAsiaTheme="majorEastAsia" w:hAnsi="Times New Roman" w:cs="Times New Roman"/>
          <w:sz w:val="18"/>
        </w:rPr>
        <w:alias w:val="Название"/>
        <w:id w:val="536411716"/>
        <w:placeholder>
          <w:docPart w:val="8BC6448E5A624140BF270810D54808B2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80789F" w:rsidRPr="0080789F">
          <w:rPr>
            <w:rFonts w:ascii="Times New Roman" w:eastAsiaTheme="majorEastAsia" w:hAnsi="Times New Roman" w:cs="Times New Roman"/>
            <w:sz w:val="18"/>
          </w:rPr>
          <w:t>Бондарь Маргарита Николаевна</w:t>
        </w:r>
      </w:sdtContent>
    </w:sdt>
    <w:r w:rsidR="0080789F" w:rsidRPr="0080789F">
      <w:rPr>
        <w:rFonts w:asciiTheme="majorHAnsi" w:eastAsiaTheme="majorEastAsia" w:hAnsiTheme="majorHAnsi" w:cstheme="majorBidi"/>
        <w:sz w:val="18"/>
      </w:rPr>
      <w:t xml:space="preserve"> </w:t>
    </w:r>
    <w:r w:rsidR="0080789F" w:rsidRPr="0080789F">
      <w:rPr>
        <w:rFonts w:ascii="Times New Roman" w:hAnsi="Times New Roman" w:cs="Times New Roman"/>
        <w:sz w:val="18"/>
      </w:rPr>
      <w:ptab w:relativeTo="margin" w:alignment="right" w:leader="none"/>
    </w:r>
    <w:r w:rsidR="0080789F" w:rsidRPr="0080789F">
      <w:rPr>
        <w:rFonts w:ascii="Times New Roman" w:eastAsiaTheme="majorEastAsia" w:hAnsi="Times New Roman" w:cs="Times New Roman"/>
        <w:sz w:val="18"/>
      </w:rPr>
      <w:t>МАОУ «СОШ №1» г. Корсаков, Сахалинская область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403"/>
    <w:multiLevelType w:val="hybridMultilevel"/>
    <w:tmpl w:val="354E5D8A"/>
    <w:lvl w:ilvl="0" w:tplc="A422191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96A67"/>
    <w:multiLevelType w:val="multilevel"/>
    <w:tmpl w:val="7372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9962AB"/>
    <w:multiLevelType w:val="hybridMultilevel"/>
    <w:tmpl w:val="93664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14075"/>
    <w:multiLevelType w:val="hybridMultilevel"/>
    <w:tmpl w:val="58DA0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58772C"/>
    <w:multiLevelType w:val="hybridMultilevel"/>
    <w:tmpl w:val="26784B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9271728"/>
    <w:multiLevelType w:val="hybridMultilevel"/>
    <w:tmpl w:val="756AE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5171AD"/>
    <w:multiLevelType w:val="hybridMultilevel"/>
    <w:tmpl w:val="7570C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E653C"/>
    <w:multiLevelType w:val="hybridMultilevel"/>
    <w:tmpl w:val="BC2424CA"/>
    <w:lvl w:ilvl="0" w:tplc="BF2EE4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B3C"/>
    <w:rsid w:val="00094245"/>
    <w:rsid w:val="000F5F2E"/>
    <w:rsid w:val="001141A7"/>
    <w:rsid w:val="001604E4"/>
    <w:rsid w:val="001A4DB6"/>
    <w:rsid w:val="0020030D"/>
    <w:rsid w:val="00221315"/>
    <w:rsid w:val="00251B53"/>
    <w:rsid w:val="00332573"/>
    <w:rsid w:val="003C0A66"/>
    <w:rsid w:val="00515B90"/>
    <w:rsid w:val="00553D3B"/>
    <w:rsid w:val="00574036"/>
    <w:rsid w:val="00596CBC"/>
    <w:rsid w:val="005F34A9"/>
    <w:rsid w:val="00617062"/>
    <w:rsid w:val="00690A46"/>
    <w:rsid w:val="00743D68"/>
    <w:rsid w:val="007B47C6"/>
    <w:rsid w:val="0080789F"/>
    <w:rsid w:val="0082176F"/>
    <w:rsid w:val="008239E0"/>
    <w:rsid w:val="00844FCE"/>
    <w:rsid w:val="008B11C3"/>
    <w:rsid w:val="008B4079"/>
    <w:rsid w:val="009B5C0B"/>
    <w:rsid w:val="009C7A2E"/>
    <w:rsid w:val="00A00E01"/>
    <w:rsid w:val="00A02B3C"/>
    <w:rsid w:val="00A84051"/>
    <w:rsid w:val="00B16D51"/>
    <w:rsid w:val="00B76951"/>
    <w:rsid w:val="00B85B67"/>
    <w:rsid w:val="00BD6607"/>
    <w:rsid w:val="00BE5169"/>
    <w:rsid w:val="00BF295C"/>
    <w:rsid w:val="00BF3CA7"/>
    <w:rsid w:val="00C108F6"/>
    <w:rsid w:val="00C16C57"/>
    <w:rsid w:val="00C5083D"/>
    <w:rsid w:val="00CD349A"/>
    <w:rsid w:val="00CF7D78"/>
    <w:rsid w:val="00DF11E8"/>
    <w:rsid w:val="00E05E76"/>
    <w:rsid w:val="00E336CE"/>
    <w:rsid w:val="00EE79BA"/>
    <w:rsid w:val="00F63BD9"/>
    <w:rsid w:val="00F7367E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B3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2B3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07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789F"/>
  </w:style>
  <w:style w:type="paragraph" w:styleId="a6">
    <w:name w:val="footer"/>
    <w:basedOn w:val="a"/>
    <w:link w:val="a7"/>
    <w:uiPriority w:val="99"/>
    <w:unhideWhenUsed/>
    <w:rsid w:val="00807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789F"/>
  </w:style>
  <w:style w:type="paragraph" w:styleId="a8">
    <w:name w:val="Balloon Text"/>
    <w:basedOn w:val="a"/>
    <w:link w:val="a9"/>
    <w:uiPriority w:val="99"/>
    <w:semiHidden/>
    <w:unhideWhenUsed/>
    <w:rsid w:val="0080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789F"/>
    <w:rPr>
      <w:rFonts w:ascii="Tahoma" w:hAnsi="Tahoma" w:cs="Tahoma"/>
      <w:sz w:val="16"/>
      <w:szCs w:val="16"/>
    </w:rPr>
  </w:style>
  <w:style w:type="paragraph" w:customStyle="1" w:styleId="3372873BB58A4DED866D2BE34882C06C">
    <w:name w:val="3372873BB58A4DED866D2BE34882C06C"/>
    <w:rsid w:val="0080789F"/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3C0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CD34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B3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2B3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07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789F"/>
  </w:style>
  <w:style w:type="paragraph" w:styleId="a6">
    <w:name w:val="footer"/>
    <w:basedOn w:val="a"/>
    <w:link w:val="a7"/>
    <w:uiPriority w:val="99"/>
    <w:unhideWhenUsed/>
    <w:rsid w:val="00807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789F"/>
  </w:style>
  <w:style w:type="paragraph" w:styleId="a8">
    <w:name w:val="Balloon Text"/>
    <w:basedOn w:val="a"/>
    <w:link w:val="a9"/>
    <w:uiPriority w:val="99"/>
    <w:semiHidden/>
    <w:unhideWhenUsed/>
    <w:rsid w:val="0080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789F"/>
    <w:rPr>
      <w:rFonts w:ascii="Tahoma" w:hAnsi="Tahoma" w:cs="Tahoma"/>
      <w:sz w:val="16"/>
      <w:szCs w:val="16"/>
    </w:rPr>
  </w:style>
  <w:style w:type="paragraph" w:customStyle="1" w:styleId="3372873BB58A4DED866D2BE34882C06C">
    <w:name w:val="3372873BB58A4DED866D2BE34882C06C"/>
    <w:rsid w:val="0080789F"/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3C0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CD34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du.pacc.ru/finformatik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BC6448E5A624140BF270810D54808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385B8A-26DA-435F-B21D-4DC7727D003E}"/>
      </w:docPartPr>
      <w:docPartBody>
        <w:p w:rsidR="00362F4E" w:rsidRDefault="00F40A4C" w:rsidP="00F40A4C">
          <w:pPr>
            <w:pStyle w:val="8BC6448E5A624140BF270810D54808B2"/>
          </w:pPr>
          <w:r>
            <w:rPr>
              <w:rFonts w:asciiTheme="majorHAnsi" w:eastAsiaTheme="majorEastAsia" w:hAnsiTheme="majorHAnsi" w:cstheme="majorBidi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A4C"/>
    <w:rsid w:val="00362F4E"/>
    <w:rsid w:val="00466CA7"/>
    <w:rsid w:val="00B42230"/>
    <w:rsid w:val="00B90681"/>
    <w:rsid w:val="00BF7A08"/>
    <w:rsid w:val="00F40A4C"/>
    <w:rsid w:val="00F7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B3D80FC724D496BA244C9C986DC4854">
    <w:name w:val="BB3D80FC724D496BA244C9C986DC4854"/>
    <w:rsid w:val="00F40A4C"/>
  </w:style>
  <w:style w:type="paragraph" w:customStyle="1" w:styleId="10C27928848F4FC5B42FC7BAE992939B">
    <w:name w:val="10C27928848F4FC5B42FC7BAE992939B"/>
    <w:rsid w:val="00F40A4C"/>
  </w:style>
  <w:style w:type="paragraph" w:customStyle="1" w:styleId="F8BE6B2474AC4637A6B47F7E03AA573E">
    <w:name w:val="F8BE6B2474AC4637A6B47F7E03AA573E"/>
    <w:rsid w:val="00F40A4C"/>
  </w:style>
  <w:style w:type="paragraph" w:customStyle="1" w:styleId="8353F56E946B47809A4FBF6F8755759F">
    <w:name w:val="8353F56E946B47809A4FBF6F8755759F"/>
    <w:rsid w:val="00F40A4C"/>
  </w:style>
  <w:style w:type="paragraph" w:customStyle="1" w:styleId="EF8504E0E03F46CD9FDC265E7DB406F9">
    <w:name w:val="EF8504E0E03F46CD9FDC265E7DB406F9"/>
    <w:rsid w:val="00F40A4C"/>
  </w:style>
  <w:style w:type="paragraph" w:customStyle="1" w:styleId="41548723C43945D4BD0C2425F22B1EA9">
    <w:name w:val="41548723C43945D4BD0C2425F22B1EA9"/>
    <w:rsid w:val="00F40A4C"/>
  </w:style>
  <w:style w:type="paragraph" w:customStyle="1" w:styleId="2E9E4FC2F5F1458794DEFB8C36BCAF15">
    <w:name w:val="2E9E4FC2F5F1458794DEFB8C36BCAF15"/>
    <w:rsid w:val="00F40A4C"/>
  </w:style>
  <w:style w:type="paragraph" w:customStyle="1" w:styleId="9C9DE32BD27E4B78A544D76E548CFEDC">
    <w:name w:val="9C9DE32BD27E4B78A544D76E548CFEDC"/>
    <w:rsid w:val="00F40A4C"/>
  </w:style>
  <w:style w:type="paragraph" w:customStyle="1" w:styleId="851B5040053C4294BF5FA72637E7E8F3">
    <w:name w:val="851B5040053C4294BF5FA72637E7E8F3"/>
    <w:rsid w:val="00F40A4C"/>
  </w:style>
  <w:style w:type="paragraph" w:customStyle="1" w:styleId="8BC6448E5A624140BF270810D54808B2">
    <w:name w:val="8BC6448E5A624140BF270810D54808B2"/>
    <w:rsid w:val="00F40A4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B3D80FC724D496BA244C9C986DC4854">
    <w:name w:val="BB3D80FC724D496BA244C9C986DC4854"/>
    <w:rsid w:val="00F40A4C"/>
  </w:style>
  <w:style w:type="paragraph" w:customStyle="1" w:styleId="10C27928848F4FC5B42FC7BAE992939B">
    <w:name w:val="10C27928848F4FC5B42FC7BAE992939B"/>
    <w:rsid w:val="00F40A4C"/>
  </w:style>
  <w:style w:type="paragraph" w:customStyle="1" w:styleId="F8BE6B2474AC4637A6B47F7E03AA573E">
    <w:name w:val="F8BE6B2474AC4637A6B47F7E03AA573E"/>
    <w:rsid w:val="00F40A4C"/>
  </w:style>
  <w:style w:type="paragraph" w:customStyle="1" w:styleId="8353F56E946B47809A4FBF6F8755759F">
    <w:name w:val="8353F56E946B47809A4FBF6F8755759F"/>
    <w:rsid w:val="00F40A4C"/>
  </w:style>
  <w:style w:type="paragraph" w:customStyle="1" w:styleId="EF8504E0E03F46CD9FDC265E7DB406F9">
    <w:name w:val="EF8504E0E03F46CD9FDC265E7DB406F9"/>
    <w:rsid w:val="00F40A4C"/>
  </w:style>
  <w:style w:type="paragraph" w:customStyle="1" w:styleId="41548723C43945D4BD0C2425F22B1EA9">
    <w:name w:val="41548723C43945D4BD0C2425F22B1EA9"/>
    <w:rsid w:val="00F40A4C"/>
  </w:style>
  <w:style w:type="paragraph" w:customStyle="1" w:styleId="2E9E4FC2F5F1458794DEFB8C36BCAF15">
    <w:name w:val="2E9E4FC2F5F1458794DEFB8C36BCAF15"/>
    <w:rsid w:val="00F40A4C"/>
  </w:style>
  <w:style w:type="paragraph" w:customStyle="1" w:styleId="9C9DE32BD27E4B78A544D76E548CFEDC">
    <w:name w:val="9C9DE32BD27E4B78A544D76E548CFEDC"/>
    <w:rsid w:val="00F40A4C"/>
  </w:style>
  <w:style w:type="paragraph" w:customStyle="1" w:styleId="851B5040053C4294BF5FA72637E7E8F3">
    <w:name w:val="851B5040053C4294BF5FA72637E7E8F3"/>
    <w:rsid w:val="00F40A4C"/>
  </w:style>
  <w:style w:type="paragraph" w:customStyle="1" w:styleId="8BC6448E5A624140BF270810D54808B2">
    <w:name w:val="8BC6448E5A624140BF270810D54808B2"/>
    <w:rsid w:val="00F40A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813</TotalTime>
  <Pages>6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Бондарь Маргарита Николаевна</vt:lpstr>
    </vt:vector>
  </TitlesOfParts>
  <Company>SPecialiST RePack</Company>
  <LinksUpToDate>false</LinksUpToDate>
  <CharactersWithSpaces>8061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Бондарь Маргарита Николаевна</dc:title>
  <dc:creator>Флора</dc:creator>
  <cp:lastModifiedBy>Флора</cp:lastModifiedBy>
  <cp:revision>13</cp:revision>
  <dcterms:created xsi:type="dcterms:W3CDTF">2023-07-24T04:24:00Z</dcterms:created>
  <dcterms:modified xsi:type="dcterms:W3CDTF">2023-07-28T07:20:00Z</dcterms:modified>
</cp:coreProperties>
</file>