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DC" w:rsidRDefault="00A61BD9">
      <w:pPr>
        <w:rPr>
          <w:b/>
          <w:sz w:val="32"/>
          <w:szCs w:val="32"/>
        </w:rPr>
      </w:pPr>
      <w:r w:rsidRPr="00A61BD9">
        <w:rPr>
          <w:b/>
          <w:sz w:val="32"/>
          <w:szCs w:val="32"/>
        </w:rPr>
        <w:t>Сподвижники Петра I</w:t>
      </w:r>
    </w:p>
    <w:tbl>
      <w:tblPr>
        <w:tblStyle w:val="a3"/>
        <w:tblW w:w="0" w:type="auto"/>
        <w:tblLook w:val="04A0" w:firstRow="1" w:lastRow="0" w:firstColumn="1" w:lastColumn="0" w:noHBand="0" w:noVBand="1"/>
      </w:tblPr>
      <w:tblGrid>
        <w:gridCol w:w="4672"/>
        <w:gridCol w:w="4673"/>
      </w:tblGrid>
      <w:tr w:rsidR="004E58E7" w:rsidTr="004E58E7">
        <w:tc>
          <w:tcPr>
            <w:tcW w:w="4672" w:type="dxa"/>
          </w:tcPr>
          <w:p w:rsidR="004E58E7" w:rsidRPr="004E58E7" w:rsidRDefault="004E58E7" w:rsidP="00CE13DA">
            <w:pPr>
              <w:rPr>
                <w:b/>
                <w:sz w:val="28"/>
                <w:szCs w:val="28"/>
              </w:rPr>
            </w:pPr>
            <w:r w:rsidRPr="004E58E7">
              <w:rPr>
                <w:b/>
                <w:sz w:val="28"/>
                <w:szCs w:val="28"/>
              </w:rPr>
              <w:t>А</w:t>
            </w:r>
          </w:p>
          <w:p w:rsidR="004E58E7" w:rsidRPr="004E58E7" w:rsidRDefault="004E58E7" w:rsidP="00CE13DA">
            <w:pPr>
              <w:rPr>
                <w:rFonts w:ascii="Times New Roman" w:hAnsi="Times New Roman" w:cs="Times New Roman"/>
                <w:sz w:val="24"/>
                <w:szCs w:val="24"/>
              </w:rPr>
            </w:pPr>
            <w:r w:rsidRPr="004E58E7">
              <w:rPr>
                <w:rFonts w:ascii="Times New Roman" w:hAnsi="Times New Roman" w:cs="Times New Roman"/>
                <w:sz w:val="24"/>
                <w:szCs w:val="24"/>
              </w:rPr>
              <w:t>Айгустов, Савва Васильевич</w:t>
            </w:r>
          </w:p>
          <w:p w:rsidR="004E58E7" w:rsidRPr="004E58E7" w:rsidRDefault="004E58E7" w:rsidP="00CE13DA">
            <w:pPr>
              <w:rPr>
                <w:rFonts w:ascii="Times New Roman" w:hAnsi="Times New Roman" w:cs="Times New Roman"/>
                <w:sz w:val="24"/>
                <w:szCs w:val="24"/>
              </w:rPr>
            </w:pPr>
            <w:r w:rsidRPr="004E58E7">
              <w:rPr>
                <w:rFonts w:ascii="Times New Roman" w:hAnsi="Times New Roman" w:cs="Times New Roman"/>
                <w:sz w:val="24"/>
                <w:szCs w:val="24"/>
              </w:rPr>
              <w:t>Алларт, Людвиг Николай</w:t>
            </w:r>
          </w:p>
          <w:p w:rsidR="004E58E7" w:rsidRPr="004E58E7" w:rsidRDefault="004E58E7" w:rsidP="00CE13DA">
            <w:pPr>
              <w:rPr>
                <w:rFonts w:ascii="Times New Roman" w:hAnsi="Times New Roman" w:cs="Times New Roman"/>
                <w:sz w:val="24"/>
                <w:szCs w:val="24"/>
              </w:rPr>
            </w:pPr>
            <w:r w:rsidRPr="004E58E7">
              <w:rPr>
                <w:rFonts w:ascii="Times New Roman" w:hAnsi="Times New Roman" w:cs="Times New Roman"/>
                <w:sz w:val="24"/>
                <w:szCs w:val="24"/>
              </w:rPr>
              <w:t>Апраксин, Андрей Матвеевич</w:t>
            </w:r>
          </w:p>
          <w:p w:rsidR="004E58E7" w:rsidRPr="004E58E7" w:rsidRDefault="004E58E7" w:rsidP="00CE13DA">
            <w:pPr>
              <w:rPr>
                <w:rFonts w:ascii="Times New Roman" w:hAnsi="Times New Roman" w:cs="Times New Roman"/>
                <w:sz w:val="24"/>
                <w:szCs w:val="24"/>
              </w:rPr>
            </w:pPr>
            <w:r w:rsidRPr="004E58E7">
              <w:rPr>
                <w:rFonts w:ascii="Times New Roman" w:hAnsi="Times New Roman" w:cs="Times New Roman"/>
                <w:sz w:val="24"/>
                <w:szCs w:val="24"/>
              </w:rPr>
              <w:t>Апраксин, Пётр Матвеевич</w:t>
            </w:r>
          </w:p>
          <w:p w:rsidR="004E58E7" w:rsidRPr="00A8044C" w:rsidRDefault="00E32D8E" w:rsidP="00CE13DA">
            <w:pPr>
              <w:rPr>
                <w:rFonts w:ascii="Times New Roman" w:hAnsi="Times New Roman" w:cs="Times New Roman"/>
                <w:b/>
                <w:sz w:val="32"/>
                <w:szCs w:val="32"/>
                <w:u w:val="single"/>
              </w:rPr>
            </w:pPr>
            <w:r w:rsidRPr="00A8044C">
              <w:rPr>
                <w:rFonts w:ascii="Times New Roman" w:hAnsi="Times New Roman" w:cs="Times New Roman"/>
                <w:sz w:val="24"/>
                <w:szCs w:val="24"/>
                <w:u w:val="single"/>
              </w:rPr>
              <w:fldChar w:fldCharType="begin"/>
            </w:r>
            <w:r w:rsidRPr="00A8044C">
              <w:rPr>
                <w:rFonts w:ascii="Times New Roman" w:hAnsi="Times New Roman" w:cs="Times New Roman"/>
                <w:b/>
                <w:sz w:val="32"/>
                <w:szCs w:val="32"/>
                <w:u w:val="single"/>
              </w:rPr>
              <w:instrText xml:space="preserve"> REF _Ref13674917 \h </w:instrText>
            </w:r>
            <w:r w:rsidRPr="00A8044C">
              <w:rPr>
                <w:rFonts w:ascii="Times New Roman" w:hAnsi="Times New Roman" w:cs="Times New Roman"/>
                <w:sz w:val="24"/>
                <w:szCs w:val="24"/>
                <w:u w:val="single"/>
              </w:rPr>
            </w:r>
            <w:r w:rsidR="00A8044C">
              <w:rPr>
                <w:rFonts w:ascii="Times New Roman" w:hAnsi="Times New Roman" w:cs="Times New Roman"/>
                <w:sz w:val="24"/>
                <w:szCs w:val="24"/>
                <w:u w:val="single"/>
              </w:rPr>
              <w:instrText xml:space="preserve"> \* MERGEFORMAT </w:instrText>
            </w:r>
            <w:r w:rsidRPr="00A8044C">
              <w:rPr>
                <w:rFonts w:ascii="Times New Roman" w:hAnsi="Times New Roman" w:cs="Times New Roman"/>
                <w:sz w:val="24"/>
                <w:szCs w:val="24"/>
                <w:u w:val="single"/>
              </w:rPr>
              <w:fldChar w:fldCharType="separate"/>
            </w:r>
            <w:r w:rsidRPr="00A8044C">
              <w:rPr>
                <w:rFonts w:ascii="Times New Roman" w:hAnsi="Times New Roman" w:cs="Times New Roman"/>
                <w:b/>
                <w:u w:val="single"/>
                <w:lang w:eastAsia="ru-RU"/>
              </w:rPr>
              <w:t>Апраксин Фёдор Мат</w:t>
            </w:r>
            <w:r w:rsidRPr="00A8044C">
              <w:rPr>
                <w:rFonts w:ascii="Times New Roman" w:hAnsi="Times New Roman" w:cs="Times New Roman"/>
                <w:b/>
                <w:u w:val="single"/>
                <w:lang w:eastAsia="ru-RU"/>
              </w:rPr>
              <w:t>в</w:t>
            </w:r>
            <w:r w:rsidRPr="00A8044C">
              <w:rPr>
                <w:rFonts w:ascii="Times New Roman" w:hAnsi="Times New Roman" w:cs="Times New Roman"/>
                <w:b/>
                <w:u w:val="single"/>
                <w:lang w:eastAsia="ru-RU"/>
              </w:rPr>
              <w:t>еевич</w:t>
            </w:r>
            <w:r w:rsidRPr="00A8044C">
              <w:rPr>
                <w:rFonts w:ascii="Times New Roman" w:hAnsi="Times New Roman" w:cs="Times New Roman"/>
                <w:sz w:val="24"/>
                <w:szCs w:val="24"/>
                <w:u w:val="single"/>
              </w:rPr>
              <w:fldChar w:fldCharType="end"/>
            </w:r>
          </w:p>
        </w:tc>
        <w:tc>
          <w:tcPr>
            <w:tcW w:w="4673" w:type="dxa"/>
          </w:tcPr>
          <w:p w:rsidR="00CE13DA" w:rsidRPr="004E58E7" w:rsidRDefault="00CE13DA" w:rsidP="00CE13DA">
            <w:pPr>
              <w:rPr>
                <w:b/>
                <w:sz w:val="28"/>
                <w:szCs w:val="28"/>
              </w:rPr>
            </w:pPr>
            <w:r w:rsidRPr="004E58E7">
              <w:rPr>
                <w:b/>
                <w:sz w:val="28"/>
                <w:szCs w:val="28"/>
              </w:rPr>
              <w:t>П</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Пальчиков, Филипп Петрович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Паус, Иоганн Вернер</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Перри, Джон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Постников, Василий Тимофеевич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Прозоровский, Алексей Петрович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Прозоровский, Пётр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Протасьев, Александр Петрович</w:t>
            </w:r>
          </w:p>
          <w:p w:rsidR="004E58E7" w:rsidRDefault="004E58E7"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Б</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Балакирев, Иван Алексеевич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Баур, Родион Христианович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Бекович-Черкасский, Александр</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Блюментрост, Лаврентий Лаврентьевич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Болтин, Иван Васильевич</w:t>
            </w:r>
          </w:p>
          <w:p w:rsidR="00CE13DA" w:rsidRPr="00A8044C" w:rsidRDefault="00A8044C" w:rsidP="00CE13DA">
            <w:pPr>
              <w:rPr>
                <w:rFonts w:ascii="Times New Roman" w:hAnsi="Times New Roman" w:cs="Times New Roman"/>
                <w:b/>
                <w:sz w:val="24"/>
                <w:szCs w:val="24"/>
              </w:rPr>
            </w:pPr>
            <w:hyperlink w:anchor="_Брюс_Роман_Вилимович" w:history="1">
              <w:r w:rsidR="00CE13DA" w:rsidRPr="00A8044C">
                <w:rPr>
                  <w:rStyle w:val="a7"/>
                  <w:rFonts w:ascii="Times New Roman" w:hAnsi="Times New Roman" w:cs="Times New Roman"/>
                  <w:b/>
                  <w:color w:val="auto"/>
                  <w:sz w:val="24"/>
                  <w:szCs w:val="24"/>
                </w:rPr>
                <w:t>Брюс Роман Вилимович</w:t>
              </w:r>
            </w:hyperlink>
          </w:p>
          <w:p w:rsidR="00CE13DA" w:rsidRPr="007A0B15" w:rsidRDefault="007A0B15" w:rsidP="00CE13DA">
            <w:pPr>
              <w:rPr>
                <w:rFonts w:ascii="Times New Roman" w:hAnsi="Times New Roman" w:cs="Times New Roman"/>
                <w:b/>
                <w:sz w:val="24"/>
                <w:szCs w:val="24"/>
              </w:rPr>
            </w:pPr>
            <w:hyperlink w:anchor="_Брюс_Яков_Вилимович" w:history="1">
              <w:r w:rsidR="00CE13DA" w:rsidRPr="007A0B15">
                <w:rPr>
                  <w:rStyle w:val="a7"/>
                  <w:rFonts w:ascii="Times New Roman" w:hAnsi="Times New Roman" w:cs="Times New Roman"/>
                  <w:b/>
                  <w:color w:val="auto"/>
                  <w:sz w:val="24"/>
                  <w:szCs w:val="24"/>
                </w:rPr>
                <w:t>Брюс Яков Вилимович</w:t>
              </w:r>
            </w:hyperlink>
          </w:p>
          <w:p w:rsidR="00CE13DA" w:rsidRPr="007A0B15" w:rsidRDefault="007A0B15" w:rsidP="00CE13DA">
            <w:pPr>
              <w:rPr>
                <w:rFonts w:ascii="Times New Roman" w:hAnsi="Times New Roman" w:cs="Times New Roman"/>
                <w:b/>
                <w:sz w:val="24"/>
                <w:szCs w:val="24"/>
              </w:rPr>
            </w:pPr>
            <w:hyperlink w:anchor="_Бутурлин_Иван_Иванович" w:history="1">
              <w:r w:rsidR="00CE13DA" w:rsidRPr="007A0B15">
                <w:rPr>
                  <w:rStyle w:val="a7"/>
                  <w:rFonts w:ascii="Times New Roman" w:hAnsi="Times New Roman" w:cs="Times New Roman"/>
                  <w:b/>
                  <w:color w:val="auto"/>
                  <w:sz w:val="24"/>
                  <w:szCs w:val="24"/>
                </w:rPr>
                <w:t>Бутурлин Иван Иванович</w:t>
              </w:r>
            </w:hyperlink>
          </w:p>
          <w:p w:rsidR="00CE13DA" w:rsidRPr="007A0B15" w:rsidRDefault="007A0B15" w:rsidP="00CE13DA">
            <w:pPr>
              <w:rPr>
                <w:rFonts w:ascii="Times New Roman" w:hAnsi="Times New Roman" w:cs="Times New Roman"/>
                <w:b/>
                <w:sz w:val="24"/>
                <w:szCs w:val="24"/>
              </w:rPr>
            </w:pPr>
            <w:hyperlink w:anchor="_Бухвостов_Сергей_Леонтьевич" w:history="1">
              <w:r w:rsidR="00CE13DA" w:rsidRPr="007A0B15">
                <w:rPr>
                  <w:rStyle w:val="a7"/>
                  <w:rFonts w:ascii="Times New Roman" w:hAnsi="Times New Roman" w:cs="Times New Roman"/>
                  <w:b/>
                  <w:color w:val="auto"/>
                  <w:sz w:val="24"/>
                  <w:szCs w:val="24"/>
                </w:rPr>
                <w:t>Бухвостов Сергей Леонтьевич</w:t>
              </w:r>
            </w:hyperlink>
            <w:bookmarkStart w:id="0" w:name="_GoBack"/>
            <w:bookmarkEnd w:id="0"/>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Бухгольц, Иван Дмитриевич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Р</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Рагузинский-Владиславич, Савва Лукич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Ренне, Карл Эвальд</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Ренцель, Самуил</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Репнин, Аникита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Розен, Георг Густав фон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Ромодановский, Иван Фёдорович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Ромодановский, Михаил Григорьевич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Ромодановский, Фёдор Юрьевич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Румянцев, Александр Иванович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В</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Валронт, Ян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Вейде, Адам Адамович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Вейсбах, Иоганн Бернгард</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Верещагин, Лукьян Алексеевич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Вильстер, Даниэль Якоб</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Виниус, Андрей Андреевич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Волков, Михаил Яковлевич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Волконский, Григорий Иванович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С</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Скляев, Федосей Моисеевич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Скорняков-Писарев, Григорий Григорьевич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Стельс, Андрей</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Степанов, Василий Васильевич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Стрешнев, Тихон Никитич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Г</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Гагарин, Матвей Петрович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Ганнибал, Абрам Петрович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Геннин, Георг Вильгельм де</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Гинтер, Иван Яковлевич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Глебов, Фёдор Никитич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Голицын, Борис Алексеевич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Голицын, Дмитрий Михайлович (1665)</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Голицын, Михаил Михайлович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Головин, Автоном Михайлович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Головин, Иван Михайлович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Головин, Фёдор Алексеевич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Головкин, Гавриил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Гордон, Патрик</w:t>
            </w:r>
          </w:p>
          <w:p w:rsidR="00CE13DA"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Гулиц, Андрей Андреевич</w:t>
            </w:r>
          </w:p>
          <w:p w:rsidR="00CE13DA" w:rsidRPr="004E58E7" w:rsidRDefault="00CE13DA" w:rsidP="00CE13DA">
            <w:pPr>
              <w:rPr>
                <w:rFonts w:ascii="Times New Roman" w:hAnsi="Times New Roman" w:cs="Times New Roman"/>
                <w:sz w:val="24"/>
                <w:szCs w:val="24"/>
              </w:rPr>
            </w:pP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Т</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Татищев, Василий Никитич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Тиммерман, Франц Фёдорович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Толстой, Иван Андреевич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Толстой, Пётр Андреевич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Трубецкой, Иван Юрьевич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Трубецкой, Юрий Юрьевич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Тургенев, Яков Фёдорович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lastRenderedPageBreak/>
              <w:t>Д</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Дадиани, Егор Леонтьевич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Девиер, Антон Мануилович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Ден, Ян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Дмитриев-Мамонов, Иван Ильич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Долгоруков, Яков Фёдорович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У</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Украинцев, Емельян Игнатьевич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Ушаков, Андрей Иванович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З</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Зотов, Никита Моисеевич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Ф</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Фарварсон, Генри</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Феофан (Прокопович)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Феофил (Кролик)</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Фик, Генрих фон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Фоккеродт, Иоганн Готхильф</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И</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Иевлев, Селиверст Петрович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Александр Арчилович Имеретинский</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Кантемир, Дмитрий Константинович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Келин, Алексей Степанович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Киприянов, Василий</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Колычёв, Степан Андреевич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Кольцов-Мосальский, Иван Михайлович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Копиевский, Илья Фёдорович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Корчмин, Василий Дмитриевич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Крюйс, Корнелиус</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Курбатов, Алексей Александрович (финансист)</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Курбатов, Пётр Васильевич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Чамберс, Иван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Черкасский, Михаил Алегукович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Черкасский, Михаил Яковлевич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Чернышёв, Григорий Петрович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Л</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Лакоста, Ян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Ланчинский, Людовик</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Левашов, Василий Яковлевич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Лефорт, Франц Яковлевич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Лозьер, Бальтазар Емельянович де</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Львов, Михаил Никитич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Ш</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Шарф, Александр Вилимович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Шафиров, Пётр Павлович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Шельтинг, Вейбрант</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Шереметев, Борис Петрович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М</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Магницкий, Леонтий Филиппович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Макаров, Алексей Васильевич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Мануков, Феодосий Семёнович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Матюшкин, Михаил Афанасьевич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Меншиков, Александр Данилович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Миних, Бурхард Кристоф</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Моляров, Анисим Якимович</w:t>
            </w:r>
          </w:p>
          <w:p w:rsidR="00CE13DA"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Мусин-Пушкин, Иван Алексеевич (1659)</w:t>
            </w:r>
          </w:p>
          <w:p w:rsidR="00CE13DA" w:rsidRPr="004E58E7" w:rsidRDefault="00CE13DA" w:rsidP="00CE13DA">
            <w:pPr>
              <w:rPr>
                <w:rFonts w:ascii="Times New Roman" w:hAnsi="Times New Roman" w:cs="Times New Roman"/>
                <w:sz w:val="24"/>
                <w:szCs w:val="24"/>
              </w:rPr>
            </w:pP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Щ</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Щепотьев, Михаил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Щукин, Анисим Яковлевич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lastRenderedPageBreak/>
              <w:t>Н</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Нартов, Андрей Константинович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Нестеров, Алексей Яковлевич</w:t>
            </w:r>
          </w:p>
          <w:p w:rsidR="00CE13DA" w:rsidRPr="004E58E7" w:rsidRDefault="00CE13DA" w:rsidP="00CE13DA">
            <w:pPr>
              <w:rPr>
                <w:b/>
                <w:sz w:val="28"/>
                <w:szCs w:val="28"/>
              </w:rPr>
            </w:pPr>
          </w:p>
        </w:tc>
        <w:tc>
          <w:tcPr>
            <w:tcW w:w="4673" w:type="dxa"/>
          </w:tcPr>
          <w:p w:rsidR="00CE13DA" w:rsidRPr="004E58E7" w:rsidRDefault="00CE13DA" w:rsidP="00CE13DA">
            <w:pPr>
              <w:rPr>
                <w:b/>
                <w:sz w:val="28"/>
                <w:szCs w:val="28"/>
              </w:rPr>
            </w:pPr>
            <w:r w:rsidRPr="004E58E7">
              <w:rPr>
                <w:b/>
                <w:sz w:val="28"/>
                <w:szCs w:val="28"/>
              </w:rPr>
              <w:t>Я</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Ягужинский, Павел Иванович</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Яковлев, Иван Яковлевич (кораблестроитель)</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Яковлев, Пётр Иванович</w:t>
            </w:r>
          </w:p>
          <w:p w:rsidR="00CE13DA" w:rsidRDefault="00CE13DA" w:rsidP="00CE13DA">
            <w:pPr>
              <w:rPr>
                <w:b/>
                <w:sz w:val="32"/>
                <w:szCs w:val="32"/>
              </w:rPr>
            </w:pPr>
          </w:p>
        </w:tc>
      </w:tr>
      <w:tr w:rsidR="00CE13DA" w:rsidTr="004E58E7">
        <w:tc>
          <w:tcPr>
            <w:tcW w:w="4672" w:type="dxa"/>
          </w:tcPr>
          <w:p w:rsidR="00CE13DA" w:rsidRPr="004E58E7" w:rsidRDefault="00CE13DA" w:rsidP="00CE13DA">
            <w:pPr>
              <w:rPr>
                <w:b/>
                <w:sz w:val="28"/>
                <w:szCs w:val="28"/>
              </w:rPr>
            </w:pPr>
            <w:r w:rsidRPr="004E58E7">
              <w:rPr>
                <w:b/>
                <w:sz w:val="28"/>
                <w:szCs w:val="28"/>
              </w:rPr>
              <w:t>О</w:t>
            </w:r>
          </w:p>
          <w:p w:rsidR="00CE13DA" w:rsidRPr="004E58E7" w:rsidRDefault="00CE13DA" w:rsidP="00CE13DA">
            <w:pPr>
              <w:rPr>
                <w:rFonts w:ascii="Times New Roman" w:hAnsi="Times New Roman" w:cs="Times New Roman"/>
                <w:sz w:val="24"/>
                <w:szCs w:val="24"/>
              </w:rPr>
            </w:pPr>
            <w:r w:rsidRPr="004E58E7">
              <w:rPr>
                <w:rFonts w:ascii="Times New Roman" w:hAnsi="Times New Roman" w:cs="Times New Roman"/>
                <w:sz w:val="24"/>
                <w:szCs w:val="24"/>
              </w:rPr>
              <w:t>Остерман, Андрей Иванович</w:t>
            </w:r>
          </w:p>
          <w:p w:rsidR="00CE13DA" w:rsidRPr="004E58E7" w:rsidRDefault="00CE13DA" w:rsidP="00CE13DA">
            <w:pPr>
              <w:rPr>
                <w:b/>
                <w:sz w:val="28"/>
                <w:szCs w:val="28"/>
              </w:rPr>
            </w:pPr>
          </w:p>
        </w:tc>
        <w:tc>
          <w:tcPr>
            <w:tcW w:w="4673" w:type="dxa"/>
          </w:tcPr>
          <w:p w:rsidR="00CE13DA" w:rsidRDefault="00CE13DA" w:rsidP="00CE13DA">
            <w:pPr>
              <w:rPr>
                <w:b/>
                <w:sz w:val="32"/>
                <w:szCs w:val="32"/>
              </w:rPr>
            </w:pPr>
          </w:p>
        </w:tc>
      </w:tr>
    </w:tbl>
    <w:p w:rsidR="004E58E7" w:rsidRDefault="004E58E7" w:rsidP="00CE13DA">
      <w:pPr>
        <w:spacing w:after="0" w:line="240" w:lineRule="auto"/>
        <w:rPr>
          <w:b/>
          <w:sz w:val="32"/>
          <w:szCs w:val="32"/>
        </w:rPr>
      </w:pPr>
    </w:p>
    <w:p w:rsidR="006B3931" w:rsidRDefault="006B3931" w:rsidP="00CE13DA">
      <w:pPr>
        <w:spacing w:after="0" w:line="240" w:lineRule="auto"/>
        <w:rPr>
          <w:b/>
          <w:sz w:val="32"/>
          <w:szCs w:val="32"/>
        </w:rPr>
      </w:pPr>
    </w:p>
    <w:p w:rsidR="006B3931" w:rsidRPr="00E32D8E" w:rsidRDefault="006B3931" w:rsidP="00E32D8E">
      <w:pPr>
        <w:pStyle w:val="1"/>
        <w:rPr>
          <w:rFonts w:eastAsia="Times New Roman"/>
          <w:b/>
          <w:color w:val="auto"/>
          <w:lang w:eastAsia="ru-RU"/>
        </w:rPr>
      </w:pPr>
      <w:bookmarkStart w:id="1" w:name="_Ref13674917"/>
      <w:r w:rsidRPr="00E32D8E">
        <w:rPr>
          <w:rFonts w:eastAsia="Times New Roman"/>
          <w:b/>
          <w:color w:val="auto"/>
          <w:lang w:eastAsia="ru-RU"/>
        </w:rPr>
        <w:t>Апраксин Фёдор Матвеевич</w:t>
      </w:r>
      <w:bookmarkEnd w:id="1"/>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Граф (с 1709) Фёдор Матв</w:t>
      </w:r>
      <w:r>
        <w:rPr>
          <w:rFonts w:ascii="Times New Roman" w:hAnsi="Times New Roman" w:cs="Times New Roman"/>
          <w:sz w:val="24"/>
          <w:szCs w:val="24"/>
        </w:rPr>
        <w:t>е</w:t>
      </w:r>
      <w:r w:rsidRPr="006B3931">
        <w:rPr>
          <w:rFonts w:ascii="Times New Roman" w:hAnsi="Times New Roman" w:cs="Times New Roman"/>
          <w:sz w:val="24"/>
          <w:szCs w:val="24"/>
        </w:rPr>
        <w:t>евич Апр</w:t>
      </w:r>
      <w:r>
        <w:rPr>
          <w:rFonts w:ascii="Times New Roman" w:hAnsi="Times New Roman" w:cs="Times New Roman"/>
          <w:sz w:val="24"/>
          <w:szCs w:val="24"/>
        </w:rPr>
        <w:t>а</w:t>
      </w:r>
      <w:r w:rsidRPr="006B3931">
        <w:rPr>
          <w:rFonts w:ascii="Times New Roman" w:hAnsi="Times New Roman" w:cs="Times New Roman"/>
          <w:sz w:val="24"/>
          <w:szCs w:val="24"/>
        </w:rPr>
        <w:t>ксин (27 ноября (7 декабря) 1661 — 10 (21) ноября 1728, Москва) — один из создателей Армейского флота и Российского военно-морского флота, сподвижник Петра I, генерал-адмирал (1708), первый президент Адмиралтейств-коллегии, сенатор (с 15.12.1717).</w:t>
      </w:r>
    </w:p>
    <w:p w:rsidR="006B3931" w:rsidRPr="006B3931" w:rsidRDefault="006B3931" w:rsidP="006B3931">
      <w:pPr>
        <w:spacing w:after="0" w:line="240" w:lineRule="auto"/>
        <w:jc w:val="both"/>
        <w:rPr>
          <w:rFonts w:ascii="Times New Roman" w:hAnsi="Times New Roman" w:cs="Times New Roman"/>
          <w:sz w:val="24"/>
          <w:szCs w:val="24"/>
        </w:rPr>
      </w:pPr>
    </w:p>
    <w:p w:rsid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Командовал русским флотом в Северной войне и Персидском походе (1722).</w:t>
      </w:r>
    </w:p>
    <w:p w:rsid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С ранних лет состоял комнатным стольником при государе Фёдоре Алексеевиче и потом при Петре Алексеевиче. Участвовал в забавах царя Петра I в составе потешных полков.</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1693 году в чине стольника был с государем Петром I в Архангельске, и назначен двинским воеводой и губернатором в Архангельск. Наблюдал за постройкой на Соломбале первого казённого торгового корабля и заведовал снаряжением его, для отправки с товарами за границу, чем доставил величайшее удовольствие Петру I.</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1694 году произведен поручиком Гвардии Семеновского полка при его учреждении[4].</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1696 году участвовал во втором Азовском походе Петра, после взятия Азова был произведен в полковники.</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1697 году, накануне путешествия Петра за границу, ему был поручен главный надзор за судостроением в Воронеже.</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1699 году принял участие в Керченском походе под начальством вице-адмирала Крюйса.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1700 году назначен главой Адмиралтейского приказа и губернатором крепости Азов. 18 февраля 1700 года пожалован званием адмиралтейца, и с этого времени до 1706 года заведовал вновь учреждённым Адмиралтейским приказом, постройкой флота в Воронеже, устройством и управлением морской части в Азовском крае. Имел в Воронеже свой дом</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1702 году находился в плавании в Азовском море, производя исследование фарватера.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1703 году в Воронеже организовал училище, где обучалось арифметике и другим наукам 90 человек из драгун. В то же время в Липецкой губернии организованы железные заводы, где изготавливали пушки</w:t>
      </w:r>
      <w:r>
        <w:rPr>
          <w:rFonts w:ascii="Times New Roman" w:hAnsi="Times New Roman" w:cs="Times New Roman"/>
          <w:sz w:val="24"/>
          <w:szCs w:val="24"/>
        </w:rPr>
        <w:t>.</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lastRenderedPageBreak/>
        <w:t>22 февраля 1707 года пожалован адмиралом и президентом адмиралтейств. В кампании этого года имел флаг на фрегате «Олифант».</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сентябре и октябре 1708 года успешно оборонял Санкт-Петербург от нападения шведского генерала Г. Либекера. Император Петр I приказал выбить медаль в честь Апраксина.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мае 1709 года был произведен в генерал-адмиралы и пожалован действительным тайным советником.</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июне 1709 года, боярин, генерал-адмирал, тайный советник Фёдор и боярин Пётр Матвеевичи Апраксины возведены, с нисходящим их потомством, в графское Российского царства достоинство.</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1710 году определён азовским генерал-губернатором[2], тем не менее участвовал в событиях на северном театре военных действий.</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1710 году содействовал взятию Выборга, стал кавалером ордена Святого Андрея Первозванного и золотой шпаги осыпанной бриллиантами. Находился с флотом у Котлина, имея флаг на корабле «Рига».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1711 году начальствовал Азовским флотом и заведовал защитой Азовского края от неприятельского нападения. После неудачного Прутского похода, по заключении мира с турками, выполнил печальную обязанность срыть крепость Азов (чем и закончилось его азовское губернаторство).</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1712 году, начальствуя сухопутной армией, предпринял поход в Финляндию.</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Указом Петра I от 30 октября (10 ноября) 1712 года, направленным в Сенат из Карлсбада, был продемонстрирован особый статус Апраксина. Указ фактически представлял собой доверенность, предоставляющую Апраксину право действовать от имени царя: «Понеже для важных дел приедет к вам господин адмирал, по которого предложению неотменно все исправьте, понеже зело нужно»</w:t>
      </w:r>
      <w:r>
        <w:rPr>
          <w:rFonts w:ascii="Times New Roman" w:hAnsi="Times New Roman" w:cs="Times New Roman"/>
          <w:sz w:val="24"/>
          <w:szCs w:val="24"/>
        </w:rPr>
        <w:t>.</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 xml:space="preserve">В 1712 года повелением Петра был назначен управляющим Ингерманландией, Эстляндией и Карелией. </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1713 году во главе галерного флота взял города Гельсингфорс и Борго, a 6 октября того же года, при содействии князя М. М. Голицына, одержал победу в бою при реке Пелькин. Оставаясь в Або, Апраксин исправлял и строил галерный флот.</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1714 году командовал русским галерным флотом, действовавшим у шведских берегов. Под его командованием была одержана решительная победа в морском сражении у мыса Гангут 27 июля (7 августа) 1714 года.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Вскоре после этого подвергся следствию за разные злоупотребления и беспорядки в Морском ведомстве, оказавшиеся не столько по его вине, сколько по мягкости характера, был приговорен к денежному штрафу. Петр, желая вознаградить за эту потерю, в 1716 году подарил ему поместья, оставшиеся после смерти вдовствующей сестры царицы Марфы.</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1715 году командовал корабельным флотом в плавании по Финскому заливу, имея флаг на корабле «Леферм».</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1716 году с галерным флотом действовал против шведов в Финляндии, высылая отряды для нападения на шведские побережья.</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1717 году, начальствуя корабельным флотом, крейсировал с ним в Балтийском море, имея флаг на корабле «Москва», и произвёл высадку на остров Готланд. 15 декабря 1717 года назначен президентом вновь учреждённой Адмиралтейств-коллегии. С 1718 года до самой смерти исправлял должность президента Адмиралтейств-коллегии, в 1719 году назначен также Ревельским губернатором.</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том же 1718 году был вторым по старшинству (после А. Д. Меншикова) членом следственной комиссии по делу царевича Алексея, и, в числе прочих, подписал его смертный приговор. По этому же делу проходил его брат Пётр Матвеевич с обвинением в пособии царевичу в побеге за границу, но был оправдан. пк .</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1719 году сопутствовал государю на Олонецкие минеральные воды. Был назначен Эстляндским генерал-губернатором[6]. Начальствуя галерным флотом, из Аландских шхер перешёл в Стокгольмские и, высадив десант на берег Швеции, произвёл разорение на всём протяжении от Гевеля до Нючёпинга, угрожая самому Стокгольму, к которому российские войска подходили на расстояние 15 вёрст.</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1720 году наблюдал за укреплением Кронштадта и вооружением корабельного флота, с которым выходил в море, имея флаг на корабле «Гангут».</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По случаю заключения Ништадтского мира награждён 22 октября 1721 года кейзер-флагом.</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1722 году участвовал в Персидском походе Петра I, начальствуя морскими силами на Каспийском море, где и поднял в первый раз пожалованный ему кейзер-флаг.</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Весной 1723 года вернулся с Петром в Санкт-Петербург и возглавил Балтийский флот. Командовал флотом в плавании по Финскому заливу, имея флаг на корабле «Гангут». За небытие «на водяной ассамблее» оштрафован 50-ю рублями.</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1724 году был ассистентом у государыни в день её короновании Петром Великим и туже самую должность имел при отпевании Петра I в 1725 году.</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После смерти Петра (в январе 1725 года) продолжал пользоваться влиянием, 21 мая 1725 года присутствовал на свадьбе царевны Анны Петровны с герцогом Голштинским в качестве посаженного отца невесты. Новая императрица Екатерина I даровала ему 30 августа 1725 года орден Святого Александра Невского. Крейсировал с флотом в Финском заливе, имея флаг на корабле «Святой Александр».</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В 1726 году назначен во вновь учрежденный Верховный тайный совет, где сделался вторым членом после Меншикова, участвовал в переговорах о заключении русско-австрийского союза. Командовал флотом, стоявшим на кронштадтском рейде, имея флаг на корабле «Святая Екатерина».</w:t>
      </w:r>
    </w:p>
    <w:p w:rsidR="006B3931" w:rsidRPr="006B3931" w:rsidRDefault="006B3931" w:rsidP="006B3931">
      <w:pPr>
        <w:spacing w:after="0" w:line="240" w:lineRule="auto"/>
        <w:jc w:val="both"/>
        <w:rPr>
          <w:rFonts w:ascii="Times New Roman" w:hAnsi="Times New Roman" w:cs="Times New Roman"/>
          <w:sz w:val="24"/>
          <w:szCs w:val="24"/>
        </w:rPr>
      </w:pPr>
    </w:p>
    <w:p w:rsidR="006B3931" w:rsidRPr="006B3931"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По вступлении на престол императора Петра II чрезвычайная власть Долгоруковых заставила его летом 1728 года удалиться в Москву.</w:t>
      </w:r>
    </w:p>
    <w:p w:rsidR="006B3931" w:rsidRPr="006B3931" w:rsidRDefault="006B3931" w:rsidP="006B3931">
      <w:pPr>
        <w:spacing w:after="0" w:line="240" w:lineRule="auto"/>
        <w:jc w:val="both"/>
        <w:rPr>
          <w:rFonts w:ascii="Times New Roman" w:hAnsi="Times New Roman" w:cs="Times New Roman"/>
          <w:sz w:val="24"/>
          <w:szCs w:val="24"/>
        </w:rPr>
      </w:pPr>
    </w:p>
    <w:p w:rsidR="00E32D8E" w:rsidRDefault="006B3931" w:rsidP="006B3931">
      <w:pPr>
        <w:spacing w:after="0" w:line="240" w:lineRule="auto"/>
        <w:jc w:val="both"/>
        <w:rPr>
          <w:rFonts w:ascii="Times New Roman" w:hAnsi="Times New Roman" w:cs="Times New Roman"/>
          <w:sz w:val="24"/>
          <w:szCs w:val="24"/>
        </w:rPr>
      </w:pPr>
      <w:r w:rsidRPr="006B3931">
        <w:rPr>
          <w:rFonts w:ascii="Times New Roman" w:hAnsi="Times New Roman" w:cs="Times New Roman"/>
          <w:sz w:val="24"/>
          <w:szCs w:val="24"/>
        </w:rPr>
        <w:t>Скончался 10 (21) ноября 1728 года. Погребен в Златоустовском монастыре в Москве. Был женат на Домне Богдановне Хрущёвой (ум. 1702) и потомства не оставил.</w:t>
      </w:r>
    </w:p>
    <w:p w:rsidR="00A8044C" w:rsidRDefault="00E32D8E" w:rsidP="00E32D8E">
      <w:pPr>
        <w:pStyle w:val="1"/>
        <w:rPr>
          <w:rFonts w:eastAsia="Times New Roman"/>
          <w:b/>
          <w:color w:val="auto"/>
          <w:lang w:eastAsia="ru-RU"/>
        </w:rPr>
      </w:pPr>
      <w:bookmarkStart w:id="2" w:name="_Брюс_Роман_Вилимович"/>
      <w:bookmarkEnd w:id="2"/>
      <w:r w:rsidRPr="00E32D8E">
        <w:rPr>
          <w:rFonts w:eastAsia="Times New Roman"/>
          <w:b/>
          <w:color w:val="auto"/>
          <w:lang w:eastAsia="ru-RU"/>
        </w:rPr>
        <w:lastRenderedPageBreak/>
        <w:t>Брюс Роман Вилимович</w:t>
      </w:r>
    </w:p>
    <w:p w:rsid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Р</w:t>
      </w:r>
      <w:r>
        <w:rPr>
          <w:rFonts w:ascii="Times New Roman" w:hAnsi="Times New Roman" w:cs="Times New Roman"/>
          <w:sz w:val="24"/>
          <w:szCs w:val="24"/>
        </w:rPr>
        <w:t>о</w:t>
      </w:r>
      <w:r w:rsidRPr="00A8044C">
        <w:rPr>
          <w:rFonts w:ascii="Times New Roman" w:hAnsi="Times New Roman" w:cs="Times New Roman"/>
          <w:sz w:val="24"/>
          <w:szCs w:val="24"/>
        </w:rPr>
        <w:t>берт Брюс (русифицированный вариант имени — Ром</w:t>
      </w:r>
      <w:r>
        <w:rPr>
          <w:rFonts w:ascii="Times New Roman" w:hAnsi="Times New Roman" w:cs="Times New Roman"/>
          <w:sz w:val="24"/>
          <w:szCs w:val="24"/>
        </w:rPr>
        <w:t>а</w:t>
      </w:r>
      <w:r w:rsidRPr="00A8044C">
        <w:rPr>
          <w:rFonts w:ascii="Times New Roman" w:hAnsi="Times New Roman" w:cs="Times New Roman"/>
          <w:sz w:val="24"/>
          <w:szCs w:val="24"/>
        </w:rPr>
        <w:t>н В</w:t>
      </w:r>
      <w:r>
        <w:rPr>
          <w:rFonts w:ascii="Times New Roman" w:hAnsi="Times New Roman" w:cs="Times New Roman"/>
          <w:sz w:val="24"/>
          <w:szCs w:val="24"/>
        </w:rPr>
        <w:t>и</w:t>
      </w:r>
      <w:r w:rsidRPr="00A8044C">
        <w:rPr>
          <w:rFonts w:ascii="Times New Roman" w:hAnsi="Times New Roman" w:cs="Times New Roman"/>
          <w:sz w:val="24"/>
          <w:szCs w:val="24"/>
        </w:rPr>
        <w:t>лимович Брюс; 1668 — 1720) — российский генерал-лейтенант шотландского происхождения, первый обер-комендант Петербурга, старший брат Якова Брюса, участник Северной войны (1700-21).</w:t>
      </w:r>
    </w:p>
    <w:p w:rsidR="00A8044C" w:rsidRPr="00A8044C" w:rsidRDefault="00A8044C" w:rsidP="00A8044C">
      <w:pPr>
        <w:spacing w:after="0" w:line="240" w:lineRule="auto"/>
        <w:jc w:val="both"/>
        <w:rPr>
          <w:rFonts w:ascii="Times New Roman" w:hAnsi="Times New Roman" w:cs="Times New Roman"/>
          <w:sz w:val="24"/>
          <w:szCs w:val="24"/>
        </w:rPr>
      </w:pP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Получил отличное домашнее по тому времени образование. В 1683 году записался в «потешные войска» Петра I, в 1695 году получил чин капитана и роту Преображенского полка[1]. В том же и следующем годах участвовал в Азовских походах и, вероятно (точных сведений нет), сопутствовал Петру в его заграничном путешествии (1697—1698).</w:t>
      </w:r>
    </w:p>
    <w:p w:rsidR="00A8044C" w:rsidRPr="00A8044C" w:rsidRDefault="00A8044C" w:rsidP="00A8044C">
      <w:pPr>
        <w:spacing w:after="0" w:line="240" w:lineRule="auto"/>
        <w:jc w:val="both"/>
        <w:rPr>
          <w:rFonts w:ascii="Times New Roman" w:hAnsi="Times New Roman" w:cs="Times New Roman"/>
          <w:sz w:val="24"/>
          <w:szCs w:val="24"/>
        </w:rPr>
      </w:pP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В 1700 году сформировал солдатский полк в составе войск Новгородского разряда в чине полковника, с которым участвовал в битве при Нарве.</w:t>
      </w:r>
    </w:p>
    <w:p w:rsidR="00A8044C" w:rsidRPr="00A8044C" w:rsidRDefault="00A8044C" w:rsidP="00A8044C">
      <w:pPr>
        <w:spacing w:after="0" w:line="240" w:lineRule="auto"/>
        <w:jc w:val="both"/>
        <w:rPr>
          <w:rFonts w:ascii="Times New Roman" w:hAnsi="Times New Roman" w:cs="Times New Roman"/>
          <w:sz w:val="24"/>
          <w:szCs w:val="24"/>
        </w:rPr>
      </w:pP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В 1702 году находился при осаде и взятии Нотебурга, в 1703 году участвовал во взятии Ниеншанца и заложении Санкт-Петербурга. 19 мая 1704 года назначен его обер-комендантом. В этой должности многое сделал и для устройства города, пользуясь для этого частыми отлучками Петербургского губернатора А. Д. Меншикова, и для ограждения его от вражеских нападений. Между прочим, отразил троекратное нападение шведского генерала Г. Ю. Майделя в 1704 и 1705 годах, за что был награждён чином генерал-майора.</w:t>
      </w:r>
    </w:p>
    <w:p w:rsidR="00A8044C" w:rsidRPr="00A8044C" w:rsidRDefault="00A8044C" w:rsidP="00A8044C">
      <w:pPr>
        <w:spacing w:after="0" w:line="240" w:lineRule="auto"/>
        <w:jc w:val="both"/>
        <w:rPr>
          <w:rFonts w:ascii="Times New Roman" w:hAnsi="Times New Roman" w:cs="Times New Roman"/>
          <w:sz w:val="24"/>
          <w:szCs w:val="24"/>
        </w:rPr>
      </w:pP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Кроме того, Брюс выступал из Петербурга с своими отрядами для осады соседних шведских городов, однако его попытка в 1706 году овладеть Выборгом (под началом царя) окончилась неудачей.</w:t>
      </w:r>
    </w:p>
    <w:p w:rsidR="00A8044C" w:rsidRPr="00A8044C" w:rsidRDefault="00A8044C" w:rsidP="00A8044C">
      <w:pPr>
        <w:spacing w:after="0" w:line="240" w:lineRule="auto"/>
        <w:jc w:val="both"/>
        <w:rPr>
          <w:rFonts w:ascii="Times New Roman" w:hAnsi="Times New Roman" w:cs="Times New Roman"/>
          <w:sz w:val="24"/>
          <w:szCs w:val="24"/>
        </w:rPr>
      </w:pP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С 1708 года, когда из Москвы был командирован для охраны Петербурга адмирал Ф. М. Апраксин, Р. Брюс является самым деятельным его помощником. Осенью того же года он помогает Апраксину нанести поражение шведскому генералу Георгу Либекеру, направленному для возвращения Ингерманландии и срытия Петербурга. В 1710 году (с марта по июнь) участвует в осаде и взятии Выборга, за что награждён поместьями. Июль, август и первую неделю сентября был занят покорением Кексгольма, который ему удалось взять 8 сентября. Этим подвигом, доставившим Брюсу звание генерал-лейтенанта, окончилось его военная карьера. Последующие годы, вплоть до самой смерти, он посвятил исключительно устройству города Петербурга и занятиям, сопряжённым со званием обер-коменданта.</w:t>
      </w:r>
    </w:p>
    <w:p w:rsidR="00A8044C" w:rsidRPr="00A8044C" w:rsidRDefault="00A8044C" w:rsidP="00A8044C">
      <w:pPr>
        <w:spacing w:after="0" w:line="240" w:lineRule="auto"/>
        <w:jc w:val="both"/>
        <w:rPr>
          <w:rFonts w:ascii="Times New Roman" w:hAnsi="Times New Roman" w:cs="Times New Roman"/>
          <w:sz w:val="24"/>
          <w:szCs w:val="24"/>
        </w:rPr>
      </w:pPr>
    </w:p>
    <w:p w:rsidR="00C06FBA"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Назначенный в 1719 году членом военной коллегии, он недолго исполнял эту обязанность: в 1720 году он скончался, на 53 году жизни. Похоронен внутри Петропавловской крепости, возле собора, напротив алтаря.</w:t>
      </w:r>
    </w:p>
    <w:p w:rsidR="00C06FBA" w:rsidRDefault="00C06FBA" w:rsidP="00A8044C">
      <w:pPr>
        <w:spacing w:after="0" w:line="240" w:lineRule="auto"/>
        <w:jc w:val="both"/>
        <w:rPr>
          <w:rFonts w:ascii="Times New Roman" w:hAnsi="Times New Roman" w:cs="Times New Roman"/>
          <w:sz w:val="24"/>
          <w:szCs w:val="24"/>
        </w:rPr>
      </w:pPr>
    </w:p>
    <w:p w:rsidR="006B3931" w:rsidRDefault="006B3931" w:rsidP="006B3931">
      <w:pPr>
        <w:spacing w:after="0" w:line="240" w:lineRule="auto"/>
        <w:jc w:val="both"/>
        <w:rPr>
          <w:rFonts w:ascii="Times New Roman" w:hAnsi="Times New Roman" w:cs="Times New Roman"/>
          <w:sz w:val="24"/>
          <w:szCs w:val="24"/>
        </w:rPr>
      </w:pPr>
    </w:p>
    <w:p w:rsidR="00A8044C" w:rsidRPr="00A8044C" w:rsidRDefault="00A8044C" w:rsidP="00A8044C">
      <w:pPr>
        <w:pStyle w:val="1"/>
        <w:rPr>
          <w:rFonts w:eastAsia="Times New Roman"/>
          <w:b/>
          <w:color w:val="auto"/>
          <w:lang w:eastAsia="ru-RU"/>
        </w:rPr>
      </w:pPr>
      <w:bookmarkStart w:id="3" w:name="_Брюс_Яков_Вилимович"/>
      <w:bookmarkEnd w:id="3"/>
      <w:r w:rsidRPr="00A8044C">
        <w:rPr>
          <w:rFonts w:eastAsia="Times New Roman"/>
          <w:b/>
          <w:color w:val="auto"/>
          <w:lang w:eastAsia="ru-RU"/>
        </w:rPr>
        <w:t>Брюс Яков Вилимович</w:t>
      </w:r>
    </w:p>
    <w:p w:rsidR="00A8044C" w:rsidRP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 xml:space="preserve">Граф (1721) </w:t>
      </w:r>
      <w:r>
        <w:rPr>
          <w:rFonts w:ascii="Times New Roman" w:hAnsi="Times New Roman" w:cs="Times New Roman"/>
          <w:sz w:val="24"/>
          <w:szCs w:val="24"/>
        </w:rPr>
        <w:t>Я</w:t>
      </w:r>
      <w:r w:rsidRPr="00A8044C">
        <w:rPr>
          <w:rFonts w:ascii="Times New Roman" w:hAnsi="Times New Roman" w:cs="Times New Roman"/>
          <w:sz w:val="24"/>
          <w:szCs w:val="24"/>
        </w:rPr>
        <w:t>ков В</w:t>
      </w:r>
      <w:r>
        <w:rPr>
          <w:rFonts w:ascii="Times New Roman" w:hAnsi="Times New Roman" w:cs="Times New Roman"/>
          <w:sz w:val="24"/>
          <w:szCs w:val="24"/>
        </w:rPr>
        <w:t>и</w:t>
      </w:r>
      <w:r w:rsidRPr="00A8044C">
        <w:rPr>
          <w:rFonts w:ascii="Times New Roman" w:hAnsi="Times New Roman" w:cs="Times New Roman"/>
          <w:sz w:val="24"/>
          <w:szCs w:val="24"/>
        </w:rPr>
        <w:t>лимович Брюс, при рождении Джеймс Дэниэл Брюс (англ. James Daniel Bruce, 1670, Москва — 19 [30] апреля 1735, усадьба Глинки, Московская провинция) — русский государственный деятель, военный, дипломат, инженер и учёный, один из ближайших сподвижников Петра I.</w:t>
      </w:r>
    </w:p>
    <w:p w:rsidR="00A8044C" w:rsidRPr="00A8044C" w:rsidRDefault="00A8044C" w:rsidP="00A8044C">
      <w:pPr>
        <w:spacing w:after="0" w:line="240" w:lineRule="auto"/>
        <w:jc w:val="both"/>
        <w:rPr>
          <w:rFonts w:ascii="Times New Roman" w:hAnsi="Times New Roman" w:cs="Times New Roman"/>
          <w:sz w:val="24"/>
          <w:szCs w:val="24"/>
        </w:rPr>
      </w:pPr>
    </w:p>
    <w:p w:rsidR="00A8044C" w:rsidRDefault="00A8044C" w:rsidP="00A8044C">
      <w:pPr>
        <w:spacing w:after="0" w:line="240" w:lineRule="auto"/>
        <w:jc w:val="both"/>
        <w:rPr>
          <w:rFonts w:ascii="Times New Roman" w:hAnsi="Times New Roman" w:cs="Times New Roman"/>
          <w:sz w:val="24"/>
          <w:szCs w:val="24"/>
        </w:rPr>
      </w:pPr>
      <w:r w:rsidRPr="00A8044C">
        <w:rPr>
          <w:rFonts w:ascii="Times New Roman" w:hAnsi="Times New Roman" w:cs="Times New Roman"/>
          <w:sz w:val="24"/>
          <w:szCs w:val="24"/>
        </w:rPr>
        <w:t>Генерал-фельдцейхмейстер (1711), генерал-фельдмаршал (1726), реформатор русской артиллерии</w:t>
      </w:r>
      <w:r w:rsidR="00CD3FD7">
        <w:rPr>
          <w:rFonts w:ascii="Times New Roman" w:hAnsi="Times New Roman" w:cs="Times New Roman"/>
          <w:sz w:val="24"/>
          <w:szCs w:val="24"/>
        </w:rPr>
        <w:t>.</w:t>
      </w:r>
      <w:r w:rsidRPr="00A8044C">
        <w:rPr>
          <w:rFonts w:ascii="Times New Roman" w:hAnsi="Times New Roman" w:cs="Times New Roman"/>
          <w:sz w:val="24"/>
          <w:szCs w:val="24"/>
        </w:rPr>
        <w:t xml:space="preserve"> Руководитель первого в России артиллерийского, инженерного и морского училища. В московских преданиях за ним прочно закрепилась репутация чернокнижника, мага, «колдуна с Сухаревой башни» и первого русского масона</w:t>
      </w:r>
      <w:r w:rsidR="00CD3FD7">
        <w:rPr>
          <w:rFonts w:ascii="Times New Roman" w:hAnsi="Times New Roman" w:cs="Times New Roman"/>
          <w:sz w:val="24"/>
          <w:szCs w:val="24"/>
        </w:rPr>
        <w:t>.</w:t>
      </w: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lastRenderedPageBreak/>
        <w:t>Представитель знатного шотландского рода Брюсов, младший брат Романа Вилимовича Брюса, первого обер-коменданта Санкт-Петербурга</w:t>
      </w:r>
      <w:r>
        <w:rPr>
          <w:rFonts w:ascii="Times New Roman" w:hAnsi="Times New Roman" w:cs="Times New Roman"/>
          <w:sz w:val="24"/>
          <w:szCs w:val="24"/>
        </w:rPr>
        <w:t xml:space="preserve">. </w:t>
      </w:r>
      <w:r w:rsidRPr="00CD3FD7">
        <w:rPr>
          <w:rFonts w:ascii="Times New Roman" w:hAnsi="Times New Roman" w:cs="Times New Roman"/>
          <w:sz w:val="24"/>
          <w:szCs w:val="24"/>
        </w:rPr>
        <w:t>Предки Я. Брюса с 1647 года жили в России.</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Получив дома в Немецкой слободе прекрасное для того времени образование, Брюс рано пристрастился к математическим и естественным наукам, которыми не переставал заниматься всю жизнь. Записанный вместе с братом в царские потешные войска в 1683 г., Я. Брюс был в 1687 г. произведён в прапорщики и участвовал в походе князя Голицына в Крым, после чего был награждён небольшим поместьем. В 1689 г., после второго крымского похода, Брюс снова получил в награду поместье и деньги.</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то время как юный царь укрывался в стенах Троицкого монастыря от людей Шакловитого, Брюс как прежний потешный находился при царе и был за то опять награждён. Участвуя в кожуховском походе 1694 г., Брюс уже был поручиком 2-го рейтарского полка армии князя Ромодановского.</w:t>
      </w:r>
    </w:p>
    <w:p w:rsidR="00CD3FD7" w:rsidRPr="00CD3FD7" w:rsidRDefault="00CD3FD7" w:rsidP="00CD3FD7">
      <w:pPr>
        <w:spacing w:after="0" w:line="240" w:lineRule="auto"/>
        <w:jc w:val="both"/>
        <w:rPr>
          <w:rFonts w:ascii="Times New Roman" w:hAnsi="Times New Roman" w:cs="Times New Roman"/>
          <w:sz w:val="24"/>
          <w:szCs w:val="24"/>
        </w:rPr>
      </w:pPr>
    </w:p>
    <w:p w:rsid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1695 г. он был произведён в капитаны и состоял за инженера в первом походе на Азов. В 1696 г. Брюс (тогда капитан девятой флотской роты) отплыл с Лефортом из Воронежа снова к Азову и во время пути составил карту от Москвы до Малой Азии, напечатанную потом в Амстердаме у Тессинга. За эту работу Брюс был пожалован чином полковника.</w:t>
      </w:r>
    </w:p>
    <w:p w:rsid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Брюс сопровождал Петра в его заграничном путешествии 1697 г. и, исполняя различные его поручения в Англии, занимался там математикой под руководством английских учёных. Из России он выехал позднее царя, 19 декабря нагнал его в Голландии и пожаловался Петру на оставленного на время отсутствия царя в России главой правительства начальника Преображенского приказа князя Ф. Ю. Ромодановского, который в пьяном виде по невыясненной до сих пор причине, якобы, приказал пытать Я. В. Брюса калёным железом. От пыток у Я. В. Брюса была серьёзно повреждена рука. Узнав от самого Я. В. Брюса об этом безобразии царь Пётр писал Ф. Ю. Ромодановскому: "Зверь! Долго ль тебе людей жечь! И сюда раненые от вас приехали. Перестань знаться с Ивашкою. Быть от него роже драной!". "Ивашкой Хмельницким" в окружении Петра называли алкоголь. Ф. Ю. Ромодановский так ответил царю: «В твоём письме написано ко мне, будто я знаюсь с Ивашкой Хмельницким, и то, господин, неправда: некто к вам приехал прямой московской пьяной, да сказал в беспамятстве своём. Неколи мне с Ивашкой знаться – всегда в кровях омываемся. Ваше то дело на досуге стало знакомство держать с Ивашкою, а нам не досуг! А что Яков Брюс донёс, будто от меня руку обжёг, и то сделалось пьянством его, а не от меня». До сих пор неизвестно, кто здесь говорил неправду, вечно пьяный и, в силу своих обязанностей начальника Преображенского приказа, крайне жестокий, но безукоризненно честный Ф. Ю. Ромодановский или образованнейший человек тогдашней России, потомок шотландских королей Я. В. Брюс. Возможно, в пьяной ссоре они оба плохо помнили обстоятельства ожога руки Я. В. Брюса. По крайней мере для обоих этот эпизод остался без последствий.</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следующем году Брюс, в числе 16 избранных лиц, поехал с царём в Лондон и подробно осматривал различные технические заведения и мастерские как в Лондоне, так и в Вульвиче. Оставшись после отъезда Петра в Лондоне, Брюс писал отсюда царю письма и по его поручению переводил разные книги.</w:t>
      </w:r>
    </w:p>
    <w:p w:rsidR="00CD3FD7" w:rsidRPr="00CD3FD7" w:rsidRDefault="00CD3FD7" w:rsidP="00CD3FD7">
      <w:pPr>
        <w:spacing w:after="0" w:line="240" w:lineRule="auto"/>
        <w:jc w:val="both"/>
        <w:rPr>
          <w:rFonts w:ascii="Times New Roman" w:hAnsi="Times New Roman" w:cs="Times New Roman"/>
          <w:sz w:val="24"/>
          <w:szCs w:val="24"/>
        </w:rPr>
      </w:pPr>
    </w:p>
    <w:p w:rsid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 xml:space="preserve">В 1699 г. он находился уже в Москве и писал Петру о том, как примечать «потемнения солнца», а также, вместе с Вейде, составлял воинские артикулы по иностранным законам. В те годы он состоял членом Нептунова общества, под председательством Лефорта, </w:t>
      </w:r>
      <w:r w:rsidRPr="00CD3FD7">
        <w:rPr>
          <w:rFonts w:ascii="Times New Roman" w:hAnsi="Times New Roman" w:cs="Times New Roman"/>
          <w:sz w:val="24"/>
          <w:szCs w:val="24"/>
        </w:rPr>
        <w:lastRenderedPageBreak/>
        <w:t>устраивавшего тайные встречи наверху Сухаревой башни в Москве, где занимались они, как передавала невежественная молва, чернокнижием.</w:t>
      </w: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Брюс был одним из образованнейших людей России, естествоиспытателем и астрономом, и владел весьма крупной для своего времени библиотекой, насчитывавшей около 1500 томов, почти исключительно научно-технического и справочного содержания. Он нигде не учился и всего добился самообразованием.</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Он составил русско-голландский и голландско-русский словари, первый печатный русский учебник по геометрии, перевёл на русский «Космотеорос» Х. Гюйгенса. В 1696 году им была составлена «Карта земель от Москвы до Малой Азии». А в 1702 году открыл первую в России обсерваторию при Навигацкой школе в Москве, которой руководил. Школа помещалась в Сухаревой башне, построенной в 1695 году и сильно контрастировавшей с архитектурой патриархальной Москвы. Возможно, именно поэтому народная молва приписывала Брюсу славу чернокнижника и чародея.</w:t>
      </w:r>
    </w:p>
    <w:p w:rsidR="00CD3FD7" w:rsidRPr="00CD3FD7" w:rsidRDefault="00CD3FD7" w:rsidP="00CD3FD7">
      <w:pPr>
        <w:spacing w:after="0" w:line="240" w:lineRule="auto"/>
        <w:jc w:val="both"/>
        <w:rPr>
          <w:rFonts w:ascii="Times New Roman" w:hAnsi="Times New Roman" w:cs="Times New Roman"/>
          <w:sz w:val="24"/>
          <w:szCs w:val="24"/>
        </w:rPr>
      </w:pPr>
    </w:p>
    <w:p w:rsid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Яков свободно владел шестью европейскими языками, а его «кабинет курьёзных вещей» был единственным в своём роде в России и после смерти Брюса влился в кунсткамеру академии наук.</w:t>
      </w:r>
    </w:p>
    <w:p w:rsidR="00CD3FD7" w:rsidRDefault="00CD3FD7">
      <w:pPr>
        <w:rPr>
          <w:rFonts w:ascii="Times New Roman" w:hAnsi="Times New Roman" w:cs="Times New Roman"/>
          <w:sz w:val="24"/>
          <w:szCs w:val="24"/>
        </w:rPr>
      </w:pPr>
    </w:p>
    <w:p w:rsidR="00CD3FD7" w:rsidRDefault="00CD3FD7" w:rsidP="00CD3FD7">
      <w:pPr>
        <w:pStyle w:val="1"/>
        <w:rPr>
          <w:rFonts w:eastAsia="Times New Roman"/>
          <w:b/>
          <w:color w:val="auto"/>
          <w:lang w:eastAsia="ru-RU"/>
        </w:rPr>
      </w:pPr>
      <w:bookmarkStart w:id="4" w:name="_Бутурлин_Иван_Иванович"/>
      <w:bookmarkEnd w:id="4"/>
      <w:r w:rsidRPr="00CD3FD7">
        <w:rPr>
          <w:rFonts w:eastAsia="Times New Roman"/>
          <w:b/>
          <w:color w:val="auto"/>
          <w:lang w:eastAsia="ru-RU"/>
        </w:rPr>
        <w:t>Бутурлин Иван Иванович</w:t>
      </w: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Иван Иванович Бутурлин (24 июня (4 июля) 1661[2] — 31 декабря 1738 (11 января 1739)) — русский генерал из рода Бутурлиных, сподвижник Петра I, участник Северной войны.</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Сын ближнего стольника, внук Андрея Васильевича Кривого, окольничего при царе Алексее Михайловиче.</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1687 году произведен в премьер-майоры только что сформированного Преображенского полка.</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1700 году Бутурлин, будучи уже генерал-майором, привел из Москвы к Нарве Преображенский, Семёновский и 4 пехотных полка; при этом отряде находился и сам царь. Сражался под Нарвой, на другой день после битвы сдался на капитуляцию вместе с другими генералами, поверив обещанию шведского короля Карла XII дать свободный пропуск русским войскам. Но король не сдержал обещания, и Бутурлин, в числе других 10 генералов, отправлен был в Стокгольм военнопленным</w:t>
      </w:r>
      <w:r>
        <w:rPr>
          <w:rFonts w:ascii="Times New Roman" w:hAnsi="Times New Roman" w:cs="Times New Roman"/>
          <w:sz w:val="24"/>
          <w:szCs w:val="24"/>
        </w:rPr>
        <w:t>.</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Попытка его в 1703 году бежать из плена вместе с генералом Вейде и князем И. Ю. Трубецким не удалась: он был пойман, «зело обруган, бесчещен градодержавцем» и заключен в тюрьму. В 1710 году обменен и вернулся в Россию.</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1711 году командовал войсками, оберегавшими Украину от крымских татар, в 1712 году командовал войсками, расположенными около Митавы, а в 1713 году действовал в Финляндии, у Гельсингфорса, в котором, по занятии его без боя, оставлен был с отрядом в 3000 человек.</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октябре того же года, уже в чине генерал-лейтенанта, под начальством князя М. М. Голицына, Бутурлин участвовал в поражении шведов на реке Пелкуне. Под начальством того же Голицына Бутурлин участвовал и в поражении шведского генерала Армфельда у деревни Лаполя, 19 февраля 1714 года.</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27 июля того же года участвовал в поражении шведского флота у Гангута.</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11 февраля 1716 года назначен командиром галерной эскадры, с которой, по приказу государя, в мае должен был отправиться к Ростоку. Предположенная высадка в Швецию не состоялась из-за нерешительности союзников Петра, и эскадра, как и войска Шереметева, расположились у Ростока, где Бутурлин занимался постройкой новых галер.</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24 апреля 1717 года Бутурлин, в свите Петра, приехал в Париж.</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1718 году Бутурлин принимал видное участие в розыске по делу царевича Алексея, и тогда же назначен был командиром Преображенского полка. В июне того же 1718 года Бутурлин, в качестве асессора, был в составе кригсрехта над Меншиковым, Апраксиным и Я. Ф. Долгоруковым, а в ноябре следующего 1719 года назначен членом вновь учрежденной Военной коллегии. В этой должности находился до 1722 года.</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1720 году Бутурлин ездил с государем на вновь открытые минеральные Олонецкие воды, и тогда же на судах ходил к Аландским островам и берегам Швеции. В день торжества Ништадского мира, 22 сентября 1721 года, Бутурлин произведен в генерал-аншефы.</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1723 году был назначен членом «Вышнего суда» для разбора дела и суда над бароном П. П. Шафировым.</w:t>
      </w:r>
    </w:p>
    <w:p w:rsidR="00CD3FD7" w:rsidRPr="00CD3FD7" w:rsidRDefault="00CD3FD7" w:rsidP="00CD3FD7">
      <w:pPr>
        <w:spacing w:after="0" w:line="240" w:lineRule="auto"/>
        <w:jc w:val="both"/>
        <w:rPr>
          <w:rFonts w:ascii="Times New Roman" w:hAnsi="Times New Roman" w:cs="Times New Roman"/>
          <w:sz w:val="24"/>
          <w:szCs w:val="24"/>
        </w:rPr>
      </w:pPr>
    </w:p>
    <w:p w:rsidR="00CD3FD7" w:rsidRP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В 1725 году, по кончине Петра, Бутурлин долго не соглашался стать на сторону лиц, действовавших в пользу Екатерины, но, убежденный потом Меншиковым, окружил дворец гвардейскими полками и приказал ударить в барабаны. Находившийся тогда во дворце Репнин гневно спрашивал, кто мог распорядиться таким образом без его ведома. Бутурлин сказал, что это сделано по его приказанию и что в данном случае он действовал по повелению своей государыни.</w:t>
      </w:r>
    </w:p>
    <w:p w:rsidR="00CD3FD7" w:rsidRPr="00CD3FD7" w:rsidRDefault="00CD3FD7" w:rsidP="00CD3FD7">
      <w:pPr>
        <w:spacing w:after="0" w:line="240" w:lineRule="auto"/>
        <w:jc w:val="both"/>
        <w:rPr>
          <w:rFonts w:ascii="Times New Roman" w:hAnsi="Times New Roman" w:cs="Times New Roman"/>
          <w:sz w:val="24"/>
          <w:szCs w:val="24"/>
        </w:rPr>
      </w:pPr>
    </w:p>
    <w:p w:rsidR="00CD3FD7" w:rsidRDefault="00CD3FD7" w:rsidP="00CD3FD7">
      <w:pPr>
        <w:spacing w:after="0" w:line="240" w:lineRule="auto"/>
        <w:jc w:val="both"/>
        <w:rPr>
          <w:rFonts w:ascii="Times New Roman" w:hAnsi="Times New Roman" w:cs="Times New Roman"/>
          <w:sz w:val="24"/>
          <w:szCs w:val="24"/>
        </w:rPr>
      </w:pPr>
      <w:r w:rsidRPr="00CD3FD7">
        <w:rPr>
          <w:rFonts w:ascii="Times New Roman" w:hAnsi="Times New Roman" w:cs="Times New Roman"/>
          <w:sz w:val="24"/>
          <w:szCs w:val="24"/>
        </w:rPr>
        <w:t>У Екатерины I Бутурлин был в милости, но вскоре участие его в заговоре, имевшем целью низложение Меншикова, погубило его. Уцелевший Меншиков ничего не мог сделать заговорщикам при Екатерине, но, сделавшись всесильным при её преемнике, он отомстил им, а следовательно, и Бутурлину: лишенный чинов и знаков отличия, Бутурлин сослан был на безвыездное жительство в свои поместья, а вскоре потом лишился и всех деревень, пожалованных ему Петром Великим, которые были отобраны у него Долгоруковыми, занявшими при Петре II место и роль Меншикова. У Бутурлина осталось только родовое село Крутцы во Владимирской губернии, недалеко от города Александрова; там он и скончался 31 декабря 1738 года и был похоронен в Александрове, в Успенском девичьем монастыре</w:t>
      </w:r>
      <w:r w:rsidRPr="00CD3FD7">
        <w:rPr>
          <w:rFonts w:ascii="Times New Roman" w:hAnsi="Times New Roman" w:cs="Times New Roman"/>
          <w:sz w:val="24"/>
          <w:szCs w:val="24"/>
        </w:rPr>
        <w:t>.</w:t>
      </w:r>
    </w:p>
    <w:p w:rsidR="00C06FBA" w:rsidRDefault="00C06FBA" w:rsidP="00CD3FD7">
      <w:pPr>
        <w:spacing w:after="0" w:line="240" w:lineRule="auto"/>
        <w:jc w:val="both"/>
        <w:rPr>
          <w:rFonts w:ascii="Times New Roman" w:hAnsi="Times New Roman" w:cs="Times New Roman"/>
          <w:sz w:val="24"/>
          <w:szCs w:val="24"/>
        </w:rPr>
      </w:pPr>
    </w:p>
    <w:p w:rsid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pStyle w:val="1"/>
        <w:rPr>
          <w:rFonts w:eastAsia="Times New Roman"/>
          <w:b/>
          <w:color w:val="auto"/>
          <w:lang w:eastAsia="ru-RU"/>
        </w:rPr>
      </w:pPr>
      <w:bookmarkStart w:id="5" w:name="_Бухвостов_Сергей_Леонтьевич"/>
      <w:bookmarkEnd w:id="5"/>
      <w:r w:rsidRPr="00C06FBA">
        <w:rPr>
          <w:rFonts w:eastAsia="Times New Roman"/>
          <w:b/>
          <w:color w:val="auto"/>
          <w:lang w:eastAsia="ru-RU"/>
        </w:rPr>
        <w:t>Бухвостов Сергей Леонтьевич</w:t>
      </w:r>
    </w:p>
    <w:p w:rsid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Серг</w:t>
      </w:r>
      <w:r>
        <w:rPr>
          <w:rFonts w:ascii="Times New Roman" w:hAnsi="Times New Roman" w:cs="Times New Roman"/>
          <w:sz w:val="24"/>
          <w:szCs w:val="24"/>
        </w:rPr>
        <w:t>е</w:t>
      </w:r>
      <w:r w:rsidRPr="00C06FBA">
        <w:rPr>
          <w:rFonts w:ascii="Times New Roman" w:hAnsi="Times New Roman" w:cs="Times New Roman"/>
          <w:sz w:val="24"/>
          <w:szCs w:val="24"/>
        </w:rPr>
        <w:t>й Ле</w:t>
      </w:r>
      <w:r>
        <w:rPr>
          <w:rFonts w:ascii="Times New Roman" w:hAnsi="Times New Roman" w:cs="Times New Roman"/>
          <w:sz w:val="24"/>
          <w:szCs w:val="24"/>
        </w:rPr>
        <w:t>о</w:t>
      </w:r>
      <w:r w:rsidRPr="00C06FBA">
        <w:rPr>
          <w:rFonts w:ascii="Times New Roman" w:hAnsi="Times New Roman" w:cs="Times New Roman"/>
          <w:sz w:val="24"/>
          <w:szCs w:val="24"/>
        </w:rPr>
        <w:t>нтьевич Бухв</w:t>
      </w:r>
      <w:r>
        <w:rPr>
          <w:rFonts w:ascii="Times New Roman" w:hAnsi="Times New Roman" w:cs="Times New Roman"/>
          <w:sz w:val="24"/>
          <w:szCs w:val="24"/>
        </w:rPr>
        <w:t>о</w:t>
      </w:r>
      <w:r w:rsidRPr="00C06FBA">
        <w:rPr>
          <w:rFonts w:ascii="Times New Roman" w:hAnsi="Times New Roman" w:cs="Times New Roman"/>
          <w:sz w:val="24"/>
          <w:szCs w:val="24"/>
        </w:rPr>
        <w:t>стов (1642 или 1659[1] — 1728) — российский офицер, в 1683 году первым записавшийся в потешный Преображенский полк Петра Великого и прозванный Петром «первым российским солдатом».</w:t>
      </w:r>
    </w:p>
    <w:p w:rsidR="00C06FBA" w:rsidRP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Когда Пётр I объявил в 1683 году набор в свои потешные войска, первым к нему явился царский конюх (по другим сведеньям стряпчий) Сергей Леонтьевич Бухвостов и был зачислен в бомбардирскую роту Преображенского полка как «потешный пушкарь».</w:t>
      </w:r>
    </w:p>
    <w:p w:rsidR="00C06FBA" w:rsidRP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lastRenderedPageBreak/>
        <w:t>Современник его характеризует: «Был росту среднего, силен, тверд, скромен и весьма воздержан».</w:t>
      </w:r>
    </w:p>
    <w:p w:rsidR="00C06FBA" w:rsidRP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Бухвостов участвовал практически во всех военных кампаниях Петра I. Ещё будучи солдатом, он выступил в Азовский поход, а во время войны со шведами состоял при Петре в должности лейбшица — стрелка, обязанного охранять царя в походах и сражениях.</w:t>
      </w:r>
    </w:p>
    <w:p w:rsidR="00C06FBA" w:rsidRP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Отличился Бухвостов при взятии Нотебурга и Нарвы, а также в боях со шведами под Полтавой, за что был пожалован царем чином капитана артиллерии. При взятии Щецина в 1713 году Бухвостов был настолько тяжело ранен, что потерял способность к строевой службе. При отправлении лейб-гвардейцев в Новгород было решено часть личного состава отправить в отставку по старости и состоянию здоровья, в числе таких был и подпоручик Бухвостов[5]. В признательность за многолетнюю честную службу Пётр присвоил Бухвостову чин майора с зачислением в Санкт-Петербургский гарнизон с званием — капитан гвардии[5], где он значился до своей смерти в 1728 году.</w:t>
      </w:r>
    </w:p>
    <w:p w:rsidR="00C06FBA" w:rsidRPr="00C06FBA" w:rsidRDefault="00C06FBA" w:rsidP="00C06FBA">
      <w:pPr>
        <w:spacing w:after="0" w:line="240" w:lineRule="auto"/>
        <w:jc w:val="both"/>
        <w:rPr>
          <w:rFonts w:ascii="Times New Roman" w:hAnsi="Times New Roman" w:cs="Times New Roman"/>
          <w:sz w:val="24"/>
          <w:szCs w:val="24"/>
        </w:rPr>
      </w:pP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Пётр I высоко ценил заслуги Бухвостова и для увековечения его образа в 1721 году заказал Карлу Растрелли сделать бронзовый бюст «Первого российского солдата» (скульптура не сохранилась). Позже с этого бюста портрет Бухвостова нарисовал и отгравировал петербургский художник Михаил Махаев.</w:t>
      </w:r>
    </w:p>
    <w:p w:rsidR="00C06FBA" w:rsidRPr="00C06FBA"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Имя Бухвостовых (1-я, 2-я и 3-я Бухвостовы улицы — название в старомосковской притяжательной форме (чьи — Бухвостовы, а не кого — Бухвостова)[источник не указан 1377 дней] дано Комиссией Сытина в 1922 году) носят три улицы Москвы, расположенные в Преображенском.</w:t>
      </w:r>
    </w:p>
    <w:p w:rsidR="00C06FBA" w:rsidRPr="00CD3FD7" w:rsidRDefault="00C06FBA" w:rsidP="00C06FBA">
      <w:pPr>
        <w:spacing w:after="0" w:line="240" w:lineRule="auto"/>
        <w:jc w:val="both"/>
        <w:rPr>
          <w:rFonts w:ascii="Times New Roman" w:hAnsi="Times New Roman" w:cs="Times New Roman"/>
          <w:sz w:val="24"/>
          <w:szCs w:val="24"/>
        </w:rPr>
      </w:pPr>
      <w:r w:rsidRPr="00C06FBA">
        <w:rPr>
          <w:rFonts w:ascii="Times New Roman" w:hAnsi="Times New Roman" w:cs="Times New Roman"/>
          <w:sz w:val="24"/>
          <w:szCs w:val="24"/>
        </w:rPr>
        <w:t>20 августа 2005 года на Преображенской площади в Москве был открыт памятник (скульптор В. М. Клыков). Бюст Сергею Бухвостову работы Карло Растрелли был первым скульптурным памятником, а также первым прижизненным памятником в России. Нынешний памятник работы В. М. Клыкова сделан по гравюре М. И. Махаева, которая в свою очередь была создана с той скульптуры.</w:t>
      </w:r>
    </w:p>
    <w:sectPr w:rsidR="00C06FBA" w:rsidRPr="00CD3F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2D" w:rsidRDefault="005B1D2D" w:rsidP="00E32D8E">
      <w:pPr>
        <w:spacing w:after="0" w:line="240" w:lineRule="auto"/>
      </w:pPr>
      <w:r>
        <w:separator/>
      </w:r>
    </w:p>
  </w:endnote>
  <w:endnote w:type="continuationSeparator" w:id="0">
    <w:p w:rsidR="005B1D2D" w:rsidRDefault="005B1D2D" w:rsidP="00E3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2D" w:rsidRDefault="005B1D2D" w:rsidP="00E32D8E">
      <w:pPr>
        <w:spacing w:after="0" w:line="240" w:lineRule="auto"/>
      </w:pPr>
      <w:r>
        <w:separator/>
      </w:r>
    </w:p>
  </w:footnote>
  <w:footnote w:type="continuationSeparator" w:id="0">
    <w:p w:rsidR="005B1D2D" w:rsidRDefault="005B1D2D" w:rsidP="00E32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D9"/>
    <w:rsid w:val="004E58E7"/>
    <w:rsid w:val="005B1D2D"/>
    <w:rsid w:val="006B3931"/>
    <w:rsid w:val="007A0B15"/>
    <w:rsid w:val="00A61BD9"/>
    <w:rsid w:val="00A8044C"/>
    <w:rsid w:val="00B007DC"/>
    <w:rsid w:val="00C06FBA"/>
    <w:rsid w:val="00CD3FD7"/>
    <w:rsid w:val="00CE13DA"/>
    <w:rsid w:val="00E3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F989B-1067-42C5-8E39-42DE8C7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2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2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2D8E"/>
    <w:rPr>
      <w:rFonts w:asciiTheme="majorHAnsi" w:eastAsiaTheme="majorEastAsia" w:hAnsiTheme="majorHAnsi" w:cstheme="majorBidi"/>
      <w:color w:val="2E74B5" w:themeColor="accent1" w:themeShade="BF"/>
      <w:sz w:val="32"/>
      <w:szCs w:val="32"/>
    </w:rPr>
  </w:style>
  <w:style w:type="paragraph" w:styleId="a4">
    <w:name w:val="footnote text"/>
    <w:basedOn w:val="a"/>
    <w:link w:val="a5"/>
    <w:uiPriority w:val="99"/>
    <w:semiHidden/>
    <w:unhideWhenUsed/>
    <w:rsid w:val="00E32D8E"/>
    <w:pPr>
      <w:spacing w:after="0" w:line="240" w:lineRule="auto"/>
    </w:pPr>
    <w:rPr>
      <w:sz w:val="20"/>
      <w:szCs w:val="20"/>
    </w:rPr>
  </w:style>
  <w:style w:type="character" w:customStyle="1" w:styleId="a5">
    <w:name w:val="Текст сноски Знак"/>
    <w:basedOn w:val="a0"/>
    <w:link w:val="a4"/>
    <w:uiPriority w:val="99"/>
    <w:semiHidden/>
    <w:rsid w:val="00E32D8E"/>
    <w:rPr>
      <w:sz w:val="20"/>
      <w:szCs w:val="20"/>
    </w:rPr>
  </w:style>
  <w:style w:type="character" w:styleId="a6">
    <w:name w:val="footnote reference"/>
    <w:basedOn w:val="a0"/>
    <w:uiPriority w:val="99"/>
    <w:semiHidden/>
    <w:unhideWhenUsed/>
    <w:rsid w:val="00E32D8E"/>
    <w:rPr>
      <w:vertAlign w:val="superscript"/>
    </w:rPr>
  </w:style>
  <w:style w:type="character" w:customStyle="1" w:styleId="20">
    <w:name w:val="Заголовок 2 Знак"/>
    <w:basedOn w:val="a0"/>
    <w:link w:val="2"/>
    <w:uiPriority w:val="9"/>
    <w:rsid w:val="00E32D8E"/>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A80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4565">
      <w:bodyDiv w:val="1"/>
      <w:marLeft w:val="0"/>
      <w:marRight w:val="0"/>
      <w:marTop w:val="0"/>
      <w:marBottom w:val="0"/>
      <w:divBdr>
        <w:top w:val="none" w:sz="0" w:space="0" w:color="auto"/>
        <w:left w:val="none" w:sz="0" w:space="0" w:color="auto"/>
        <w:bottom w:val="none" w:sz="0" w:space="0" w:color="auto"/>
        <w:right w:val="none" w:sz="0" w:space="0" w:color="auto"/>
      </w:divBdr>
    </w:div>
    <w:div w:id="309749333">
      <w:bodyDiv w:val="1"/>
      <w:marLeft w:val="0"/>
      <w:marRight w:val="0"/>
      <w:marTop w:val="0"/>
      <w:marBottom w:val="0"/>
      <w:divBdr>
        <w:top w:val="none" w:sz="0" w:space="0" w:color="auto"/>
        <w:left w:val="none" w:sz="0" w:space="0" w:color="auto"/>
        <w:bottom w:val="none" w:sz="0" w:space="0" w:color="auto"/>
        <w:right w:val="none" w:sz="0" w:space="0" w:color="auto"/>
      </w:divBdr>
    </w:div>
    <w:div w:id="5536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0390-4F15-4A38-A024-2279B0C3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Мелентьева</dc:creator>
  <cp:keywords/>
  <dc:description/>
  <cp:lastModifiedBy>Елена Мелентьева</cp:lastModifiedBy>
  <cp:revision>4</cp:revision>
  <dcterms:created xsi:type="dcterms:W3CDTF">2019-07-10T14:37:00Z</dcterms:created>
  <dcterms:modified xsi:type="dcterms:W3CDTF">2019-07-10T15:51:00Z</dcterms:modified>
</cp:coreProperties>
</file>