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9A" w:rsidRPr="009F2E99" w:rsidRDefault="009F2E99" w:rsidP="009F2E99">
      <w:pPr>
        <w:pStyle w:val="1"/>
        <w:spacing w:before="0" w:beforeAutospacing="0" w:after="0" w:afterAutospacing="0" w:line="276" w:lineRule="auto"/>
        <w:ind w:firstLine="426"/>
        <w:jc w:val="center"/>
        <w:rPr>
          <w:sz w:val="24"/>
          <w:szCs w:val="24"/>
        </w:rPr>
      </w:pPr>
      <w:r w:rsidRPr="009F2E99">
        <w:rPr>
          <w:sz w:val="24"/>
          <w:szCs w:val="24"/>
        </w:rPr>
        <w:t>ПРАВИЛА ОФОРМЛЕНИЯ ССЫЛОК И СПИСКА ЛИТЕРАТУРЫ</w:t>
      </w:r>
    </w:p>
    <w:p w:rsidR="0098529A" w:rsidRPr="009F2E99" w:rsidRDefault="0098529A" w:rsidP="009F2E99">
      <w:pPr>
        <w:shd w:val="clear" w:color="auto" w:fill="FFFFFF"/>
        <w:spacing w:line="276" w:lineRule="auto"/>
        <w:ind w:left="43" w:firstLine="426"/>
        <w:jc w:val="both"/>
      </w:pPr>
      <w:r w:rsidRPr="009F2E99">
        <w:rPr>
          <w:spacing w:val="1"/>
        </w:rPr>
        <w:t xml:space="preserve">Оформление результатов учебной или научной работы (реферат, курсовая работа, дипломная работа, научная статья, доклад, диссертация) </w:t>
      </w:r>
      <w:r w:rsidRPr="009F2E99">
        <w:rPr>
          <w:spacing w:val="2"/>
        </w:rPr>
        <w:t>является одним из важнейших этапов научно-исследовательской деятельности</w:t>
      </w:r>
      <w:r w:rsidRPr="009F2E99">
        <w:t>. Данный этап работы (оформление библиографиче</w:t>
      </w:r>
      <w:r w:rsidRPr="009F2E99">
        <w:rPr>
          <w:spacing w:val="1"/>
        </w:rPr>
        <w:t>ской части рукописи) включает:</w:t>
      </w:r>
    </w:p>
    <w:p w:rsidR="0098529A" w:rsidRPr="009F2E99" w:rsidRDefault="0098529A" w:rsidP="009F2E99">
      <w:pPr>
        <w:widowControl w:val="0"/>
        <w:numPr>
          <w:ilvl w:val="0"/>
          <w:numId w:val="10"/>
        </w:numPr>
        <w:shd w:val="clear" w:color="auto" w:fill="FFFFFF"/>
        <w:tabs>
          <w:tab w:val="clear" w:pos="1037"/>
          <w:tab w:val="left" w:pos="509"/>
          <w:tab w:val="num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9F2E99">
        <w:rPr>
          <w:spacing w:val="2"/>
        </w:rPr>
        <w:t>использование цитат и ссылок;</w:t>
      </w:r>
    </w:p>
    <w:p w:rsidR="0098529A" w:rsidRPr="009F2E99" w:rsidRDefault="0098529A" w:rsidP="009F2E99">
      <w:pPr>
        <w:widowControl w:val="0"/>
        <w:numPr>
          <w:ilvl w:val="0"/>
          <w:numId w:val="10"/>
        </w:numPr>
        <w:shd w:val="clear" w:color="auto" w:fill="FFFFFF"/>
        <w:tabs>
          <w:tab w:val="clear" w:pos="1037"/>
          <w:tab w:val="left" w:pos="509"/>
          <w:tab w:val="num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9F2E99">
        <w:rPr>
          <w:spacing w:val="2"/>
        </w:rPr>
        <w:t>оформление списка литературы;</w:t>
      </w:r>
    </w:p>
    <w:p w:rsidR="0098529A" w:rsidRPr="009F2E99" w:rsidRDefault="0098529A" w:rsidP="009F2E99">
      <w:pPr>
        <w:widowControl w:val="0"/>
        <w:numPr>
          <w:ilvl w:val="0"/>
          <w:numId w:val="10"/>
        </w:numPr>
        <w:shd w:val="clear" w:color="auto" w:fill="FFFFFF"/>
        <w:tabs>
          <w:tab w:val="clear" w:pos="1037"/>
          <w:tab w:val="left" w:pos="509"/>
          <w:tab w:val="num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9F2E99">
        <w:rPr>
          <w:spacing w:val="2"/>
        </w:rPr>
        <w:t>библиографическое описание документов в этом списке;</w:t>
      </w:r>
    </w:p>
    <w:p w:rsidR="009F2E99" w:rsidRDefault="009F2E99" w:rsidP="009F2E99">
      <w:pPr>
        <w:pStyle w:val="2"/>
        <w:spacing w:line="276" w:lineRule="auto"/>
        <w:ind w:firstLine="426"/>
        <w:rPr>
          <w:bCs/>
          <w:i/>
          <w:iCs/>
          <w:color w:val="000000"/>
          <w:szCs w:val="24"/>
        </w:rPr>
      </w:pPr>
      <w:bookmarkStart w:id="0" w:name="_Toc202260670"/>
    </w:p>
    <w:p w:rsidR="0098529A" w:rsidRPr="009F2E99" w:rsidRDefault="009F2E99" w:rsidP="009F2E99">
      <w:pPr>
        <w:pStyle w:val="2"/>
        <w:spacing w:line="276" w:lineRule="auto"/>
        <w:ind w:firstLine="426"/>
        <w:rPr>
          <w:bCs/>
          <w:iCs/>
          <w:color w:val="000000"/>
          <w:szCs w:val="24"/>
        </w:rPr>
      </w:pPr>
      <w:r w:rsidRPr="009F2E99">
        <w:rPr>
          <w:bCs/>
          <w:iCs/>
          <w:color w:val="000000"/>
          <w:szCs w:val="24"/>
        </w:rPr>
        <w:t>Оформление списка литературы</w:t>
      </w:r>
      <w:bookmarkEnd w:id="0"/>
    </w:p>
    <w:p w:rsidR="0098529A" w:rsidRPr="009F2E99" w:rsidRDefault="0098529A" w:rsidP="009F2E99">
      <w:pPr>
        <w:shd w:val="clear" w:color="auto" w:fill="FFFFFF"/>
        <w:spacing w:line="276" w:lineRule="auto"/>
        <w:ind w:right="72" w:firstLine="426"/>
        <w:jc w:val="both"/>
        <w:rPr>
          <w:spacing w:val="2"/>
        </w:rPr>
      </w:pPr>
      <w:r w:rsidRPr="009F2E99">
        <w:t xml:space="preserve">Список литературы — органическая часть любой научной работы. </w:t>
      </w:r>
      <w:r w:rsidRPr="009F2E99">
        <w:rPr>
          <w:spacing w:val="1"/>
        </w:rPr>
        <w:t>Список включает в себя цитируемые в данной работе, просмотренные произведения, архивный материал, имеющий отношение к теме. Вари</w:t>
      </w:r>
      <w:r w:rsidRPr="009F2E99">
        <w:rPr>
          <w:spacing w:val="1"/>
        </w:rPr>
        <w:softHyphen/>
      </w:r>
      <w:r w:rsidRPr="009F2E99">
        <w:rPr>
          <w:spacing w:val="2"/>
        </w:rPr>
        <w:t>анты расположения литературы в списке:</w:t>
      </w:r>
    </w:p>
    <w:p w:rsidR="0098529A" w:rsidRPr="009F2E99" w:rsidRDefault="0098529A" w:rsidP="009F2E99">
      <w:pPr>
        <w:widowControl w:val="0"/>
        <w:numPr>
          <w:ilvl w:val="0"/>
          <w:numId w:val="10"/>
        </w:numPr>
        <w:shd w:val="clear" w:color="auto" w:fill="FFFFFF"/>
        <w:tabs>
          <w:tab w:val="clear" w:pos="1037"/>
          <w:tab w:val="left" w:pos="509"/>
          <w:tab w:val="num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pacing w:val="2"/>
        </w:rPr>
      </w:pPr>
      <w:r w:rsidRPr="009F2E99">
        <w:rPr>
          <w:spacing w:val="2"/>
        </w:rPr>
        <w:t>алфавитное;</w:t>
      </w:r>
    </w:p>
    <w:p w:rsidR="0098529A" w:rsidRPr="009F2E99" w:rsidRDefault="0098529A" w:rsidP="009F2E99">
      <w:pPr>
        <w:widowControl w:val="0"/>
        <w:numPr>
          <w:ilvl w:val="0"/>
          <w:numId w:val="10"/>
        </w:numPr>
        <w:shd w:val="clear" w:color="auto" w:fill="FFFFFF"/>
        <w:tabs>
          <w:tab w:val="clear" w:pos="1037"/>
          <w:tab w:val="left" w:pos="533"/>
          <w:tab w:val="num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pacing w:val="2"/>
        </w:rPr>
      </w:pPr>
      <w:r w:rsidRPr="009F2E99">
        <w:rPr>
          <w:spacing w:val="2"/>
        </w:rPr>
        <w:t>по типам документов;</w:t>
      </w:r>
    </w:p>
    <w:p w:rsidR="0098529A" w:rsidRPr="009F2E99" w:rsidRDefault="0098529A" w:rsidP="009F2E99">
      <w:pPr>
        <w:widowControl w:val="0"/>
        <w:numPr>
          <w:ilvl w:val="0"/>
          <w:numId w:val="10"/>
        </w:numPr>
        <w:shd w:val="clear" w:color="auto" w:fill="FFFFFF"/>
        <w:tabs>
          <w:tab w:val="clear" w:pos="1037"/>
          <w:tab w:val="left" w:pos="533"/>
          <w:tab w:val="num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pacing w:val="2"/>
        </w:rPr>
      </w:pPr>
      <w:r w:rsidRPr="009F2E99">
        <w:rPr>
          <w:spacing w:val="2"/>
        </w:rPr>
        <w:t>систематическое;</w:t>
      </w:r>
    </w:p>
    <w:p w:rsidR="0098529A" w:rsidRPr="009F2E99" w:rsidRDefault="0098529A" w:rsidP="009F2E99">
      <w:pPr>
        <w:widowControl w:val="0"/>
        <w:numPr>
          <w:ilvl w:val="0"/>
          <w:numId w:val="10"/>
        </w:numPr>
        <w:shd w:val="clear" w:color="auto" w:fill="FFFFFF"/>
        <w:tabs>
          <w:tab w:val="clear" w:pos="1037"/>
          <w:tab w:val="left" w:pos="509"/>
          <w:tab w:val="num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pacing w:val="2"/>
        </w:rPr>
      </w:pPr>
      <w:r w:rsidRPr="009F2E99">
        <w:rPr>
          <w:spacing w:val="2"/>
        </w:rPr>
        <w:t>по мере использования (по главам и разделам);</w:t>
      </w:r>
    </w:p>
    <w:p w:rsidR="0098529A" w:rsidRPr="009F2E99" w:rsidRDefault="0098529A" w:rsidP="009F2E99">
      <w:pPr>
        <w:widowControl w:val="0"/>
        <w:numPr>
          <w:ilvl w:val="0"/>
          <w:numId w:val="10"/>
        </w:numPr>
        <w:shd w:val="clear" w:color="auto" w:fill="FFFFFF"/>
        <w:tabs>
          <w:tab w:val="clear" w:pos="1037"/>
          <w:tab w:val="left" w:pos="533"/>
          <w:tab w:val="num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pacing w:val="2"/>
        </w:rPr>
      </w:pPr>
      <w:r w:rsidRPr="009F2E99">
        <w:rPr>
          <w:spacing w:val="2"/>
        </w:rPr>
        <w:t>хронологическое и др.</w:t>
      </w:r>
    </w:p>
    <w:p w:rsidR="0098529A" w:rsidRPr="009F2E99" w:rsidRDefault="0098529A" w:rsidP="009F2E99">
      <w:pPr>
        <w:pStyle w:val="2"/>
        <w:spacing w:line="276" w:lineRule="auto"/>
        <w:ind w:firstLine="426"/>
        <w:rPr>
          <w:bCs/>
          <w:i/>
          <w:iCs/>
          <w:color w:val="000000"/>
          <w:szCs w:val="24"/>
        </w:rPr>
      </w:pPr>
      <w:bookmarkStart w:id="1" w:name="_Toc202260671"/>
      <w:r w:rsidRPr="009F2E99">
        <w:rPr>
          <w:bCs/>
          <w:i/>
          <w:iCs/>
          <w:color w:val="000000"/>
          <w:szCs w:val="24"/>
        </w:rPr>
        <w:t>Схема библиографического описания документа для списка литературы</w:t>
      </w:r>
      <w:bookmarkEnd w:id="1"/>
    </w:p>
    <w:p w:rsidR="0098529A" w:rsidRPr="009F2E99" w:rsidRDefault="0098529A" w:rsidP="009F2E99">
      <w:pPr>
        <w:shd w:val="clear" w:color="auto" w:fill="FFFFFF"/>
        <w:spacing w:line="276" w:lineRule="auto"/>
        <w:ind w:firstLine="426"/>
        <w:jc w:val="both"/>
      </w:pPr>
      <w:r w:rsidRPr="009F2E99">
        <w:t xml:space="preserve">Библиографическое описание на книгу или любой другой документ </w:t>
      </w:r>
      <w:r w:rsidRPr="009F2E99">
        <w:rPr>
          <w:spacing w:val="1"/>
        </w:rPr>
        <w:t>составляется по определенным правилам и регламентируется:</w:t>
      </w:r>
    </w:p>
    <w:p w:rsidR="0098529A" w:rsidRPr="009F2E99" w:rsidRDefault="0098529A" w:rsidP="009F2E99">
      <w:pPr>
        <w:pStyle w:val="a3"/>
        <w:spacing w:after="0" w:line="276" w:lineRule="auto"/>
        <w:ind w:left="0" w:firstLine="426"/>
        <w:jc w:val="both"/>
        <w:rPr>
          <w:spacing w:val="1"/>
        </w:rPr>
      </w:pPr>
      <w:r w:rsidRPr="009F2E99">
        <w:rPr>
          <w:spacing w:val="1"/>
        </w:rPr>
        <w:t>ГОСТ 7.1-2003 «Библиографическая запись. Библиографическое описание. Общие требования и правила составления».</w:t>
      </w:r>
      <w:r w:rsidRPr="009F2E99">
        <w:t xml:space="preserve"> </w:t>
      </w:r>
      <w:hyperlink r:id="rId7" w:history="1">
        <w:r w:rsidRPr="009F2E99">
          <w:rPr>
            <w:rStyle w:val="a5"/>
            <w:spacing w:val="1"/>
          </w:rPr>
          <w:t>http://www.bookchamber.ru/gost.htm</w:t>
        </w:r>
      </w:hyperlink>
      <w:r w:rsidRPr="009F2E99">
        <w:rPr>
          <w:spacing w:val="1"/>
        </w:rPr>
        <w:t xml:space="preserve"> </w:t>
      </w:r>
    </w:p>
    <w:p w:rsidR="009F2E99" w:rsidRDefault="0098529A" w:rsidP="009F2E99">
      <w:pPr>
        <w:pStyle w:val="a3"/>
        <w:spacing w:after="0" w:line="276" w:lineRule="auto"/>
        <w:ind w:left="0" w:firstLine="426"/>
        <w:jc w:val="both"/>
      </w:pPr>
      <w:r w:rsidRPr="009F2E99">
        <w:rPr>
          <w:spacing w:val="1"/>
        </w:rPr>
        <w:t xml:space="preserve">ГОСТ </w:t>
      </w:r>
      <w:r w:rsidRPr="009F2E99">
        <w:rPr>
          <w:spacing w:val="3"/>
        </w:rPr>
        <w:t>7.82-2001 «Библиографическая запись. Библиографическое описание электронных ресурсов»</w:t>
      </w:r>
      <w:r w:rsidRPr="009F2E99">
        <w:t xml:space="preserve"> </w:t>
      </w:r>
    </w:p>
    <w:p w:rsidR="009F2E99" w:rsidRDefault="0098529A" w:rsidP="009F2E99">
      <w:pPr>
        <w:pStyle w:val="a3"/>
        <w:spacing w:after="0" w:line="276" w:lineRule="auto"/>
        <w:ind w:left="0" w:firstLine="426"/>
        <w:jc w:val="both"/>
      </w:pPr>
      <w:r w:rsidRPr="009F2E99">
        <w:rPr>
          <w:color w:val="0000FF"/>
          <w:spacing w:val="3"/>
        </w:rPr>
        <w:t>http://www.gsnti-rms.ru/norms/common/doc.asp?2&amp;/norms/stands/7_82.htm</w:t>
      </w:r>
      <w:r w:rsidRPr="009F2E99">
        <w:rPr>
          <w:spacing w:val="3"/>
        </w:rPr>
        <w:t xml:space="preserve">; ГОСТ 7.12-93 «Библиографическая запись. Сокращение слов на русском языке. Общие </w:t>
      </w:r>
      <w:r w:rsidRPr="009F2E99">
        <w:rPr>
          <w:spacing w:val="1"/>
        </w:rPr>
        <w:t>требования и правила»</w:t>
      </w:r>
    </w:p>
    <w:p w:rsidR="009F2E99" w:rsidRDefault="0098529A" w:rsidP="009F2E99">
      <w:pPr>
        <w:pStyle w:val="a3"/>
        <w:spacing w:after="0" w:line="276" w:lineRule="auto"/>
        <w:ind w:left="0" w:firstLine="426"/>
        <w:jc w:val="both"/>
        <w:rPr>
          <w:spacing w:val="1"/>
        </w:rPr>
      </w:pPr>
      <w:r w:rsidRPr="009F2E99">
        <w:rPr>
          <w:color w:val="0000FF"/>
          <w:spacing w:val="1"/>
        </w:rPr>
        <w:t>http://www.gsnti-orms.ru/norms/common/doc.asp?2&amp;/norms/stands/7_12.htm</w:t>
      </w:r>
      <w:r w:rsidRPr="009F2E99">
        <w:rPr>
          <w:spacing w:val="1"/>
        </w:rPr>
        <w:t>, ГОСТ 7.11-2004</w:t>
      </w:r>
    </w:p>
    <w:p w:rsidR="0098529A" w:rsidRPr="009F2E99" w:rsidRDefault="009F2E99" w:rsidP="009F2E99">
      <w:pPr>
        <w:pStyle w:val="a3"/>
        <w:spacing w:after="0" w:line="276" w:lineRule="auto"/>
        <w:ind w:left="0" w:firstLine="426"/>
        <w:jc w:val="both"/>
      </w:pPr>
      <w:r w:rsidRPr="009F2E99">
        <w:rPr>
          <w:color w:val="0000FF"/>
        </w:rPr>
        <w:t>http://moregost.ru/load/gost/oks/01/01140/gost_711-2004.html</w:t>
      </w:r>
      <w:r w:rsidRPr="009F2E99">
        <w:rPr>
          <w:spacing w:val="1"/>
        </w:rPr>
        <w:t xml:space="preserve"> </w:t>
      </w:r>
      <w:r w:rsidR="0098529A" w:rsidRPr="009F2E99">
        <w:rPr>
          <w:spacing w:val="1"/>
        </w:rPr>
        <w:t>«Сокращение слов и словосочетаний на иностранных европейских языках в библиографическом опи</w:t>
      </w:r>
      <w:r w:rsidR="0098529A" w:rsidRPr="009F2E99">
        <w:t xml:space="preserve">сании». </w:t>
      </w:r>
    </w:p>
    <w:p w:rsidR="0098529A" w:rsidRPr="009F2E99" w:rsidRDefault="0098529A" w:rsidP="009F2E99">
      <w:pPr>
        <w:pStyle w:val="a3"/>
        <w:spacing w:after="0" w:line="276" w:lineRule="auto"/>
        <w:ind w:left="284" w:firstLine="426"/>
      </w:pPr>
      <w:r w:rsidRPr="009F2E99">
        <w:t xml:space="preserve"> </w:t>
      </w:r>
      <w:r w:rsidRPr="009F2E99">
        <w:tab/>
        <w:t>В состав библиографического описания входят следующие о</w:t>
      </w:r>
      <w:r w:rsidRPr="009F2E99">
        <w:t>б</w:t>
      </w:r>
      <w:r w:rsidRPr="009F2E99">
        <w:t xml:space="preserve">ласти: </w:t>
      </w:r>
    </w:p>
    <w:p w:rsidR="0098529A" w:rsidRPr="009F2E99" w:rsidRDefault="0098529A" w:rsidP="009F2E99">
      <w:pPr>
        <w:pStyle w:val="a3"/>
        <w:spacing w:after="0" w:line="276" w:lineRule="auto"/>
        <w:ind w:left="284" w:firstLine="426"/>
        <w:rPr>
          <w:b/>
        </w:rPr>
      </w:pPr>
      <w:r w:rsidRPr="009F2E99">
        <w:rPr>
          <w:b/>
          <w:i/>
        </w:rPr>
        <w:t>1</w:t>
      </w:r>
      <w:r w:rsidRPr="009F2E99">
        <w:rPr>
          <w:b/>
        </w:rPr>
        <w:t xml:space="preserve"> область заглавия и сведений об ответственности</w:t>
      </w:r>
    </w:p>
    <w:p w:rsidR="0098529A" w:rsidRPr="009F2E99" w:rsidRDefault="0098529A" w:rsidP="009F2E99">
      <w:pPr>
        <w:pStyle w:val="a3"/>
        <w:spacing w:after="0" w:line="276" w:lineRule="auto"/>
        <w:ind w:left="284" w:firstLine="426"/>
        <w:rPr>
          <w:b/>
        </w:rPr>
      </w:pPr>
      <w:r w:rsidRPr="009F2E99">
        <w:rPr>
          <w:b/>
          <w:i/>
        </w:rPr>
        <w:t xml:space="preserve">2 </w:t>
      </w:r>
      <w:r w:rsidRPr="009F2E99">
        <w:rPr>
          <w:b/>
        </w:rPr>
        <w:t>область издания</w:t>
      </w:r>
    </w:p>
    <w:p w:rsidR="0098529A" w:rsidRPr="009F2E99" w:rsidRDefault="0098529A" w:rsidP="009F2E99">
      <w:pPr>
        <w:pStyle w:val="a3"/>
        <w:spacing w:after="0" w:line="276" w:lineRule="auto"/>
        <w:ind w:left="284" w:firstLine="426"/>
        <w:rPr>
          <w:b/>
        </w:rPr>
      </w:pPr>
      <w:r w:rsidRPr="009F2E99">
        <w:rPr>
          <w:b/>
          <w:i/>
        </w:rPr>
        <w:t>3</w:t>
      </w:r>
      <w:r w:rsidRPr="009F2E99">
        <w:rPr>
          <w:b/>
        </w:rPr>
        <w:t xml:space="preserve"> область специфических сведений </w:t>
      </w:r>
    </w:p>
    <w:p w:rsidR="0098529A" w:rsidRPr="009F2E99" w:rsidRDefault="0098529A" w:rsidP="009F2E99">
      <w:pPr>
        <w:pStyle w:val="a3"/>
        <w:spacing w:after="0" w:line="276" w:lineRule="auto"/>
        <w:ind w:left="284" w:firstLine="426"/>
        <w:rPr>
          <w:b/>
        </w:rPr>
      </w:pPr>
      <w:r w:rsidRPr="009F2E99">
        <w:rPr>
          <w:b/>
          <w:i/>
        </w:rPr>
        <w:t>4</w:t>
      </w:r>
      <w:r w:rsidRPr="009F2E99">
        <w:rPr>
          <w:b/>
        </w:rPr>
        <w:t xml:space="preserve"> область выходных данных</w:t>
      </w:r>
    </w:p>
    <w:p w:rsidR="009F2E99" w:rsidRDefault="0098529A" w:rsidP="009F2E99">
      <w:pPr>
        <w:pStyle w:val="a3"/>
        <w:spacing w:after="0" w:line="276" w:lineRule="auto"/>
        <w:ind w:left="284" w:firstLine="426"/>
        <w:rPr>
          <w:b/>
        </w:rPr>
      </w:pPr>
      <w:r w:rsidRPr="009F2E99">
        <w:rPr>
          <w:b/>
          <w:i/>
        </w:rPr>
        <w:t>5</w:t>
      </w:r>
      <w:r w:rsidRPr="009F2E99">
        <w:rPr>
          <w:b/>
        </w:rPr>
        <w:t xml:space="preserve"> область физической характеристики</w:t>
      </w:r>
    </w:p>
    <w:p w:rsidR="0098529A" w:rsidRPr="009F2E99" w:rsidRDefault="0098529A" w:rsidP="009F2E99">
      <w:pPr>
        <w:pStyle w:val="a3"/>
        <w:spacing w:after="0" w:line="276" w:lineRule="auto"/>
        <w:ind w:left="284" w:firstLine="426"/>
        <w:rPr>
          <w:b/>
        </w:rPr>
      </w:pPr>
      <w:r w:rsidRPr="009F2E99">
        <w:rPr>
          <w:b/>
          <w:i/>
        </w:rPr>
        <w:t>6</w:t>
      </w:r>
      <w:r w:rsidRPr="009F2E99">
        <w:rPr>
          <w:b/>
        </w:rPr>
        <w:t xml:space="preserve"> область серии</w:t>
      </w:r>
    </w:p>
    <w:p w:rsidR="009F2E99" w:rsidRDefault="0098529A" w:rsidP="009F2E99">
      <w:pPr>
        <w:pStyle w:val="a3"/>
        <w:spacing w:after="0" w:line="276" w:lineRule="auto"/>
        <w:ind w:left="284" w:firstLine="426"/>
        <w:rPr>
          <w:b/>
        </w:rPr>
      </w:pPr>
      <w:r w:rsidRPr="009F2E99">
        <w:rPr>
          <w:b/>
          <w:i/>
        </w:rPr>
        <w:t>7</w:t>
      </w:r>
      <w:r w:rsidRPr="009F2E99">
        <w:rPr>
          <w:b/>
        </w:rPr>
        <w:t xml:space="preserve"> область примечания </w:t>
      </w:r>
    </w:p>
    <w:p w:rsidR="0098529A" w:rsidRPr="009F2E99" w:rsidRDefault="0098529A" w:rsidP="009F2E99">
      <w:pPr>
        <w:pStyle w:val="a3"/>
        <w:spacing w:after="0" w:line="276" w:lineRule="auto"/>
        <w:ind w:left="284" w:firstLine="426"/>
        <w:rPr>
          <w:b/>
        </w:rPr>
      </w:pPr>
      <w:r w:rsidRPr="009F2E99">
        <w:rPr>
          <w:b/>
          <w:i/>
        </w:rPr>
        <w:t>8</w:t>
      </w:r>
      <w:r w:rsidRPr="009F2E99">
        <w:rPr>
          <w:b/>
        </w:rPr>
        <w:t xml:space="preserve"> область стандартного номера (</w:t>
      </w:r>
      <w:r w:rsidRPr="009F2E99">
        <w:rPr>
          <w:b/>
          <w:lang w:val="en-US"/>
        </w:rPr>
        <w:t>ISBN</w:t>
      </w:r>
      <w:r w:rsidRPr="009F2E99">
        <w:rPr>
          <w:b/>
        </w:rPr>
        <w:t>) и у</w:t>
      </w:r>
      <w:r w:rsidRPr="009F2E99">
        <w:rPr>
          <w:b/>
        </w:rPr>
        <w:t>с</w:t>
      </w:r>
      <w:r w:rsidRPr="009F2E99">
        <w:rPr>
          <w:b/>
        </w:rPr>
        <w:t xml:space="preserve">ловий доступности. </w:t>
      </w:r>
    </w:p>
    <w:p w:rsidR="0098529A" w:rsidRPr="009F2E99" w:rsidRDefault="0098529A" w:rsidP="009F2E99">
      <w:pPr>
        <w:pStyle w:val="a3"/>
        <w:spacing w:after="0" w:line="276" w:lineRule="auto"/>
        <w:ind w:left="0" w:firstLine="426"/>
        <w:jc w:val="both"/>
      </w:pPr>
      <w:r w:rsidRPr="009F2E99">
        <w:rPr>
          <w:b/>
          <w:highlight w:val="green"/>
          <w:lang w:val="en-US"/>
        </w:rPr>
        <w:t>NB</w:t>
      </w:r>
      <w:r w:rsidRPr="009F2E99">
        <w:rPr>
          <w:b/>
          <w:highlight w:val="green"/>
        </w:rPr>
        <w:t>!</w:t>
      </w:r>
      <w:r w:rsidRPr="009F2E99">
        <w:rPr>
          <w:highlight w:val="green"/>
        </w:rPr>
        <w:t xml:space="preserve"> Область стандартного</w:t>
      </w:r>
      <w:r w:rsidRPr="009F2E99">
        <w:rPr>
          <w:b/>
          <w:highlight w:val="green"/>
        </w:rPr>
        <w:t xml:space="preserve"> </w:t>
      </w:r>
      <w:r w:rsidRPr="009F2E99">
        <w:rPr>
          <w:highlight w:val="green"/>
        </w:rPr>
        <w:t>номера (</w:t>
      </w:r>
      <w:r w:rsidRPr="009F2E99">
        <w:rPr>
          <w:highlight w:val="green"/>
          <w:lang w:val="en-US"/>
        </w:rPr>
        <w:t>ISBN</w:t>
      </w:r>
      <w:r w:rsidRPr="009F2E99">
        <w:rPr>
          <w:highlight w:val="green"/>
        </w:rPr>
        <w:t>) при написании курсовых и дипломных работ является необязательным.</w:t>
      </w:r>
    </w:p>
    <w:p w:rsidR="0098529A" w:rsidRPr="009F2E99" w:rsidRDefault="0098529A" w:rsidP="009F2E99">
      <w:pPr>
        <w:pStyle w:val="a3"/>
        <w:spacing w:after="0" w:line="276" w:lineRule="auto"/>
        <w:ind w:left="0" w:firstLine="426"/>
        <w:jc w:val="both"/>
      </w:pPr>
      <w:r w:rsidRPr="009F2E99">
        <w:t>Пунктуация в библиографическом описании выполняет две функции – обычных грамматических знаков препинания и знаков пре</w:t>
      </w:r>
      <w:r w:rsidRPr="009F2E99">
        <w:t>д</w:t>
      </w:r>
      <w:r w:rsidRPr="009F2E99">
        <w:t>писанной пунктуации, т. е. знаков, имеющих опознавател</w:t>
      </w:r>
      <w:r w:rsidRPr="009F2E99">
        <w:t>ь</w:t>
      </w:r>
      <w:r w:rsidRPr="009F2E99">
        <w:t>ный характер для областей и элементов библиографического описания. Предписанная пунктуация предшествует элементам и о</w:t>
      </w:r>
      <w:r w:rsidRPr="009F2E99">
        <w:t>б</w:t>
      </w:r>
      <w:r w:rsidRPr="009F2E99">
        <w:t>ластям или заключает их. Ее употребление не связано с норм</w:t>
      </w:r>
      <w:r w:rsidRPr="009F2E99">
        <w:t>а</w:t>
      </w:r>
      <w:r w:rsidRPr="009F2E99">
        <w:t>ми языка.</w:t>
      </w:r>
    </w:p>
    <w:p w:rsidR="0098529A" w:rsidRPr="009F2E99" w:rsidRDefault="0098529A" w:rsidP="009F2E99">
      <w:pPr>
        <w:pStyle w:val="a3"/>
        <w:spacing w:after="0" w:line="276" w:lineRule="auto"/>
        <w:ind w:left="0" w:firstLine="426"/>
        <w:jc w:val="both"/>
      </w:pPr>
      <w:r w:rsidRPr="009F2E99">
        <w:lastRenderedPageBreak/>
        <w:t>В качестве предписанной пунктуации выступают знаки препинания и мат</w:t>
      </w:r>
      <w:r w:rsidRPr="009F2E99">
        <w:t>е</w:t>
      </w:r>
      <w:r w:rsidRPr="009F2E99">
        <w:t>матические знаки:</w:t>
      </w:r>
    </w:p>
    <w:tbl>
      <w:tblPr>
        <w:tblW w:w="0" w:type="auto"/>
        <w:tblInd w:w="720" w:type="dxa"/>
        <w:tblLook w:val="0000" w:firstRow="0" w:lastRow="0" w:firstColumn="0" w:lastColumn="0" w:noHBand="0" w:noVBand="0"/>
      </w:tblPr>
      <w:tblGrid>
        <w:gridCol w:w="1166"/>
        <w:gridCol w:w="3686"/>
      </w:tblGrid>
      <w:tr w:rsidR="0098529A" w:rsidRPr="009F2E99" w:rsidTr="0098529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8529A" w:rsidRPr="009F2E99" w:rsidRDefault="0098529A" w:rsidP="009F2E99">
            <w:pPr>
              <w:pStyle w:val="a3"/>
              <w:spacing w:after="0"/>
              <w:ind w:left="284" w:firstLine="426"/>
            </w:pPr>
            <w:r w:rsidRPr="009F2E99">
              <w:t>. –</w:t>
            </w:r>
          </w:p>
        </w:tc>
        <w:tc>
          <w:tcPr>
            <w:tcW w:w="3686" w:type="dxa"/>
          </w:tcPr>
          <w:p w:rsidR="0098529A" w:rsidRPr="009F2E99" w:rsidRDefault="0098529A" w:rsidP="009F2E99">
            <w:pPr>
              <w:pStyle w:val="a3"/>
              <w:spacing w:after="0"/>
              <w:ind w:left="133"/>
            </w:pPr>
            <w:r w:rsidRPr="009F2E99">
              <w:t>точка и тире</w:t>
            </w:r>
          </w:p>
        </w:tc>
      </w:tr>
      <w:tr w:rsidR="0098529A" w:rsidRPr="009F2E99" w:rsidTr="0098529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8529A" w:rsidRPr="009F2E99" w:rsidRDefault="0098529A" w:rsidP="009F2E99">
            <w:pPr>
              <w:pStyle w:val="a3"/>
              <w:spacing w:after="0"/>
              <w:ind w:left="284" w:firstLine="426"/>
            </w:pPr>
            <w:r w:rsidRPr="009F2E99">
              <w:t>.</w:t>
            </w:r>
          </w:p>
        </w:tc>
        <w:tc>
          <w:tcPr>
            <w:tcW w:w="3686" w:type="dxa"/>
          </w:tcPr>
          <w:p w:rsidR="0098529A" w:rsidRPr="009F2E99" w:rsidRDefault="0098529A" w:rsidP="009F2E99">
            <w:pPr>
              <w:pStyle w:val="a3"/>
              <w:spacing w:after="0"/>
              <w:ind w:left="133"/>
            </w:pPr>
            <w:r w:rsidRPr="009F2E99">
              <w:t>точка</w:t>
            </w:r>
          </w:p>
        </w:tc>
      </w:tr>
      <w:tr w:rsidR="0098529A" w:rsidRPr="009F2E99" w:rsidTr="0098529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8529A" w:rsidRPr="009F2E99" w:rsidRDefault="0098529A" w:rsidP="009F2E99">
            <w:pPr>
              <w:pStyle w:val="a3"/>
              <w:spacing w:after="0"/>
              <w:ind w:left="284" w:firstLine="426"/>
            </w:pPr>
            <w:r w:rsidRPr="009F2E99">
              <w:t xml:space="preserve">, </w:t>
            </w:r>
          </w:p>
        </w:tc>
        <w:tc>
          <w:tcPr>
            <w:tcW w:w="3686" w:type="dxa"/>
          </w:tcPr>
          <w:p w:rsidR="0098529A" w:rsidRPr="009F2E99" w:rsidRDefault="0098529A" w:rsidP="009F2E99">
            <w:pPr>
              <w:pStyle w:val="a3"/>
              <w:spacing w:after="0"/>
              <w:ind w:left="133"/>
            </w:pPr>
            <w:r w:rsidRPr="009F2E99">
              <w:t>запятая</w:t>
            </w:r>
          </w:p>
        </w:tc>
      </w:tr>
      <w:tr w:rsidR="0098529A" w:rsidRPr="009F2E99" w:rsidTr="0098529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8529A" w:rsidRPr="009F2E99" w:rsidRDefault="0098529A" w:rsidP="009F2E99">
            <w:pPr>
              <w:pStyle w:val="a3"/>
              <w:spacing w:after="0"/>
              <w:ind w:left="284" w:firstLine="426"/>
            </w:pPr>
            <w:r w:rsidRPr="009F2E99">
              <w:t>:</w:t>
            </w:r>
          </w:p>
        </w:tc>
        <w:tc>
          <w:tcPr>
            <w:tcW w:w="3686" w:type="dxa"/>
          </w:tcPr>
          <w:p w:rsidR="0098529A" w:rsidRPr="009F2E99" w:rsidRDefault="0098529A" w:rsidP="009F2E99">
            <w:pPr>
              <w:pStyle w:val="a3"/>
              <w:spacing w:after="0"/>
              <w:ind w:left="133"/>
            </w:pPr>
            <w:r w:rsidRPr="009F2E99">
              <w:t>двоеточие</w:t>
            </w:r>
          </w:p>
        </w:tc>
      </w:tr>
      <w:tr w:rsidR="0098529A" w:rsidRPr="009F2E99" w:rsidTr="0098529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8529A" w:rsidRPr="009F2E99" w:rsidRDefault="0098529A" w:rsidP="009F2E99">
            <w:pPr>
              <w:pStyle w:val="a3"/>
              <w:spacing w:after="0"/>
              <w:ind w:left="284" w:firstLine="426"/>
            </w:pPr>
            <w:r w:rsidRPr="009F2E99">
              <w:t>;</w:t>
            </w:r>
          </w:p>
        </w:tc>
        <w:tc>
          <w:tcPr>
            <w:tcW w:w="3686" w:type="dxa"/>
          </w:tcPr>
          <w:p w:rsidR="0098529A" w:rsidRPr="009F2E99" w:rsidRDefault="0098529A" w:rsidP="009F2E99">
            <w:pPr>
              <w:pStyle w:val="a3"/>
              <w:spacing w:after="0"/>
              <w:ind w:left="133"/>
            </w:pPr>
            <w:r w:rsidRPr="009F2E99">
              <w:t>точка с запятой</w:t>
            </w:r>
          </w:p>
        </w:tc>
      </w:tr>
      <w:tr w:rsidR="0098529A" w:rsidRPr="009F2E99" w:rsidTr="0098529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8529A" w:rsidRPr="009F2E99" w:rsidRDefault="0098529A" w:rsidP="009F2E99">
            <w:pPr>
              <w:pStyle w:val="a3"/>
              <w:spacing w:after="0"/>
              <w:ind w:left="284" w:firstLine="426"/>
            </w:pPr>
            <w:r w:rsidRPr="009F2E99">
              <w:t>…</w:t>
            </w:r>
          </w:p>
        </w:tc>
        <w:tc>
          <w:tcPr>
            <w:tcW w:w="3686" w:type="dxa"/>
          </w:tcPr>
          <w:p w:rsidR="0098529A" w:rsidRPr="009F2E99" w:rsidRDefault="0098529A" w:rsidP="009F2E99">
            <w:pPr>
              <w:pStyle w:val="a3"/>
              <w:spacing w:after="0"/>
              <w:ind w:left="133"/>
            </w:pPr>
            <w:r w:rsidRPr="009F2E99">
              <w:t>многоточие</w:t>
            </w:r>
          </w:p>
        </w:tc>
      </w:tr>
      <w:tr w:rsidR="0098529A" w:rsidRPr="009F2E99" w:rsidTr="0098529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8529A" w:rsidRPr="009F2E99" w:rsidRDefault="0098529A" w:rsidP="009F2E99">
            <w:pPr>
              <w:pStyle w:val="a3"/>
              <w:spacing w:after="0"/>
              <w:ind w:left="284" w:firstLine="426"/>
            </w:pPr>
            <w:r w:rsidRPr="009F2E99">
              <w:t>/</w:t>
            </w:r>
          </w:p>
        </w:tc>
        <w:tc>
          <w:tcPr>
            <w:tcW w:w="3686" w:type="dxa"/>
          </w:tcPr>
          <w:p w:rsidR="0098529A" w:rsidRPr="009F2E99" w:rsidRDefault="0098529A" w:rsidP="009F2E99">
            <w:pPr>
              <w:pStyle w:val="a3"/>
              <w:spacing w:after="0"/>
              <w:ind w:left="133"/>
            </w:pPr>
            <w:r w:rsidRPr="009F2E99">
              <w:t>косая черта</w:t>
            </w:r>
          </w:p>
        </w:tc>
      </w:tr>
      <w:tr w:rsidR="0098529A" w:rsidRPr="009F2E99" w:rsidTr="0098529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8529A" w:rsidRPr="009F2E99" w:rsidRDefault="0098529A" w:rsidP="009F2E99">
            <w:pPr>
              <w:pStyle w:val="a3"/>
              <w:spacing w:after="0"/>
              <w:ind w:left="284" w:firstLine="426"/>
            </w:pPr>
            <w:r w:rsidRPr="009F2E99">
              <w:t>//</w:t>
            </w:r>
          </w:p>
        </w:tc>
        <w:tc>
          <w:tcPr>
            <w:tcW w:w="3686" w:type="dxa"/>
          </w:tcPr>
          <w:p w:rsidR="0098529A" w:rsidRPr="009F2E99" w:rsidRDefault="0098529A" w:rsidP="009F2E99">
            <w:pPr>
              <w:pStyle w:val="a3"/>
              <w:spacing w:after="0"/>
              <w:ind w:left="133"/>
            </w:pPr>
            <w:r w:rsidRPr="009F2E99">
              <w:t>две косые черты</w:t>
            </w:r>
          </w:p>
        </w:tc>
      </w:tr>
      <w:tr w:rsidR="0098529A" w:rsidRPr="009F2E99" w:rsidTr="0098529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8529A" w:rsidRPr="009F2E99" w:rsidRDefault="0098529A" w:rsidP="009F2E99">
            <w:pPr>
              <w:pStyle w:val="a3"/>
              <w:spacing w:after="0"/>
              <w:ind w:left="284" w:firstLine="426"/>
            </w:pPr>
            <w:r w:rsidRPr="009F2E99">
              <w:t>( )</w:t>
            </w:r>
          </w:p>
        </w:tc>
        <w:tc>
          <w:tcPr>
            <w:tcW w:w="3686" w:type="dxa"/>
          </w:tcPr>
          <w:p w:rsidR="0098529A" w:rsidRPr="009F2E99" w:rsidRDefault="0098529A" w:rsidP="009F2E99">
            <w:pPr>
              <w:pStyle w:val="a3"/>
              <w:spacing w:after="0"/>
              <w:ind w:left="133"/>
            </w:pPr>
            <w:r w:rsidRPr="009F2E99">
              <w:t>круглые скобки</w:t>
            </w:r>
          </w:p>
        </w:tc>
      </w:tr>
      <w:tr w:rsidR="0098529A" w:rsidRPr="009F2E99" w:rsidTr="0098529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8529A" w:rsidRPr="009F2E99" w:rsidRDefault="0098529A" w:rsidP="009F2E99">
            <w:pPr>
              <w:pStyle w:val="a3"/>
              <w:spacing w:after="0"/>
              <w:ind w:left="284" w:firstLine="426"/>
            </w:pPr>
            <w:r w:rsidRPr="009F2E99">
              <w:t>[ ]</w:t>
            </w:r>
          </w:p>
        </w:tc>
        <w:tc>
          <w:tcPr>
            <w:tcW w:w="3686" w:type="dxa"/>
          </w:tcPr>
          <w:p w:rsidR="0098529A" w:rsidRPr="009F2E99" w:rsidRDefault="0098529A" w:rsidP="009F2E99">
            <w:pPr>
              <w:pStyle w:val="a3"/>
              <w:spacing w:after="0"/>
              <w:ind w:left="133"/>
            </w:pPr>
            <w:r w:rsidRPr="009F2E99">
              <w:t>квадратные скобки</w:t>
            </w:r>
          </w:p>
        </w:tc>
      </w:tr>
      <w:tr w:rsidR="0098529A" w:rsidRPr="009F2E99" w:rsidTr="0098529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8529A" w:rsidRPr="009F2E99" w:rsidRDefault="0098529A" w:rsidP="009F2E99">
            <w:pPr>
              <w:pStyle w:val="a3"/>
              <w:spacing w:after="0"/>
              <w:ind w:left="284" w:firstLine="426"/>
            </w:pPr>
            <w:r w:rsidRPr="009F2E99">
              <w:t>+</w:t>
            </w:r>
          </w:p>
        </w:tc>
        <w:tc>
          <w:tcPr>
            <w:tcW w:w="3686" w:type="dxa"/>
          </w:tcPr>
          <w:p w:rsidR="0098529A" w:rsidRPr="009F2E99" w:rsidRDefault="0098529A" w:rsidP="009F2E99">
            <w:pPr>
              <w:pStyle w:val="a3"/>
              <w:spacing w:after="0"/>
              <w:ind w:left="133"/>
            </w:pPr>
            <w:r w:rsidRPr="009F2E99">
              <w:t>знак плюс</w:t>
            </w:r>
          </w:p>
        </w:tc>
      </w:tr>
      <w:tr w:rsidR="0098529A" w:rsidRPr="009F2E99" w:rsidTr="0098529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8529A" w:rsidRPr="009F2E99" w:rsidRDefault="0098529A" w:rsidP="009F2E99">
            <w:pPr>
              <w:pStyle w:val="a3"/>
              <w:spacing w:after="0"/>
              <w:ind w:left="284" w:firstLine="426"/>
            </w:pPr>
            <w:r w:rsidRPr="009F2E99">
              <w:t>=</w:t>
            </w:r>
          </w:p>
        </w:tc>
        <w:tc>
          <w:tcPr>
            <w:tcW w:w="3686" w:type="dxa"/>
          </w:tcPr>
          <w:p w:rsidR="0098529A" w:rsidRPr="009F2E99" w:rsidRDefault="0098529A" w:rsidP="009F2E99">
            <w:pPr>
              <w:pStyle w:val="a3"/>
              <w:spacing w:after="0"/>
              <w:ind w:left="133"/>
            </w:pPr>
            <w:r w:rsidRPr="009F2E99">
              <w:t>знак равенства</w:t>
            </w:r>
          </w:p>
        </w:tc>
      </w:tr>
    </w:tbl>
    <w:p w:rsidR="0098529A" w:rsidRPr="009F2E99" w:rsidRDefault="0098529A" w:rsidP="009F2E99">
      <w:pPr>
        <w:pStyle w:val="BodyTextIndent2"/>
        <w:suppressAutoHyphens/>
        <w:spacing w:line="276" w:lineRule="auto"/>
        <w:ind w:firstLine="426"/>
        <w:rPr>
          <w:i w:val="0"/>
          <w:sz w:val="24"/>
          <w:szCs w:val="24"/>
        </w:rPr>
      </w:pPr>
      <w:r w:rsidRPr="009F2E99">
        <w:rPr>
          <w:i w:val="0"/>
          <w:sz w:val="24"/>
          <w:szCs w:val="24"/>
        </w:rPr>
        <w:t xml:space="preserve">В конце библиографического </w:t>
      </w:r>
      <w:r w:rsidR="009F2E99" w:rsidRPr="009F2E99">
        <w:rPr>
          <w:i w:val="0"/>
          <w:sz w:val="24"/>
          <w:szCs w:val="24"/>
        </w:rPr>
        <w:t>описания ставится</w:t>
      </w:r>
      <w:r w:rsidRPr="009F2E99">
        <w:rPr>
          <w:i w:val="0"/>
          <w:sz w:val="24"/>
          <w:szCs w:val="24"/>
        </w:rPr>
        <w:t xml:space="preserve"> точка. Каждой области описания, кроме первой, предшествует знак точка и тире, который ставится перед первым элементом о</w:t>
      </w:r>
      <w:r w:rsidRPr="009F2E99">
        <w:rPr>
          <w:i w:val="0"/>
          <w:sz w:val="24"/>
          <w:szCs w:val="24"/>
        </w:rPr>
        <w:t>б</w:t>
      </w:r>
      <w:r w:rsidRPr="009F2E99">
        <w:rPr>
          <w:i w:val="0"/>
          <w:sz w:val="24"/>
          <w:szCs w:val="24"/>
        </w:rPr>
        <w:t>ласти.  Для более четкого разделения областей и элементов, а также для различения предписанной и грамматической пункту</w:t>
      </w:r>
      <w:r w:rsidRPr="009F2E99">
        <w:rPr>
          <w:i w:val="0"/>
          <w:sz w:val="24"/>
          <w:szCs w:val="24"/>
        </w:rPr>
        <w:t>а</w:t>
      </w:r>
      <w:r w:rsidRPr="009F2E99">
        <w:rPr>
          <w:i w:val="0"/>
          <w:sz w:val="24"/>
          <w:szCs w:val="24"/>
        </w:rPr>
        <w:t>ции применяют пробелы в один печатный знак до и после предписанного знака. Искл</w:t>
      </w:r>
      <w:r w:rsidRPr="009F2E99">
        <w:rPr>
          <w:i w:val="0"/>
          <w:sz w:val="24"/>
          <w:szCs w:val="24"/>
        </w:rPr>
        <w:t>ю</w:t>
      </w:r>
      <w:r w:rsidRPr="009F2E99">
        <w:rPr>
          <w:i w:val="0"/>
          <w:sz w:val="24"/>
          <w:szCs w:val="24"/>
        </w:rPr>
        <w:t>чение составляют точка и запятая – пробелы оставляют только после них.</w:t>
      </w:r>
    </w:p>
    <w:p w:rsidR="0098529A" w:rsidRPr="009F2E99" w:rsidRDefault="0098529A" w:rsidP="009F2E99">
      <w:pPr>
        <w:shd w:val="clear" w:color="auto" w:fill="FFFFFF"/>
        <w:spacing w:line="276" w:lineRule="auto"/>
        <w:ind w:left="10" w:right="48" w:firstLine="426"/>
        <w:jc w:val="both"/>
      </w:pPr>
      <w:r w:rsidRPr="009F2E99">
        <w:t xml:space="preserve">Краткая схема библиографического описания (описание состоит из </w:t>
      </w:r>
      <w:r w:rsidRPr="009F2E99">
        <w:rPr>
          <w:spacing w:val="2"/>
        </w:rPr>
        <w:t>обязательных элементов) схематично может быть представлена так:</w:t>
      </w:r>
    </w:p>
    <w:p w:rsidR="0098529A" w:rsidRPr="009F2E99" w:rsidRDefault="0098529A" w:rsidP="009F2E99">
      <w:pPr>
        <w:shd w:val="clear" w:color="auto" w:fill="FFFFFF"/>
        <w:spacing w:line="276" w:lineRule="auto"/>
        <w:ind w:left="5" w:right="48" w:firstLine="426"/>
        <w:jc w:val="both"/>
      </w:pPr>
      <w:r w:rsidRPr="009F2E99">
        <w:rPr>
          <w:i/>
          <w:iCs/>
          <w:spacing w:val="-1"/>
        </w:rPr>
        <w:t>Заголо</w:t>
      </w:r>
      <w:r w:rsidR="009F2E99">
        <w:rPr>
          <w:i/>
          <w:iCs/>
          <w:spacing w:val="-1"/>
        </w:rPr>
        <w:t>вок описания. Основное заглавие</w:t>
      </w:r>
      <w:r w:rsidRPr="009F2E99">
        <w:rPr>
          <w:i/>
          <w:iCs/>
          <w:spacing w:val="-1"/>
        </w:rPr>
        <w:t>: сведения, относящиеся к за</w:t>
      </w:r>
      <w:r w:rsidRPr="009F2E99">
        <w:rPr>
          <w:i/>
          <w:iCs/>
        </w:rPr>
        <w:t xml:space="preserve">главию / Сведения об ответственности. — Сведения об издании. </w:t>
      </w:r>
      <w:r w:rsidRPr="009F2E99">
        <w:t xml:space="preserve">— </w:t>
      </w:r>
      <w:r w:rsidRPr="009F2E99">
        <w:rPr>
          <w:i/>
          <w:iCs/>
        </w:rPr>
        <w:t>Ме</w:t>
      </w:r>
      <w:r w:rsidRPr="009F2E99">
        <w:rPr>
          <w:i/>
          <w:iCs/>
          <w:spacing w:val="-1"/>
        </w:rPr>
        <w:t xml:space="preserve">сто издания, дата издания. — Объем. – </w:t>
      </w:r>
      <w:r w:rsidRPr="009F2E99">
        <w:rPr>
          <w:i/>
          <w:iCs/>
          <w:spacing w:val="-1"/>
          <w:lang w:val="en-US"/>
        </w:rPr>
        <w:t>ISBN</w:t>
      </w:r>
      <w:r w:rsidRPr="009F2E99">
        <w:rPr>
          <w:i/>
          <w:iCs/>
          <w:spacing w:val="-1"/>
        </w:rPr>
        <w:t>.</w:t>
      </w:r>
    </w:p>
    <w:p w:rsidR="0098529A" w:rsidRPr="009F2E99" w:rsidRDefault="0098529A" w:rsidP="009F2E99">
      <w:pPr>
        <w:shd w:val="clear" w:color="auto" w:fill="FFFFFF"/>
        <w:spacing w:line="276" w:lineRule="auto"/>
        <w:ind w:left="125" w:firstLine="426"/>
        <w:jc w:val="both"/>
        <w:rPr>
          <w:spacing w:val="1"/>
        </w:rPr>
      </w:pPr>
      <w:r w:rsidRPr="009F2E99">
        <w:t xml:space="preserve">Заголовок </w:t>
      </w:r>
      <w:r w:rsidRPr="009F2E99">
        <w:rPr>
          <w:spacing w:val="-2"/>
        </w:rPr>
        <w:t xml:space="preserve">может включать имя лица </w:t>
      </w:r>
      <w:r w:rsidRPr="009F2E99">
        <w:rPr>
          <w:i/>
          <w:iCs/>
          <w:spacing w:val="-2"/>
        </w:rPr>
        <w:t xml:space="preserve">(имя лица — </w:t>
      </w:r>
      <w:r w:rsidRPr="009F2E99">
        <w:rPr>
          <w:spacing w:val="-2"/>
        </w:rPr>
        <w:t>условно применяемое по</w:t>
      </w:r>
      <w:r w:rsidRPr="009F2E99">
        <w:rPr>
          <w:spacing w:val="1"/>
        </w:rPr>
        <w:t>нятие, включающее фамилию, инициалы или имя и отчество, псевдо</w:t>
      </w:r>
      <w:r w:rsidRPr="009F2E99">
        <w:rPr>
          <w:spacing w:val="-1"/>
        </w:rPr>
        <w:t>ним, личное имя или прозвище в качестве фамилии), наименование ор</w:t>
      </w:r>
      <w:r w:rsidRPr="009F2E99">
        <w:rPr>
          <w:spacing w:val="2"/>
        </w:rPr>
        <w:t xml:space="preserve">ганизации, унифицированное заглавие произведения, обозначение </w:t>
      </w:r>
      <w:r w:rsidRPr="009F2E99">
        <w:rPr>
          <w:spacing w:val="-1"/>
        </w:rPr>
        <w:t>документа, географическое название, иные сведения. Заголовок приме</w:t>
      </w:r>
      <w:r w:rsidRPr="009F2E99">
        <w:rPr>
          <w:spacing w:val="-2"/>
        </w:rPr>
        <w:t>няют при составлении записи на произведение одного, двух (трех авто</w:t>
      </w:r>
      <w:r w:rsidRPr="009F2E99">
        <w:rPr>
          <w:spacing w:val="1"/>
        </w:rPr>
        <w:t xml:space="preserve">ров). </w:t>
      </w:r>
    </w:p>
    <w:p w:rsidR="0098529A" w:rsidRPr="009F2E99" w:rsidRDefault="0098529A" w:rsidP="009F2E99">
      <w:pPr>
        <w:shd w:val="clear" w:color="auto" w:fill="FFFFFF"/>
        <w:spacing w:line="276" w:lineRule="auto"/>
        <w:ind w:left="125" w:firstLine="442"/>
        <w:jc w:val="both"/>
        <w:rPr>
          <w:b/>
          <w:i/>
          <w:iCs/>
          <w:spacing w:val="16"/>
        </w:rPr>
      </w:pPr>
      <w:r w:rsidRPr="009F2E99">
        <w:rPr>
          <w:b/>
          <w:i/>
          <w:iCs/>
          <w:spacing w:val="16"/>
          <w:highlight w:val="green"/>
        </w:rPr>
        <w:t>1, 2(3)</w:t>
      </w:r>
      <w:r w:rsidR="009F2E99" w:rsidRPr="009F2E99">
        <w:rPr>
          <w:b/>
          <w:i/>
          <w:iCs/>
          <w:spacing w:val="16"/>
          <w:highlight w:val="green"/>
        </w:rPr>
        <w:t xml:space="preserve"> </w:t>
      </w:r>
      <w:r w:rsidRPr="009F2E99">
        <w:rPr>
          <w:b/>
          <w:i/>
          <w:iCs/>
          <w:spacing w:val="16"/>
          <w:highlight w:val="green"/>
        </w:rPr>
        <w:t>автора</w:t>
      </w:r>
    </w:p>
    <w:p w:rsidR="0098529A" w:rsidRPr="009F2E99" w:rsidRDefault="004C58C7" w:rsidP="009F2E99">
      <w:pPr>
        <w:numPr>
          <w:ilvl w:val="0"/>
          <w:numId w:val="9"/>
        </w:numPr>
        <w:shd w:val="clear" w:color="auto" w:fill="FFFFFF"/>
        <w:tabs>
          <w:tab w:val="clear" w:pos="720"/>
          <w:tab w:val="num" w:pos="851"/>
        </w:tabs>
        <w:spacing w:line="276" w:lineRule="auto"/>
        <w:ind w:left="142" w:right="125" w:firstLine="426"/>
        <w:jc w:val="both"/>
      </w:pPr>
      <w:r w:rsidRPr="009F2E99">
        <w:rPr>
          <w:b/>
          <w:bCs/>
        </w:rPr>
        <w:t>Кириллов, В. И.</w:t>
      </w:r>
      <w:r w:rsidR="009F2E99">
        <w:t>   Логика</w:t>
      </w:r>
      <w:r w:rsidRPr="009F2E99">
        <w:t xml:space="preserve">: учебник для юрид. </w:t>
      </w:r>
      <w:r w:rsidR="009F2E99" w:rsidRPr="009F2E99">
        <w:t>ВУЗ</w:t>
      </w:r>
      <w:r w:rsidR="009F2E99">
        <w:t>ов / В. И. Кириллов</w:t>
      </w:r>
      <w:r w:rsidRPr="009F2E99">
        <w:t>; Моск. гос. юрид. академия. -</w:t>
      </w:r>
      <w:r w:rsidR="009F2E99">
        <w:t xml:space="preserve"> 6-е изд., перераб. и доп. - М.</w:t>
      </w:r>
      <w:r w:rsidRPr="009F2E99">
        <w:t>: Проспект, 2009. - 233 с. - ISBN 978-5-392-00353-2</w:t>
      </w:r>
      <w:r w:rsidR="0098529A" w:rsidRPr="009F2E99">
        <w:t>.</w:t>
      </w:r>
    </w:p>
    <w:p w:rsidR="0098529A" w:rsidRPr="009F2E99" w:rsidRDefault="00A95F96" w:rsidP="009F2E99">
      <w:pPr>
        <w:numPr>
          <w:ilvl w:val="0"/>
          <w:numId w:val="9"/>
        </w:numPr>
        <w:shd w:val="clear" w:color="auto" w:fill="FFFFFF"/>
        <w:tabs>
          <w:tab w:val="clear" w:pos="720"/>
          <w:tab w:val="num" w:pos="851"/>
        </w:tabs>
        <w:spacing w:line="276" w:lineRule="auto"/>
        <w:ind w:left="142" w:firstLine="426"/>
        <w:jc w:val="both"/>
      </w:pPr>
      <w:r w:rsidRPr="009F2E99">
        <w:rPr>
          <w:b/>
          <w:bCs/>
        </w:rPr>
        <w:t>Грушевицкая, Т. Г.</w:t>
      </w:r>
      <w:r w:rsidR="009F2E99">
        <w:t>   Культурология</w:t>
      </w:r>
      <w:r w:rsidRPr="009F2E99">
        <w:t xml:space="preserve">: учебник для </w:t>
      </w:r>
      <w:r w:rsidR="009F2E99" w:rsidRPr="009F2E99">
        <w:t>ВУЗ</w:t>
      </w:r>
      <w:r w:rsidRPr="009F2E99">
        <w:t>ов / Т. Г. Грушевицкая, А. П. Садохин. -</w:t>
      </w:r>
      <w:r w:rsidR="009F2E99">
        <w:t xml:space="preserve"> 3-е изд., перераб. и доп. - М.</w:t>
      </w:r>
      <w:r w:rsidRPr="009F2E99">
        <w:t>: ЮНИТИ-ДАНА, 2008. - 687 с. - (Cogito ergo sum). - ISBN 978-5-238-01058-8</w:t>
      </w:r>
      <w:r w:rsidR="0098529A" w:rsidRPr="009F2E99">
        <w:t xml:space="preserve">. </w:t>
      </w:r>
    </w:p>
    <w:p w:rsidR="0098529A" w:rsidRPr="009F2E99" w:rsidRDefault="0098529A" w:rsidP="009F2E99">
      <w:pPr>
        <w:shd w:val="clear" w:color="auto" w:fill="FFFFFF"/>
        <w:spacing w:line="276" w:lineRule="auto"/>
        <w:ind w:left="5" w:right="53" w:firstLine="426"/>
        <w:jc w:val="both"/>
      </w:pPr>
      <w:r w:rsidRPr="009F2E99">
        <w:rPr>
          <w:iCs/>
          <w:spacing w:val="16"/>
        </w:rPr>
        <w:t>В случае наличия четырех и более авторов,</w:t>
      </w:r>
      <w:r w:rsidRPr="009F2E99">
        <w:rPr>
          <w:b/>
          <w:i/>
          <w:iCs/>
          <w:spacing w:val="16"/>
        </w:rPr>
        <w:t xml:space="preserve"> з</w:t>
      </w:r>
      <w:r w:rsidRPr="009F2E99">
        <w:rPr>
          <w:spacing w:val="1"/>
        </w:rPr>
        <w:t xml:space="preserve">апись </w:t>
      </w:r>
      <w:r w:rsidRPr="009F2E99">
        <w:t xml:space="preserve">составляют </w:t>
      </w:r>
      <w:r w:rsidRPr="009F2E99">
        <w:rPr>
          <w:i/>
        </w:rPr>
        <w:t>под заглавием произведения,</w:t>
      </w:r>
      <w:r w:rsidRPr="009F2E99">
        <w:t xml:space="preserve"> а в сведениях об ответственности </w:t>
      </w:r>
      <w:r w:rsidR="009F2E99" w:rsidRPr="009F2E99">
        <w:t>ограничиваются указанием</w:t>
      </w:r>
      <w:r w:rsidRPr="009F2E99">
        <w:t xml:space="preserve"> первого автора с добавлением в квадратных скобках сокращения «и другие» [и др.] или его эквивалента на л</w:t>
      </w:r>
      <w:r w:rsidRPr="009F2E99">
        <w:t>а</w:t>
      </w:r>
      <w:r w:rsidRPr="009F2E99">
        <w:t>тинском языке [</w:t>
      </w:r>
      <w:r w:rsidRPr="009F2E99">
        <w:rPr>
          <w:lang w:val="en-US"/>
        </w:rPr>
        <w:t>et</w:t>
      </w:r>
      <w:r w:rsidRPr="009F2E99">
        <w:t xml:space="preserve"> </w:t>
      </w:r>
      <w:r w:rsidRPr="009F2E99">
        <w:rPr>
          <w:lang w:val="en-US"/>
        </w:rPr>
        <w:t>al</w:t>
      </w:r>
      <w:r w:rsidRPr="009F2E99">
        <w:t>.].</w:t>
      </w:r>
    </w:p>
    <w:p w:rsidR="0098529A" w:rsidRPr="009F2E99" w:rsidRDefault="0098529A" w:rsidP="009F2E99">
      <w:pPr>
        <w:shd w:val="clear" w:color="auto" w:fill="FFFFFF"/>
        <w:spacing w:line="276" w:lineRule="auto"/>
        <w:ind w:left="110" w:right="10" w:firstLine="426"/>
        <w:jc w:val="both"/>
        <w:rPr>
          <w:b/>
          <w:i/>
          <w:iCs/>
          <w:spacing w:val="16"/>
        </w:rPr>
      </w:pPr>
      <w:r w:rsidRPr="009F2E99">
        <w:rPr>
          <w:b/>
          <w:i/>
          <w:iCs/>
          <w:spacing w:val="16"/>
        </w:rPr>
        <w:t>4 и более автор</w:t>
      </w:r>
      <w:r w:rsidR="009F2E99" w:rsidRPr="009F2E99">
        <w:rPr>
          <w:b/>
          <w:i/>
          <w:iCs/>
          <w:spacing w:val="16"/>
        </w:rPr>
        <w:t>а</w:t>
      </w:r>
      <w:r w:rsidRPr="009F2E99">
        <w:rPr>
          <w:b/>
          <w:i/>
          <w:iCs/>
          <w:spacing w:val="16"/>
        </w:rPr>
        <w:t>.</w:t>
      </w:r>
    </w:p>
    <w:p w:rsidR="0098529A" w:rsidRPr="009F2E99" w:rsidRDefault="009F2E99" w:rsidP="009F2E99">
      <w:pPr>
        <w:shd w:val="clear" w:color="auto" w:fill="FFFFFF"/>
        <w:spacing w:line="276" w:lineRule="auto"/>
        <w:ind w:left="110" w:right="10" w:firstLine="426"/>
        <w:jc w:val="both"/>
      </w:pPr>
      <w:r>
        <w:t>Философия</w:t>
      </w:r>
      <w:r w:rsidR="0098529A" w:rsidRPr="009F2E99">
        <w:t>:</w:t>
      </w:r>
      <w:r>
        <w:t xml:space="preserve"> учебник / Н. С. Савкин [и др.]</w:t>
      </w:r>
      <w:r w:rsidR="0098529A" w:rsidRPr="009F2E99">
        <w:t xml:space="preserve">; отв. ред. Н. С. Савкин. - </w:t>
      </w:r>
      <w:r>
        <w:t>3-е изд., испр. - Саранск</w:t>
      </w:r>
      <w:r w:rsidR="0098529A" w:rsidRPr="009F2E99">
        <w:t>: Морд. ун-т, 2004. - 355 с. - (Учебники Мордовского университета). - ISBN 5-7103-0712-2.</w:t>
      </w:r>
    </w:p>
    <w:p w:rsidR="0098529A" w:rsidRPr="009F2E99" w:rsidRDefault="0098529A" w:rsidP="009F2E99">
      <w:pPr>
        <w:shd w:val="clear" w:color="auto" w:fill="FFFFFF"/>
        <w:spacing w:line="276" w:lineRule="auto"/>
        <w:ind w:firstLine="426"/>
        <w:rPr>
          <w:b/>
          <w:i/>
          <w:iCs/>
          <w:spacing w:val="16"/>
        </w:rPr>
      </w:pPr>
      <w:r w:rsidRPr="009F2E99">
        <w:rPr>
          <w:b/>
          <w:i/>
          <w:iCs/>
          <w:spacing w:val="16"/>
        </w:rPr>
        <w:t>Многотомные издания</w:t>
      </w:r>
    </w:p>
    <w:p w:rsidR="0098529A" w:rsidRPr="009F2E99" w:rsidRDefault="0098529A" w:rsidP="009F2E99">
      <w:pPr>
        <w:shd w:val="clear" w:color="auto" w:fill="FFFFFF"/>
        <w:spacing w:line="276" w:lineRule="auto"/>
        <w:ind w:firstLine="426"/>
        <w:rPr>
          <w:b/>
          <w:i/>
          <w:iCs/>
          <w:spacing w:val="16"/>
        </w:rPr>
      </w:pPr>
      <w:r w:rsidRPr="009F2E99">
        <w:rPr>
          <w:b/>
          <w:i/>
          <w:iCs/>
          <w:spacing w:val="16"/>
        </w:rPr>
        <w:t>Документ в целом</w:t>
      </w:r>
    </w:p>
    <w:p w:rsidR="0098529A" w:rsidRPr="009F2E99" w:rsidRDefault="0098529A" w:rsidP="009F2E99">
      <w:pPr>
        <w:shd w:val="clear" w:color="auto" w:fill="FFFFFF"/>
        <w:spacing w:line="276" w:lineRule="auto"/>
        <w:ind w:left="110" w:right="10" w:firstLine="426"/>
        <w:jc w:val="both"/>
      </w:pPr>
      <w:r w:rsidRPr="009F2E99">
        <w:t>Казьмин, В. Д. Справочник домашнего вр</w:t>
      </w:r>
      <w:r w:rsidR="009F2E99">
        <w:t>ача: в 3 т. / В. Казьмин. – М.</w:t>
      </w:r>
      <w:r w:rsidRPr="009F2E99">
        <w:t>: ACT: Астрель, 2001.</w:t>
      </w:r>
    </w:p>
    <w:p w:rsidR="0098529A" w:rsidRPr="009F2E99" w:rsidRDefault="0098529A" w:rsidP="009F2E99">
      <w:pPr>
        <w:shd w:val="clear" w:color="auto" w:fill="FFFFFF"/>
        <w:spacing w:line="276" w:lineRule="auto"/>
        <w:ind w:firstLine="426"/>
        <w:jc w:val="both"/>
        <w:rPr>
          <w:b/>
          <w:bCs/>
          <w:i/>
          <w:iCs/>
          <w:spacing w:val="2"/>
        </w:rPr>
      </w:pPr>
      <w:r w:rsidRPr="009F2E99">
        <w:rPr>
          <w:b/>
          <w:bCs/>
          <w:i/>
          <w:iCs/>
          <w:spacing w:val="2"/>
        </w:rPr>
        <w:t>Отдельный том</w:t>
      </w:r>
    </w:p>
    <w:p w:rsidR="0098529A" w:rsidRPr="009F2E99" w:rsidRDefault="0098529A" w:rsidP="009F2E99">
      <w:pPr>
        <w:shd w:val="clear" w:color="auto" w:fill="FFFFFF"/>
        <w:spacing w:line="276" w:lineRule="auto"/>
        <w:ind w:firstLine="426"/>
        <w:jc w:val="both"/>
      </w:pPr>
      <w:r w:rsidRPr="009F2E99">
        <w:t>Казьмин, В. Д. Справочник домашнего врача. В 3 т. Т. 2. Детски</w:t>
      </w:r>
      <w:r w:rsidR="009F2E99">
        <w:t>е болезни / В. Д. Казьмин. - М.: ACT</w:t>
      </w:r>
      <w:r w:rsidRPr="009F2E99">
        <w:t>: Астрель, 2002. - 303 с.</w:t>
      </w:r>
    </w:p>
    <w:p w:rsidR="0098529A" w:rsidRPr="009F2E99" w:rsidRDefault="0098529A" w:rsidP="009F2E99">
      <w:pPr>
        <w:shd w:val="clear" w:color="auto" w:fill="FFFFFF"/>
        <w:spacing w:line="276" w:lineRule="auto"/>
        <w:ind w:left="110" w:right="10" w:firstLine="426"/>
        <w:jc w:val="both"/>
      </w:pPr>
    </w:p>
    <w:p w:rsidR="0098529A" w:rsidRPr="009F2E99" w:rsidRDefault="0098529A" w:rsidP="009F2E99">
      <w:pPr>
        <w:shd w:val="clear" w:color="auto" w:fill="FFFFFF"/>
        <w:spacing w:line="276" w:lineRule="auto"/>
        <w:ind w:left="101" w:right="14" w:firstLine="426"/>
        <w:jc w:val="both"/>
      </w:pPr>
      <w:r w:rsidRPr="009F2E99">
        <w:rPr>
          <w:bCs/>
          <w:i/>
        </w:rPr>
        <w:lastRenderedPageBreak/>
        <w:t>Основным заглавием</w:t>
      </w:r>
      <w:r w:rsidRPr="009F2E99">
        <w:rPr>
          <w:b/>
          <w:bCs/>
        </w:rPr>
        <w:t xml:space="preserve"> </w:t>
      </w:r>
      <w:r w:rsidRPr="009F2E99">
        <w:t xml:space="preserve">является заглавие книги или статьи, а </w:t>
      </w:r>
      <w:r w:rsidRPr="009F2E99">
        <w:rPr>
          <w:bCs/>
          <w:i/>
        </w:rPr>
        <w:t>сведе</w:t>
      </w:r>
      <w:r w:rsidRPr="009F2E99">
        <w:rPr>
          <w:bCs/>
          <w:i/>
          <w:spacing w:val="-2"/>
        </w:rPr>
        <w:t>нием, относящимся к заглавию</w:t>
      </w:r>
      <w:r w:rsidRPr="009F2E99">
        <w:rPr>
          <w:b/>
          <w:bCs/>
          <w:spacing w:val="-2"/>
        </w:rPr>
        <w:t xml:space="preserve"> </w:t>
      </w:r>
      <w:r w:rsidRPr="009F2E99">
        <w:rPr>
          <w:spacing w:val="-2"/>
        </w:rPr>
        <w:t>— пояснение жанра, типа издания, на</w:t>
      </w:r>
      <w:r w:rsidRPr="009F2E99">
        <w:t>пример, сборник статей, учебное пособие и т. п. (</w:t>
      </w:r>
      <w:r w:rsidR="009F2E99">
        <w:t>Философия</w:t>
      </w:r>
      <w:r w:rsidRPr="009F2E99">
        <w:t>: учебник…)</w:t>
      </w:r>
    </w:p>
    <w:p w:rsidR="0098529A" w:rsidRPr="009F2E99" w:rsidRDefault="0098529A" w:rsidP="009F2E99">
      <w:pPr>
        <w:spacing w:line="276" w:lineRule="auto"/>
        <w:ind w:firstLine="426"/>
        <w:jc w:val="both"/>
      </w:pPr>
      <w:r w:rsidRPr="009F2E99">
        <w:rPr>
          <w:bCs/>
          <w:i/>
          <w:spacing w:val="-1"/>
        </w:rPr>
        <w:t>Сведения об ответственности</w:t>
      </w:r>
      <w:r w:rsidRPr="009F2E99">
        <w:rPr>
          <w:b/>
          <w:bCs/>
          <w:spacing w:val="-1"/>
        </w:rPr>
        <w:t xml:space="preserve"> </w:t>
      </w:r>
      <w:r w:rsidRPr="009F2E99">
        <w:rPr>
          <w:spacing w:val="-1"/>
        </w:rPr>
        <w:t>— это сведения о соавторах, перево</w:t>
      </w:r>
      <w:r w:rsidRPr="009F2E99">
        <w:t xml:space="preserve">дчиках, редакторах и/или о той организации, которая принимает на себя ответственности за данную публикацию. </w:t>
      </w:r>
    </w:p>
    <w:p w:rsidR="0098529A" w:rsidRPr="009F2E99" w:rsidRDefault="0098529A" w:rsidP="009F2E99">
      <w:pPr>
        <w:spacing w:line="276" w:lineRule="auto"/>
        <w:ind w:firstLine="426"/>
        <w:jc w:val="both"/>
      </w:pPr>
      <w:r w:rsidRPr="009F2E99">
        <w:t>Первым сведениям об ответственности предшествует знак к</w:t>
      </w:r>
      <w:r w:rsidRPr="009F2E99">
        <w:t>о</w:t>
      </w:r>
      <w:r w:rsidRPr="009F2E99">
        <w:t>сая черта; последующие группы сведений отделяют друг от друга то</w:t>
      </w:r>
      <w:r w:rsidRPr="009F2E99">
        <w:t>ч</w:t>
      </w:r>
      <w:r w:rsidRPr="009F2E99">
        <w:t xml:space="preserve">кой с запятой. Однородные сведения внутри группы отделяют запятыми. </w:t>
      </w:r>
    </w:p>
    <w:p w:rsidR="0098529A" w:rsidRPr="009F2E99" w:rsidRDefault="0098529A" w:rsidP="009F2E99">
      <w:pPr>
        <w:spacing w:line="276" w:lineRule="auto"/>
        <w:ind w:firstLine="426"/>
        <w:jc w:val="both"/>
      </w:pPr>
      <w:r w:rsidRPr="009F2E99">
        <w:t>Русск</w:t>
      </w:r>
      <w:r w:rsidR="009F2E99">
        <w:t>ий традиционный костюм</w:t>
      </w:r>
      <w:r w:rsidRPr="009F2E99">
        <w:t>: ил. э</w:t>
      </w:r>
      <w:r w:rsidRPr="009F2E99">
        <w:t>н</w:t>
      </w:r>
      <w:r w:rsidRPr="009F2E99">
        <w:t>циклопедия / авт.-сост. Н. Соснина, И. Шангина ; предисл. И. Шангиной…</w:t>
      </w:r>
    </w:p>
    <w:p w:rsidR="0098529A" w:rsidRPr="009F2E99" w:rsidRDefault="0098529A" w:rsidP="009F2E99">
      <w:pPr>
        <w:shd w:val="clear" w:color="auto" w:fill="FFFFFF"/>
        <w:spacing w:line="276" w:lineRule="auto"/>
        <w:ind w:left="79" w:right="17" w:firstLine="426"/>
        <w:jc w:val="both"/>
        <w:rPr>
          <w:spacing w:val="-1"/>
        </w:rPr>
      </w:pPr>
      <w:r w:rsidRPr="009F2E99">
        <w:rPr>
          <w:bCs/>
          <w:i/>
          <w:spacing w:val="1"/>
        </w:rPr>
        <w:t>Сведения об издании</w:t>
      </w:r>
      <w:r w:rsidRPr="009F2E99">
        <w:rPr>
          <w:b/>
          <w:bCs/>
          <w:spacing w:val="1"/>
        </w:rPr>
        <w:t xml:space="preserve"> </w:t>
      </w:r>
      <w:r w:rsidRPr="009F2E99">
        <w:rPr>
          <w:spacing w:val="1"/>
        </w:rPr>
        <w:t xml:space="preserve">включают качественную и количественную </w:t>
      </w:r>
      <w:r w:rsidRPr="009F2E99">
        <w:rPr>
          <w:spacing w:val="-1"/>
        </w:rPr>
        <w:t>характеристику документа — переработанное, стереотипное, 2-е и т. п.</w:t>
      </w:r>
    </w:p>
    <w:p w:rsidR="0098529A" w:rsidRPr="009F2E99" w:rsidRDefault="0098529A" w:rsidP="009F2E99">
      <w:pPr>
        <w:shd w:val="clear" w:color="auto" w:fill="FFFFFF"/>
        <w:spacing w:line="276" w:lineRule="auto"/>
        <w:ind w:left="79" w:right="17" w:firstLine="426"/>
        <w:jc w:val="both"/>
      </w:pPr>
      <w:r w:rsidRPr="009F2E99">
        <w:rPr>
          <w:i/>
          <w:spacing w:val="-1"/>
        </w:rPr>
        <w:t xml:space="preserve">Место </w:t>
      </w:r>
      <w:r w:rsidRPr="009F2E99">
        <w:rPr>
          <w:bCs/>
          <w:i/>
          <w:spacing w:val="-1"/>
        </w:rPr>
        <w:t>издания</w:t>
      </w:r>
      <w:r w:rsidRPr="009F2E99">
        <w:rPr>
          <w:b/>
          <w:bCs/>
          <w:spacing w:val="-1"/>
        </w:rPr>
        <w:t xml:space="preserve"> </w:t>
      </w:r>
      <w:r w:rsidRPr="009F2E99">
        <w:rPr>
          <w:spacing w:val="-1"/>
        </w:rPr>
        <w:t xml:space="preserve">— наименование города. Москва, Санкт-Петербург, Ростов на Дону </w:t>
      </w:r>
      <w:r w:rsidRPr="009F2E99">
        <w:rPr>
          <w:spacing w:val="2"/>
        </w:rPr>
        <w:t xml:space="preserve">сокращаются (М., СПб., Рн/Д), все остальные города пишутся полностью </w:t>
      </w:r>
      <w:r w:rsidRPr="009F2E99">
        <w:t xml:space="preserve">(Новосибирск, Киев). </w:t>
      </w:r>
    </w:p>
    <w:p w:rsidR="0098529A" w:rsidRPr="009F2E99" w:rsidRDefault="0098529A" w:rsidP="009F2E99">
      <w:pPr>
        <w:shd w:val="clear" w:color="auto" w:fill="FFFFFF"/>
        <w:spacing w:line="276" w:lineRule="auto"/>
        <w:ind w:left="48" w:right="38" w:firstLine="426"/>
        <w:jc w:val="both"/>
        <w:rPr>
          <w:spacing w:val="2"/>
        </w:rPr>
      </w:pPr>
      <w:r w:rsidRPr="009F2E99">
        <w:rPr>
          <w:i/>
          <w:spacing w:val="1"/>
        </w:rPr>
        <w:t xml:space="preserve">Объем </w:t>
      </w:r>
      <w:r w:rsidRPr="009F2E99">
        <w:rPr>
          <w:spacing w:val="1"/>
        </w:rPr>
        <w:t>— это количество страниц или страницы, на которых опуб</w:t>
      </w:r>
      <w:r w:rsidRPr="009F2E99">
        <w:rPr>
          <w:spacing w:val="2"/>
        </w:rPr>
        <w:t>ликована статья в журнале или сборнике.</w:t>
      </w:r>
    </w:p>
    <w:p w:rsidR="0098529A" w:rsidRPr="009F2E99" w:rsidRDefault="0098529A" w:rsidP="009F2E99">
      <w:pPr>
        <w:spacing w:line="276" w:lineRule="auto"/>
        <w:ind w:firstLine="426"/>
        <w:jc w:val="both"/>
      </w:pPr>
      <w:r w:rsidRPr="009F2E99">
        <w:rPr>
          <w:i/>
        </w:rPr>
        <w:t>Унифицированные формы сокращений</w:t>
      </w:r>
      <w:r w:rsidRPr="009F2E99">
        <w:t>, применяемые в отдельных положениях, приводят на русском либо латинском языках:</w:t>
      </w:r>
    </w:p>
    <w:p w:rsidR="0098529A" w:rsidRPr="009F2E99" w:rsidRDefault="0098529A" w:rsidP="009F2E99">
      <w:pPr>
        <w:spacing w:line="276" w:lineRule="auto"/>
        <w:ind w:firstLine="426"/>
        <w:jc w:val="both"/>
      </w:pPr>
      <w:r w:rsidRPr="009F2E99">
        <w:t>и другие (</w:t>
      </w:r>
      <w:r w:rsidRPr="009F2E99">
        <w:rPr>
          <w:lang w:val="en-US"/>
        </w:rPr>
        <w:t>et</w:t>
      </w:r>
      <w:r w:rsidRPr="009F2E99">
        <w:t xml:space="preserve"> </w:t>
      </w:r>
      <w:r w:rsidRPr="009F2E99">
        <w:rPr>
          <w:lang w:val="en-US"/>
        </w:rPr>
        <w:t>alii</w:t>
      </w:r>
      <w:r w:rsidR="009F2E99">
        <w:t>) – и др. (</w:t>
      </w:r>
      <w:r w:rsidRPr="009F2E99">
        <w:rPr>
          <w:lang w:val="en-US"/>
        </w:rPr>
        <w:t>et</w:t>
      </w:r>
      <w:r w:rsidRPr="009F2E99">
        <w:t xml:space="preserve"> </w:t>
      </w:r>
      <w:r w:rsidRPr="009F2E99">
        <w:rPr>
          <w:lang w:val="en-US"/>
        </w:rPr>
        <w:t>al</w:t>
      </w:r>
      <w:r w:rsidRPr="009F2E99">
        <w:t>.);</w:t>
      </w:r>
    </w:p>
    <w:p w:rsidR="0098529A" w:rsidRPr="009F2E99" w:rsidRDefault="0098529A" w:rsidP="009F2E99">
      <w:pPr>
        <w:spacing w:line="276" w:lineRule="auto"/>
        <w:ind w:firstLine="426"/>
        <w:jc w:val="both"/>
      </w:pPr>
      <w:r w:rsidRPr="009F2E99">
        <w:t>и так далее (</w:t>
      </w:r>
      <w:r w:rsidRPr="009F2E99">
        <w:rPr>
          <w:lang w:val="en-US"/>
        </w:rPr>
        <w:t>et</w:t>
      </w:r>
      <w:r w:rsidRPr="009F2E99">
        <w:t xml:space="preserve"> </w:t>
      </w:r>
      <w:r w:rsidRPr="009F2E99">
        <w:rPr>
          <w:lang w:val="en-US"/>
        </w:rPr>
        <w:t>cetera</w:t>
      </w:r>
      <w:r w:rsidRPr="009F2E99">
        <w:t>) – и т.д. (</w:t>
      </w:r>
      <w:r w:rsidRPr="009F2E99">
        <w:rPr>
          <w:lang w:val="en-US"/>
        </w:rPr>
        <w:t>etc</w:t>
      </w:r>
      <w:r w:rsidRPr="009F2E99">
        <w:t>.);</w:t>
      </w:r>
    </w:p>
    <w:p w:rsidR="0098529A" w:rsidRPr="009F2E99" w:rsidRDefault="0098529A" w:rsidP="009F2E99">
      <w:pPr>
        <w:spacing w:line="276" w:lineRule="auto"/>
        <w:ind w:firstLine="426"/>
        <w:jc w:val="both"/>
      </w:pPr>
      <w:r w:rsidRPr="009F2E99">
        <w:t>то есть (</w:t>
      </w:r>
      <w:r w:rsidRPr="009F2E99">
        <w:rPr>
          <w:lang w:val="en-US"/>
        </w:rPr>
        <w:t>id</w:t>
      </w:r>
      <w:r w:rsidRPr="009F2E99">
        <w:t xml:space="preserve"> </w:t>
      </w:r>
      <w:r w:rsidRPr="009F2E99">
        <w:rPr>
          <w:lang w:val="en-US"/>
        </w:rPr>
        <w:t>est</w:t>
      </w:r>
      <w:r w:rsidRPr="009F2E99">
        <w:t>) – т.е. (</w:t>
      </w:r>
      <w:r w:rsidRPr="009F2E99">
        <w:rPr>
          <w:lang w:val="en-US"/>
        </w:rPr>
        <w:t>i</w:t>
      </w:r>
      <w:r w:rsidRPr="009F2E99">
        <w:t>.</w:t>
      </w:r>
      <w:r w:rsidRPr="009F2E99">
        <w:rPr>
          <w:lang w:val="en-US"/>
        </w:rPr>
        <w:t>e</w:t>
      </w:r>
      <w:r w:rsidRPr="009F2E99">
        <w:t>.);</w:t>
      </w:r>
    </w:p>
    <w:p w:rsidR="0098529A" w:rsidRPr="009F2E99" w:rsidRDefault="0098529A" w:rsidP="009F2E99">
      <w:pPr>
        <w:spacing w:line="276" w:lineRule="auto"/>
        <w:ind w:firstLine="426"/>
        <w:jc w:val="both"/>
      </w:pPr>
      <w:r w:rsidRPr="009F2E99">
        <w:t>без места (</w:t>
      </w:r>
      <w:r w:rsidRPr="009F2E99">
        <w:rPr>
          <w:lang w:val="en-US"/>
        </w:rPr>
        <w:t>sine</w:t>
      </w:r>
      <w:r w:rsidRPr="009F2E99">
        <w:t xml:space="preserve"> </w:t>
      </w:r>
      <w:r w:rsidRPr="009F2E99">
        <w:rPr>
          <w:lang w:val="en-US"/>
        </w:rPr>
        <w:t>loco</w:t>
      </w:r>
      <w:r w:rsidRPr="009F2E99">
        <w:t>) – б.м. (</w:t>
      </w:r>
      <w:r w:rsidRPr="009F2E99">
        <w:rPr>
          <w:lang w:val="en-US"/>
        </w:rPr>
        <w:t>s</w:t>
      </w:r>
      <w:r w:rsidRPr="009F2E99">
        <w:t>.</w:t>
      </w:r>
      <w:r w:rsidRPr="009F2E99">
        <w:rPr>
          <w:lang w:val="en-US"/>
        </w:rPr>
        <w:t>l</w:t>
      </w:r>
      <w:r w:rsidRPr="009F2E99">
        <w:t>.);</w:t>
      </w:r>
    </w:p>
    <w:p w:rsidR="0098529A" w:rsidRPr="009F2E99" w:rsidRDefault="0098529A" w:rsidP="009F2E99">
      <w:pPr>
        <w:spacing w:line="276" w:lineRule="auto"/>
        <w:ind w:firstLine="426"/>
        <w:jc w:val="both"/>
      </w:pPr>
      <w:r w:rsidRPr="009F2E99">
        <w:t>без издателя (</w:t>
      </w:r>
      <w:r w:rsidRPr="009F2E99">
        <w:rPr>
          <w:lang w:val="en-US"/>
        </w:rPr>
        <w:t>sine</w:t>
      </w:r>
      <w:r w:rsidRPr="009F2E99">
        <w:t xml:space="preserve"> </w:t>
      </w:r>
      <w:r w:rsidRPr="009F2E99">
        <w:rPr>
          <w:lang w:val="en-US"/>
        </w:rPr>
        <w:t>nomine</w:t>
      </w:r>
      <w:r w:rsidRPr="009F2E99">
        <w:t>) – б.и. (</w:t>
      </w:r>
      <w:r w:rsidRPr="009F2E99">
        <w:rPr>
          <w:lang w:val="en-US"/>
        </w:rPr>
        <w:t>s</w:t>
      </w:r>
      <w:r w:rsidRPr="009F2E99">
        <w:t>.</w:t>
      </w:r>
      <w:r w:rsidRPr="009F2E99">
        <w:rPr>
          <w:lang w:val="en-US"/>
        </w:rPr>
        <w:t>n</w:t>
      </w:r>
      <w:r w:rsidRPr="009F2E99">
        <w:t>.)</w:t>
      </w:r>
    </w:p>
    <w:p w:rsidR="0098529A" w:rsidRPr="009F2E99" w:rsidRDefault="0098529A" w:rsidP="009F2E99">
      <w:pPr>
        <w:shd w:val="clear" w:color="auto" w:fill="FFFFFF"/>
        <w:spacing w:line="276" w:lineRule="auto"/>
        <w:ind w:left="48" w:right="38" w:firstLine="426"/>
        <w:jc w:val="both"/>
        <w:rPr>
          <w:spacing w:val="2"/>
        </w:rPr>
      </w:pPr>
    </w:p>
    <w:p w:rsidR="0098529A" w:rsidRPr="009F2E99" w:rsidRDefault="0098529A" w:rsidP="009F2E99">
      <w:pPr>
        <w:pStyle w:val="2"/>
        <w:spacing w:line="276" w:lineRule="auto"/>
        <w:ind w:firstLine="426"/>
        <w:rPr>
          <w:bCs/>
          <w:iCs/>
          <w:color w:val="000000"/>
          <w:szCs w:val="24"/>
        </w:rPr>
      </w:pPr>
      <w:bookmarkStart w:id="2" w:name="_Toc202260672"/>
      <w:r w:rsidRPr="009F2E99">
        <w:rPr>
          <w:bCs/>
          <w:iCs/>
          <w:color w:val="000000"/>
          <w:szCs w:val="24"/>
        </w:rPr>
        <w:t>Схема аналитического описания документа для списка литературы</w:t>
      </w:r>
      <w:bookmarkEnd w:id="2"/>
    </w:p>
    <w:p w:rsidR="009F2E99" w:rsidRDefault="0098529A" w:rsidP="009F2E99">
      <w:pPr>
        <w:shd w:val="clear" w:color="auto" w:fill="FFFFFF"/>
        <w:spacing w:line="276" w:lineRule="auto"/>
        <w:ind w:left="14" w:right="96" w:firstLine="426"/>
        <w:jc w:val="both"/>
      </w:pPr>
      <w:r w:rsidRPr="009F2E99">
        <w:t>Аналитическим описание источников называется потому, что оно основано на принципе разделения источника на части, например, журнал может быть разделен на статьи, а книга — на главы.</w:t>
      </w:r>
    </w:p>
    <w:p w:rsidR="0098529A" w:rsidRPr="009F2E99" w:rsidRDefault="0098529A" w:rsidP="009F2E99">
      <w:pPr>
        <w:shd w:val="clear" w:color="auto" w:fill="FFFFFF"/>
        <w:spacing w:line="276" w:lineRule="auto"/>
        <w:ind w:left="14" w:right="96" w:firstLine="426"/>
        <w:jc w:val="both"/>
      </w:pPr>
      <w:r w:rsidRPr="009F2E99">
        <w:rPr>
          <w:spacing w:val="2"/>
        </w:rPr>
        <w:t>Схема аналитического описания такова:</w:t>
      </w:r>
    </w:p>
    <w:p w:rsidR="0098529A" w:rsidRPr="009F2E99" w:rsidRDefault="0098529A" w:rsidP="009F2E99">
      <w:pPr>
        <w:shd w:val="clear" w:color="auto" w:fill="FFFFFF"/>
        <w:spacing w:line="276" w:lineRule="auto"/>
        <w:ind w:left="14" w:right="86" w:firstLine="426"/>
        <w:jc w:val="both"/>
      </w:pPr>
      <w:r w:rsidRPr="009F2E99">
        <w:rPr>
          <w:i/>
          <w:iCs/>
          <w:spacing w:val="1"/>
        </w:rPr>
        <w:t xml:space="preserve">Сведения о составной части документа // Сведения о документе, </w:t>
      </w:r>
      <w:r w:rsidRPr="009F2E99">
        <w:rPr>
          <w:i/>
          <w:iCs/>
          <w:spacing w:val="-1"/>
        </w:rPr>
        <w:t>в котором помещена составная часть.</w:t>
      </w:r>
    </w:p>
    <w:p w:rsidR="0098529A" w:rsidRPr="009F2E99" w:rsidRDefault="0098529A" w:rsidP="009F2E99">
      <w:pPr>
        <w:shd w:val="clear" w:color="auto" w:fill="FFFFFF"/>
        <w:spacing w:line="276" w:lineRule="auto"/>
        <w:ind w:left="306" w:firstLine="426"/>
        <w:jc w:val="both"/>
        <w:rPr>
          <w:b/>
          <w:bCs/>
          <w:iCs/>
          <w:spacing w:val="3"/>
        </w:rPr>
      </w:pPr>
      <w:r w:rsidRPr="009F2E99">
        <w:rPr>
          <w:b/>
          <w:bCs/>
          <w:iCs/>
          <w:spacing w:val="3"/>
        </w:rPr>
        <w:t>Примеры:</w:t>
      </w:r>
    </w:p>
    <w:p w:rsidR="0098529A" w:rsidRPr="009F2E99" w:rsidRDefault="0098529A" w:rsidP="009F2E99">
      <w:pPr>
        <w:shd w:val="clear" w:color="auto" w:fill="FFFFFF"/>
        <w:spacing w:line="276" w:lineRule="auto"/>
        <w:ind w:firstLine="426"/>
        <w:jc w:val="both"/>
        <w:rPr>
          <w:b/>
          <w:i/>
        </w:rPr>
      </w:pPr>
      <w:r w:rsidRPr="009F2E99">
        <w:rPr>
          <w:b/>
          <w:i/>
        </w:rPr>
        <w:t>1,</w:t>
      </w:r>
      <w:r w:rsidR="009F2E99">
        <w:rPr>
          <w:b/>
          <w:i/>
        </w:rPr>
        <w:t xml:space="preserve"> </w:t>
      </w:r>
      <w:r w:rsidRPr="009F2E99">
        <w:rPr>
          <w:b/>
          <w:i/>
        </w:rPr>
        <w:t>2,</w:t>
      </w:r>
      <w:r w:rsidR="009F2E99">
        <w:rPr>
          <w:b/>
          <w:i/>
        </w:rPr>
        <w:t xml:space="preserve"> </w:t>
      </w:r>
      <w:r w:rsidRPr="009F2E99">
        <w:rPr>
          <w:b/>
          <w:i/>
        </w:rPr>
        <w:t>3 авт.</w:t>
      </w:r>
    </w:p>
    <w:p w:rsidR="0098529A" w:rsidRPr="009F2E99" w:rsidRDefault="0098529A" w:rsidP="009F2E99">
      <w:pPr>
        <w:numPr>
          <w:ilvl w:val="0"/>
          <w:numId w:val="8"/>
        </w:numPr>
        <w:shd w:val="clear" w:color="auto" w:fill="FFFFFF"/>
        <w:tabs>
          <w:tab w:val="clear" w:pos="720"/>
          <w:tab w:val="num" w:pos="709"/>
        </w:tabs>
        <w:spacing w:line="276" w:lineRule="auto"/>
        <w:ind w:left="0" w:firstLine="426"/>
      </w:pPr>
      <w:r w:rsidRPr="009F2E99">
        <w:t>Казаков, Н. А. Запоздалое признание : повесть / Н. Казаков // На боевом посту. - 2000. - № 9. - С. 64-76.</w:t>
      </w:r>
    </w:p>
    <w:p w:rsidR="0098529A" w:rsidRPr="009F2E99" w:rsidRDefault="0098529A" w:rsidP="009F2E99">
      <w:pPr>
        <w:numPr>
          <w:ilvl w:val="0"/>
          <w:numId w:val="8"/>
        </w:numPr>
        <w:tabs>
          <w:tab w:val="clear" w:pos="720"/>
          <w:tab w:val="num" w:pos="709"/>
        </w:tabs>
        <w:spacing w:line="276" w:lineRule="auto"/>
        <w:ind w:left="0" w:firstLine="426"/>
        <w:jc w:val="both"/>
      </w:pPr>
      <w:r w:rsidRPr="009F2E99">
        <w:t>Баталов, А. Л. Сакральная топография средневекового города / А. Л. Баталов, Л. А. Беляев // Известия Института христианской культуры средневековья. — М., 1998. — Т. 1. — С. 13—22.</w:t>
      </w:r>
    </w:p>
    <w:p w:rsidR="0098529A" w:rsidRPr="009F2E99" w:rsidRDefault="0098529A" w:rsidP="009F2E99">
      <w:pPr>
        <w:numPr>
          <w:ilvl w:val="0"/>
          <w:numId w:val="8"/>
        </w:numPr>
        <w:tabs>
          <w:tab w:val="clear" w:pos="720"/>
          <w:tab w:val="num" w:pos="709"/>
        </w:tabs>
        <w:spacing w:line="276" w:lineRule="auto"/>
        <w:ind w:left="0" w:firstLine="426"/>
        <w:jc w:val="both"/>
      </w:pPr>
      <w:r w:rsidRPr="009F2E99">
        <w:t>Боголюбов, А. Н. О вещественных резонансах в волноводе с неоднородным заполнением / А. Н. Боголюбов, А. Л. Делицын, М. Д. Малых // Вестник Московского университета. Сер. 3, Физика. Астрономия. — 2001. — № 5. — С. 23-25.</w:t>
      </w:r>
      <w:r w:rsidR="00FB0AC3" w:rsidRPr="009F2E99">
        <w:t xml:space="preserve"> – ISSN </w:t>
      </w:r>
      <w:r w:rsidRPr="009F2E99">
        <w:t xml:space="preserve"> </w:t>
      </w:r>
      <w:r w:rsidR="00203CB9" w:rsidRPr="009F2E99">
        <w:t>0201-7385.</w:t>
      </w:r>
    </w:p>
    <w:p w:rsidR="0098529A" w:rsidRPr="009F2E99" w:rsidRDefault="0098529A" w:rsidP="009F2E99">
      <w:pPr>
        <w:shd w:val="clear" w:color="auto" w:fill="FFFFFF"/>
        <w:spacing w:line="276" w:lineRule="auto"/>
        <w:ind w:right="53" w:firstLine="426"/>
        <w:jc w:val="both"/>
        <w:rPr>
          <w:b/>
          <w:i/>
          <w:iCs/>
          <w:spacing w:val="16"/>
        </w:rPr>
      </w:pPr>
      <w:r w:rsidRPr="009F2E99">
        <w:rPr>
          <w:b/>
          <w:i/>
          <w:iCs/>
          <w:spacing w:val="16"/>
        </w:rPr>
        <w:t>4 и более авт.</w:t>
      </w:r>
    </w:p>
    <w:p w:rsidR="0098529A" w:rsidRPr="009F2E99" w:rsidRDefault="0098529A" w:rsidP="009F2E99">
      <w:pPr>
        <w:shd w:val="clear" w:color="auto" w:fill="FFFFFF"/>
        <w:spacing w:line="276" w:lineRule="auto"/>
        <w:ind w:right="53" w:firstLine="426"/>
        <w:jc w:val="both"/>
      </w:pPr>
      <w:r w:rsidRPr="009F2E99">
        <w:t>Мониторинг состояния оборудования систем связи в трубопроводном транспорте нефти / Л. И. Григорьев [и др.] // Автоматизация, телемеханизация и связь в нефтяной промышленности. - 2007. - № 5. - С. 3-8.</w:t>
      </w:r>
    </w:p>
    <w:p w:rsidR="009F2E99" w:rsidRDefault="009F2E99" w:rsidP="009F2E99">
      <w:pPr>
        <w:shd w:val="clear" w:color="auto" w:fill="FFFFFF"/>
        <w:spacing w:line="276" w:lineRule="auto"/>
        <w:ind w:firstLine="426"/>
        <w:rPr>
          <w:b/>
          <w:i/>
        </w:rPr>
      </w:pPr>
    </w:p>
    <w:p w:rsidR="0098529A" w:rsidRPr="009F2E99" w:rsidRDefault="0098529A" w:rsidP="009F2E99">
      <w:pPr>
        <w:shd w:val="clear" w:color="auto" w:fill="FFFFFF"/>
        <w:spacing w:line="276" w:lineRule="auto"/>
        <w:ind w:firstLine="426"/>
        <w:rPr>
          <w:b/>
          <w:i/>
        </w:rPr>
      </w:pPr>
      <w:r w:rsidRPr="009F2E99">
        <w:rPr>
          <w:b/>
          <w:i/>
        </w:rPr>
        <w:t>Раздел, глава</w:t>
      </w:r>
    </w:p>
    <w:p w:rsidR="0098529A" w:rsidRPr="009F2E99" w:rsidRDefault="0098529A" w:rsidP="009F2E99">
      <w:pPr>
        <w:shd w:val="clear" w:color="auto" w:fill="FFFFFF"/>
        <w:spacing w:line="276" w:lineRule="auto"/>
        <w:ind w:firstLine="426"/>
        <w:jc w:val="both"/>
      </w:pPr>
      <w:r w:rsidRPr="009F2E99">
        <w:lastRenderedPageBreak/>
        <w:t xml:space="preserve">Малый, А. И. Введение в законодательство Европейского сообщества / А. И. Малый // Институты Европейского союза : учеб. пособие / А. И. Малый, Дж. Кемпбелл, М. О'Нейл. </w:t>
      </w:r>
      <w:r w:rsidR="0006550A" w:rsidRPr="009F2E99">
        <w:t>–</w:t>
      </w:r>
      <w:r w:rsidRPr="009F2E99">
        <w:t xml:space="preserve"> Архангельск</w:t>
      </w:r>
      <w:r w:rsidR="0006550A" w:rsidRPr="009F2E99">
        <w:t xml:space="preserve"> : Правда Севера</w:t>
      </w:r>
      <w:r w:rsidRPr="009F2E99">
        <w:t>, 2002. - Разд. 1. - С. 7-26.</w:t>
      </w:r>
    </w:p>
    <w:p w:rsidR="0098529A" w:rsidRPr="009F2E99" w:rsidRDefault="0098529A" w:rsidP="009F2E99">
      <w:pPr>
        <w:shd w:val="clear" w:color="auto" w:fill="FFFFFF"/>
        <w:spacing w:line="276" w:lineRule="auto"/>
        <w:ind w:firstLine="426"/>
      </w:pPr>
    </w:p>
    <w:p w:rsidR="0098529A" w:rsidRPr="009F2E99" w:rsidRDefault="0098529A" w:rsidP="009F2E99">
      <w:pPr>
        <w:shd w:val="clear" w:color="auto" w:fill="FFFFFF"/>
        <w:spacing w:line="276" w:lineRule="auto"/>
        <w:ind w:firstLine="426"/>
        <w:rPr>
          <w:b/>
          <w:i/>
        </w:rPr>
      </w:pPr>
      <w:r w:rsidRPr="009F2E99">
        <w:rPr>
          <w:b/>
          <w:i/>
          <w:highlight w:val="green"/>
        </w:rPr>
        <w:t>Материалы конференции</w:t>
      </w:r>
    </w:p>
    <w:p w:rsidR="0098529A" w:rsidRPr="009F2E99" w:rsidRDefault="0098529A" w:rsidP="009F2E99">
      <w:pPr>
        <w:spacing w:line="276" w:lineRule="auto"/>
        <w:ind w:firstLine="426"/>
        <w:jc w:val="both"/>
      </w:pPr>
      <w:r w:rsidRPr="009F2E99">
        <w:t>Моисеева, М. В. Японская мультипликация и ее восприятие в Рос</w:t>
      </w:r>
      <w:r w:rsidR="009F2E99">
        <w:t>с</w:t>
      </w:r>
      <w:r w:rsidRPr="009F2E99">
        <w:t>ии / М. В. Моисеева, Е. В. Кудряшева // Социокультурная миссия унив</w:t>
      </w:r>
      <w:r w:rsidR="009F2E99">
        <w:t>ерситета в современном обществе</w:t>
      </w:r>
      <w:r w:rsidRPr="009F2E99">
        <w:t xml:space="preserve">: сб. тр. участников I Всерос. научно-практической конф. "Человек, культура, образование" (Ульяновск, 2-4 июля </w:t>
      </w:r>
      <w:smartTag w:uri="urn:schemas-microsoft-com:office:smarttags" w:element="metricconverter">
        <w:smartTagPr>
          <w:attr w:name="ProductID" w:val="2005 г"/>
        </w:smartTagPr>
        <w:r w:rsidRPr="009F2E99">
          <w:t>2005 г</w:t>
        </w:r>
      </w:smartTag>
      <w:r w:rsidRPr="009F2E99">
        <w:t>.). - Ульяновск, 2006. - С. 142-145.</w:t>
      </w:r>
    </w:p>
    <w:p w:rsidR="0098529A" w:rsidRPr="009F2E99" w:rsidRDefault="0098529A" w:rsidP="009F2E99">
      <w:pPr>
        <w:spacing w:line="276" w:lineRule="auto"/>
        <w:ind w:firstLine="426"/>
      </w:pPr>
    </w:p>
    <w:p w:rsidR="0098529A" w:rsidRPr="009F2E99" w:rsidRDefault="0098529A" w:rsidP="009F2E99">
      <w:pPr>
        <w:spacing w:line="276" w:lineRule="auto"/>
        <w:ind w:firstLine="426"/>
        <w:rPr>
          <w:b/>
        </w:rPr>
      </w:pPr>
      <w:r w:rsidRPr="009F2E99">
        <w:rPr>
          <w:b/>
          <w:i/>
          <w:highlight w:val="green"/>
        </w:rPr>
        <w:t>Законодательные акты</w:t>
      </w:r>
    </w:p>
    <w:p w:rsidR="0098529A" w:rsidRPr="009F2E99" w:rsidRDefault="0098529A" w:rsidP="009F2E99">
      <w:pPr>
        <w:spacing w:line="276" w:lineRule="auto"/>
        <w:ind w:firstLine="426"/>
        <w:jc w:val="both"/>
        <w:rPr>
          <w:i/>
          <w:iCs/>
        </w:rPr>
      </w:pPr>
      <w:r w:rsidRPr="009F2E99">
        <w:rPr>
          <w:i/>
          <w:iCs/>
        </w:rPr>
        <w:t>Запись под заголовком</w:t>
      </w:r>
    </w:p>
    <w:p w:rsidR="0098529A" w:rsidRPr="009F2E99" w:rsidRDefault="0098529A" w:rsidP="009F2E99">
      <w:pPr>
        <w:spacing w:line="276" w:lineRule="auto"/>
        <w:ind w:firstLine="426"/>
        <w:jc w:val="both"/>
      </w:pPr>
      <w:r w:rsidRPr="009F2E99">
        <w:t>Российская Федерация. Конституция (1993). Конституц</w:t>
      </w:r>
      <w:r w:rsidR="009F2E99">
        <w:t>ия Российской Федерации [Текст]: офиц. текст. – М.</w:t>
      </w:r>
      <w:r w:rsidRPr="009F2E99">
        <w:t xml:space="preserve">: Маркетинг, 2001. – 39 с. – </w:t>
      </w:r>
      <w:r w:rsidRPr="009F2E99">
        <w:rPr>
          <w:lang w:val="en-US"/>
        </w:rPr>
        <w:t>ISBN</w:t>
      </w:r>
      <w:r w:rsidRPr="009F2E99">
        <w:t xml:space="preserve"> 5-94462-025-0.</w:t>
      </w:r>
    </w:p>
    <w:p w:rsidR="0098529A" w:rsidRPr="009F2E99" w:rsidRDefault="0098529A" w:rsidP="009F2E99">
      <w:pPr>
        <w:spacing w:line="276" w:lineRule="auto"/>
        <w:ind w:firstLine="426"/>
        <w:jc w:val="both"/>
        <w:rPr>
          <w:i/>
          <w:iCs/>
        </w:rPr>
      </w:pPr>
      <w:r w:rsidRPr="009F2E99">
        <w:rPr>
          <w:i/>
          <w:iCs/>
        </w:rPr>
        <w:t>Запись под заглавием</w:t>
      </w:r>
    </w:p>
    <w:p w:rsidR="009F2E99" w:rsidRDefault="0098529A" w:rsidP="009F2E99">
      <w:pPr>
        <w:spacing w:line="276" w:lineRule="auto"/>
        <w:ind w:firstLine="426"/>
        <w:jc w:val="both"/>
      </w:pPr>
      <w:r w:rsidRPr="009F2E99">
        <w:t>Конституция Рос</w:t>
      </w:r>
      <w:r w:rsidR="009F2E99">
        <w:t>сийской Федерации [Текст]. – М.</w:t>
      </w:r>
      <w:r w:rsidRPr="009F2E99">
        <w:t xml:space="preserve">: Маркетинг, 2001. – 39 с. – </w:t>
      </w:r>
      <w:r w:rsidRPr="009F2E99">
        <w:rPr>
          <w:lang w:val="en-US"/>
        </w:rPr>
        <w:t>ISBN</w:t>
      </w:r>
      <w:r w:rsidRPr="009F2E99">
        <w:t xml:space="preserve"> 5-94462-025-0.</w:t>
      </w:r>
    </w:p>
    <w:p w:rsidR="0098529A" w:rsidRPr="009F2E99" w:rsidRDefault="0098529A" w:rsidP="009F2E99">
      <w:pPr>
        <w:spacing w:line="276" w:lineRule="auto"/>
        <w:ind w:firstLine="426"/>
        <w:jc w:val="both"/>
      </w:pPr>
      <w:r w:rsidRPr="009F2E99">
        <w:t>Российская Федерация. Законы. Семейный кодекс Российской Ф</w:t>
      </w:r>
      <w:r w:rsidRPr="009F2E99">
        <w:t>е</w:t>
      </w:r>
      <w:r w:rsidR="009F2E99">
        <w:t>дерации [Текст]: [федер. закон</w:t>
      </w:r>
      <w:r w:rsidRPr="009F2E99">
        <w:t xml:space="preserve">: принят Гос. Думой 8 дек. </w:t>
      </w:r>
      <w:smartTag w:uri="urn:schemas-microsoft-com:office:smarttags" w:element="metricconverter">
        <w:smartTagPr>
          <w:attr w:name="ProductID" w:val="1995 г"/>
        </w:smartTagPr>
        <w:r w:rsidRPr="009F2E99">
          <w:t>1995 г</w:t>
        </w:r>
      </w:smartTag>
      <w:r w:rsidR="009F2E99">
        <w:t>.</w:t>
      </w:r>
      <w:r w:rsidRPr="009F2E99">
        <w:t xml:space="preserve">: по состоянию на 3 янв. </w:t>
      </w:r>
      <w:smartTag w:uri="urn:schemas-microsoft-com:office:smarttags" w:element="metricconverter">
        <w:smartTagPr>
          <w:attr w:name="ProductID" w:val="2001 г"/>
        </w:smartTagPr>
        <w:r w:rsidRPr="009F2E99">
          <w:t>2001 г</w:t>
        </w:r>
      </w:smartTag>
      <w:r w:rsidR="009F2E99">
        <w:t>.]. – СПб.</w:t>
      </w:r>
      <w:r w:rsidRPr="009F2E99">
        <w:t xml:space="preserve">: Victory : Стаун-кантри, 2001. – 94 с. </w:t>
      </w:r>
    </w:p>
    <w:p w:rsidR="0098529A" w:rsidRPr="009F2E99" w:rsidRDefault="0098529A" w:rsidP="009F2E99">
      <w:pPr>
        <w:spacing w:line="276" w:lineRule="auto"/>
        <w:ind w:firstLine="426"/>
      </w:pPr>
    </w:p>
    <w:p w:rsidR="0098529A" w:rsidRPr="009F2E99" w:rsidRDefault="0098529A" w:rsidP="009F2E99">
      <w:pPr>
        <w:shd w:val="clear" w:color="auto" w:fill="FFFFFF"/>
        <w:spacing w:line="276" w:lineRule="auto"/>
        <w:ind w:right="53" w:firstLine="426"/>
        <w:jc w:val="both"/>
      </w:pPr>
      <w:r w:rsidRPr="009F2E99">
        <w:rPr>
          <w:b/>
          <w:i/>
        </w:rPr>
        <w:t>Патентные документы</w:t>
      </w:r>
      <w:r w:rsidRPr="009F2E99">
        <w:t xml:space="preserve"> </w:t>
      </w:r>
    </w:p>
    <w:p w:rsidR="0098529A" w:rsidRPr="009F2E99" w:rsidRDefault="0098529A" w:rsidP="009F2E99">
      <w:pPr>
        <w:shd w:val="clear" w:color="auto" w:fill="FFFFFF"/>
        <w:spacing w:line="276" w:lineRule="auto"/>
        <w:ind w:left="5" w:right="53" w:firstLine="426"/>
        <w:jc w:val="both"/>
      </w:pPr>
      <w:r w:rsidRPr="009F2E99">
        <w:t>В области специфических сведений указывают регистр</w:t>
      </w:r>
      <w:r w:rsidRPr="009F2E99">
        <w:t>а</w:t>
      </w:r>
      <w:r w:rsidRPr="009F2E99">
        <w:t>ционный номер заявки на патентный документ; дату ее подачи (поступления); дату публикации и (или) свед</w:t>
      </w:r>
      <w:r w:rsidRPr="009F2E99">
        <w:t>е</w:t>
      </w:r>
      <w:r w:rsidRPr="009F2E99">
        <w:t>ния об официальном издании, в котором опубликованы сведения о п</w:t>
      </w:r>
      <w:r w:rsidRPr="009F2E99">
        <w:t>а</w:t>
      </w:r>
      <w:r w:rsidRPr="009F2E99">
        <w:t xml:space="preserve">тентном документе; сведения о конвенционном приоритете: дату подачи заявки, номер и название страны конвенционного приоритета. </w:t>
      </w:r>
    </w:p>
    <w:p w:rsidR="0098529A" w:rsidRPr="009F2E99" w:rsidRDefault="0098529A" w:rsidP="009F2E99">
      <w:pPr>
        <w:pStyle w:val="p"/>
        <w:spacing w:before="0" w:beforeAutospacing="0" w:after="0" w:afterAutospacing="0" w:line="276" w:lineRule="auto"/>
        <w:ind w:firstLine="426"/>
        <w:jc w:val="both"/>
        <w:outlineLvl w:val="4"/>
        <w:rPr>
          <w:sz w:val="24"/>
          <w:szCs w:val="24"/>
        </w:rPr>
      </w:pPr>
      <w:r w:rsidRPr="009F2E99">
        <w:rPr>
          <w:sz w:val="24"/>
          <w:szCs w:val="24"/>
        </w:rPr>
        <w:t>Прие</w:t>
      </w:r>
      <w:r w:rsidR="009F2E99">
        <w:rPr>
          <w:sz w:val="24"/>
          <w:szCs w:val="24"/>
        </w:rPr>
        <w:t>мопередающее устройство [Текст]</w:t>
      </w:r>
      <w:r w:rsidRPr="009F2E99">
        <w:rPr>
          <w:sz w:val="24"/>
          <w:szCs w:val="24"/>
        </w:rPr>
        <w:t>: па</w:t>
      </w:r>
      <w:r w:rsidR="009F2E99">
        <w:rPr>
          <w:sz w:val="24"/>
          <w:szCs w:val="24"/>
        </w:rPr>
        <w:t>т. 2187888 Российская Федерация</w:t>
      </w:r>
      <w:r w:rsidRPr="009F2E99">
        <w:rPr>
          <w:sz w:val="24"/>
          <w:szCs w:val="24"/>
        </w:rPr>
        <w:t>: МПК</w:t>
      </w:r>
      <w:r w:rsidRPr="009F2E99">
        <w:rPr>
          <w:sz w:val="24"/>
          <w:szCs w:val="24"/>
          <w:vertAlign w:val="superscript"/>
        </w:rPr>
        <w:t xml:space="preserve"> </w:t>
      </w:r>
      <w:r w:rsidRPr="009F2E99">
        <w:rPr>
          <w:sz w:val="24"/>
          <w:szCs w:val="24"/>
          <w:lang w:val="en-US"/>
        </w:rPr>
        <w:t>H</w:t>
      </w:r>
      <w:r w:rsidRPr="009F2E99">
        <w:rPr>
          <w:sz w:val="24"/>
          <w:szCs w:val="24"/>
        </w:rPr>
        <w:t xml:space="preserve"> 04 В 1/38, Н 04 </w:t>
      </w:r>
      <w:r w:rsidRPr="009F2E99">
        <w:rPr>
          <w:sz w:val="24"/>
          <w:szCs w:val="24"/>
          <w:lang w:val="en-US"/>
        </w:rPr>
        <w:t>J</w:t>
      </w:r>
      <w:r w:rsidR="009F2E99">
        <w:rPr>
          <w:sz w:val="24"/>
          <w:szCs w:val="24"/>
        </w:rPr>
        <w:t xml:space="preserve"> 13/00 / Чугаева В. И.</w:t>
      </w:r>
      <w:r w:rsidRPr="009F2E99">
        <w:rPr>
          <w:sz w:val="24"/>
          <w:szCs w:val="24"/>
        </w:rPr>
        <w:t>; за</w:t>
      </w:r>
      <w:r w:rsidRPr="009F2E99">
        <w:rPr>
          <w:sz w:val="24"/>
          <w:szCs w:val="24"/>
        </w:rPr>
        <w:t>я</w:t>
      </w:r>
      <w:r w:rsidRPr="009F2E99">
        <w:rPr>
          <w:sz w:val="24"/>
          <w:szCs w:val="24"/>
        </w:rPr>
        <w:t>витель и патентообладатель Воронеж. науч.-ислед</w:t>
      </w:r>
      <w:r w:rsidR="009F2E99">
        <w:rPr>
          <w:sz w:val="24"/>
          <w:szCs w:val="24"/>
        </w:rPr>
        <w:t>. ин-т связи. – № 2000131736/09</w:t>
      </w:r>
      <w:r w:rsidRPr="009F2E99">
        <w:rPr>
          <w:sz w:val="24"/>
          <w:szCs w:val="24"/>
        </w:rPr>
        <w:t>; заявл. 18.12.00; опубл. 20.08.02, Бюл. № 23 (</w:t>
      </w:r>
      <w:r w:rsidRPr="009F2E99">
        <w:rPr>
          <w:sz w:val="24"/>
          <w:szCs w:val="24"/>
          <w:lang w:val="en-US"/>
        </w:rPr>
        <w:t>II</w:t>
      </w:r>
      <w:r w:rsidRPr="009F2E99">
        <w:rPr>
          <w:sz w:val="24"/>
          <w:szCs w:val="24"/>
        </w:rPr>
        <w:t xml:space="preserve"> ч.). – 3 с.</w:t>
      </w:r>
    </w:p>
    <w:p w:rsidR="0098529A" w:rsidRPr="009F2E99" w:rsidRDefault="0098529A" w:rsidP="009F2E99">
      <w:pPr>
        <w:pStyle w:val="p"/>
        <w:spacing w:before="0" w:beforeAutospacing="0" w:after="0" w:afterAutospacing="0" w:line="276" w:lineRule="auto"/>
        <w:ind w:firstLine="426"/>
        <w:jc w:val="both"/>
        <w:outlineLvl w:val="4"/>
        <w:rPr>
          <w:i/>
          <w:sz w:val="24"/>
          <w:szCs w:val="24"/>
        </w:rPr>
      </w:pPr>
      <w:r w:rsidRPr="009F2E99">
        <w:rPr>
          <w:i/>
          <w:sz w:val="24"/>
          <w:szCs w:val="24"/>
          <w:u w:val="single"/>
        </w:rPr>
        <w:t>или</w:t>
      </w:r>
      <w:r w:rsidRPr="009F2E99">
        <w:rPr>
          <w:i/>
          <w:sz w:val="24"/>
          <w:szCs w:val="24"/>
        </w:rPr>
        <w:t xml:space="preserve">: </w:t>
      </w:r>
    </w:p>
    <w:p w:rsidR="0098529A" w:rsidRPr="009F2E99" w:rsidRDefault="0098529A" w:rsidP="009F2E99">
      <w:pPr>
        <w:pStyle w:val="p"/>
        <w:spacing w:before="0" w:beforeAutospacing="0" w:after="0" w:afterAutospacing="0" w:line="276" w:lineRule="auto"/>
        <w:ind w:firstLine="426"/>
        <w:jc w:val="both"/>
        <w:outlineLvl w:val="4"/>
        <w:rPr>
          <w:sz w:val="24"/>
          <w:szCs w:val="24"/>
        </w:rPr>
      </w:pPr>
      <w:r w:rsidRPr="009F2E99">
        <w:rPr>
          <w:sz w:val="24"/>
          <w:szCs w:val="24"/>
        </w:rPr>
        <w:t>Пат. 2187888 Российская Федерация, МПК</w:t>
      </w:r>
      <w:r w:rsidRPr="009F2E99">
        <w:rPr>
          <w:sz w:val="24"/>
          <w:szCs w:val="24"/>
          <w:vertAlign w:val="superscript"/>
        </w:rPr>
        <w:t xml:space="preserve">7 </w:t>
      </w:r>
      <w:r w:rsidRPr="009F2E99">
        <w:rPr>
          <w:sz w:val="24"/>
          <w:szCs w:val="24"/>
          <w:lang w:val="en-US"/>
        </w:rPr>
        <w:t>H</w:t>
      </w:r>
      <w:r w:rsidRPr="009F2E99">
        <w:rPr>
          <w:sz w:val="24"/>
          <w:szCs w:val="24"/>
        </w:rPr>
        <w:t xml:space="preserve"> 04 В 1/38, Н 04 </w:t>
      </w:r>
      <w:r w:rsidRPr="009F2E99">
        <w:rPr>
          <w:sz w:val="24"/>
          <w:szCs w:val="24"/>
          <w:lang w:val="en-US"/>
        </w:rPr>
        <w:t>J</w:t>
      </w:r>
      <w:r w:rsidRPr="009F2E99">
        <w:rPr>
          <w:sz w:val="24"/>
          <w:szCs w:val="24"/>
        </w:rPr>
        <w:t xml:space="preserve"> 13/00. Приемопередающее устройство [Текст] / Чугаева В. И.; заявитель и патентообладатель Воронеж. науч.-ислед</w:t>
      </w:r>
      <w:r w:rsidR="009F2E99">
        <w:rPr>
          <w:sz w:val="24"/>
          <w:szCs w:val="24"/>
        </w:rPr>
        <w:t>. ин-т связи. – № 2000131736/09</w:t>
      </w:r>
      <w:r w:rsidRPr="009F2E99">
        <w:rPr>
          <w:sz w:val="24"/>
          <w:szCs w:val="24"/>
        </w:rPr>
        <w:t>; зая</w:t>
      </w:r>
      <w:r w:rsidRPr="009F2E99">
        <w:rPr>
          <w:sz w:val="24"/>
          <w:szCs w:val="24"/>
        </w:rPr>
        <w:t>в</w:t>
      </w:r>
      <w:r w:rsidRPr="009F2E99">
        <w:rPr>
          <w:sz w:val="24"/>
          <w:szCs w:val="24"/>
        </w:rPr>
        <w:t>л. 18.12.00; опубл. 20.08.02, Бюл. № 23 (</w:t>
      </w:r>
      <w:r w:rsidRPr="009F2E99">
        <w:rPr>
          <w:sz w:val="24"/>
          <w:szCs w:val="24"/>
          <w:lang w:val="en-US"/>
        </w:rPr>
        <w:t>II</w:t>
      </w:r>
      <w:r w:rsidRPr="009F2E99">
        <w:rPr>
          <w:sz w:val="24"/>
          <w:szCs w:val="24"/>
        </w:rPr>
        <w:t xml:space="preserve"> ч.). – 3 с.</w:t>
      </w:r>
    </w:p>
    <w:p w:rsidR="009F2E99" w:rsidRDefault="009F2E99" w:rsidP="009F2E99">
      <w:pPr>
        <w:shd w:val="clear" w:color="auto" w:fill="FFFFFF"/>
        <w:spacing w:line="276" w:lineRule="auto"/>
        <w:ind w:right="53" w:firstLine="426"/>
        <w:jc w:val="both"/>
        <w:rPr>
          <w:b/>
          <w:i/>
        </w:rPr>
      </w:pPr>
    </w:p>
    <w:p w:rsidR="0098529A" w:rsidRPr="009F2E99" w:rsidRDefault="0098529A" w:rsidP="009F2E99">
      <w:pPr>
        <w:shd w:val="clear" w:color="auto" w:fill="FFFFFF"/>
        <w:spacing w:line="276" w:lineRule="auto"/>
        <w:ind w:right="53" w:firstLine="426"/>
        <w:jc w:val="both"/>
        <w:rPr>
          <w:b/>
          <w:i/>
        </w:rPr>
      </w:pPr>
      <w:r w:rsidRPr="009F2E99">
        <w:rPr>
          <w:b/>
          <w:i/>
          <w:highlight w:val="green"/>
        </w:rPr>
        <w:t>ГОСТЫ</w:t>
      </w:r>
    </w:p>
    <w:p w:rsidR="0098529A" w:rsidRPr="009F2E99" w:rsidRDefault="0098529A" w:rsidP="009F2E99">
      <w:pPr>
        <w:pStyle w:val="a3"/>
        <w:spacing w:after="0" w:line="276" w:lineRule="auto"/>
        <w:ind w:left="0" w:firstLine="426"/>
        <w:jc w:val="both"/>
      </w:pPr>
      <w:r w:rsidRPr="009F2E99">
        <w:t>Стекло безопасное для наземного транспорта. Общие техн</w:t>
      </w:r>
      <w:r w:rsidRPr="009F2E99">
        <w:t>и</w:t>
      </w:r>
      <w:r w:rsidR="009F2E99">
        <w:t>ческие условия [Текст]</w:t>
      </w:r>
      <w:r w:rsidRPr="009F2E99">
        <w:t>: ГОСТ 5727–88. – Изд. сент. 2001 с Изм. 1, 2, 3 (ИУС. 1992. № 2; ИУС. 1999. № 1; ИУС. 2001</w:t>
      </w:r>
      <w:r w:rsidR="009F2E99">
        <w:t>. № 11). – Взамен ГОСТ 5727– 83</w:t>
      </w:r>
      <w:r w:rsidRPr="009F2E99">
        <w:t xml:space="preserve">; введ. 01.01.90. </w:t>
      </w:r>
    </w:p>
    <w:p w:rsidR="0098529A" w:rsidRPr="009F2E99" w:rsidRDefault="0098529A" w:rsidP="009F2E99">
      <w:pPr>
        <w:spacing w:line="276" w:lineRule="auto"/>
        <w:ind w:firstLine="426"/>
        <w:jc w:val="both"/>
        <w:outlineLvl w:val="5"/>
        <w:rPr>
          <w:b/>
          <w:i/>
          <w:u w:val="single"/>
        </w:rPr>
      </w:pPr>
      <w:r w:rsidRPr="009F2E99">
        <w:rPr>
          <w:i/>
          <w:u w:val="single"/>
        </w:rPr>
        <w:t>или:</w:t>
      </w:r>
      <w:r w:rsidRPr="009F2E99">
        <w:rPr>
          <w:b/>
          <w:i/>
          <w:u w:val="single"/>
        </w:rPr>
        <w:t xml:space="preserve"> </w:t>
      </w:r>
    </w:p>
    <w:p w:rsidR="0098529A" w:rsidRPr="009F2E99" w:rsidRDefault="0098529A" w:rsidP="009F2E99">
      <w:pPr>
        <w:spacing w:line="276" w:lineRule="auto"/>
        <w:ind w:firstLine="426"/>
        <w:jc w:val="both"/>
        <w:outlineLvl w:val="5"/>
      </w:pPr>
      <w:r w:rsidRPr="009F2E99">
        <w:t>ГОСТ Р 517721–2001. Аппаратура радиоэлектронная бытовая. Входные и выходные параметры и типы соединений. Технические требов</w:t>
      </w:r>
      <w:r w:rsidRPr="009F2E99">
        <w:t>а</w:t>
      </w:r>
      <w:r w:rsidRPr="009F2E99">
        <w:t>ния [Т</w:t>
      </w:r>
      <w:r w:rsidR="009F2E99">
        <w:t>екст]. – Введ. 2002–01–01. – М.</w:t>
      </w:r>
      <w:r w:rsidRPr="009F2E99">
        <w:t xml:space="preserve">: Изд-во стандартов, 2001. – </w:t>
      </w:r>
      <w:r w:rsidRPr="009F2E99">
        <w:rPr>
          <w:lang w:val="en-US"/>
        </w:rPr>
        <w:t>IV</w:t>
      </w:r>
      <w:r w:rsidR="009F2E99">
        <w:t>, 27 с.: ил.</w:t>
      </w:r>
      <w:r w:rsidRPr="009F2E99">
        <w:t xml:space="preserve">; </w:t>
      </w:r>
      <w:smartTag w:uri="urn:schemas-microsoft-com:office:smarttags" w:element="metricconverter">
        <w:smartTagPr>
          <w:attr w:name="ProductID" w:val="29 см"/>
        </w:smartTagPr>
        <w:r w:rsidRPr="009F2E99">
          <w:t>29 см</w:t>
        </w:r>
      </w:smartTag>
      <w:r w:rsidRPr="009F2E99">
        <w:t xml:space="preserve">. </w:t>
      </w:r>
    </w:p>
    <w:p w:rsidR="009F2E99" w:rsidRDefault="009F2E99" w:rsidP="009F2E99">
      <w:pPr>
        <w:shd w:val="clear" w:color="auto" w:fill="FFFFFF"/>
        <w:spacing w:line="276" w:lineRule="auto"/>
        <w:ind w:right="29" w:firstLine="426"/>
        <w:jc w:val="both"/>
      </w:pPr>
    </w:p>
    <w:p w:rsidR="0098529A" w:rsidRPr="009F2E99" w:rsidRDefault="0098529A" w:rsidP="009F2E99">
      <w:pPr>
        <w:shd w:val="clear" w:color="auto" w:fill="FFFFFF"/>
        <w:spacing w:line="276" w:lineRule="auto"/>
        <w:ind w:right="29" w:firstLine="426"/>
        <w:jc w:val="both"/>
      </w:pPr>
      <w:r w:rsidRPr="009F2E99">
        <w:t>К настоящему времени в России уже существует практика включе</w:t>
      </w:r>
      <w:r w:rsidRPr="009F2E99">
        <w:rPr>
          <w:spacing w:val="2"/>
        </w:rPr>
        <w:t xml:space="preserve">ния ссылок на ресурсы Интернет, в диссертационные исследования, </w:t>
      </w:r>
      <w:r w:rsidRPr="009F2E99">
        <w:t>включая докторские диссертации. При этом стоит придерживаться несложных пра</w:t>
      </w:r>
      <w:r w:rsidRPr="009F2E99">
        <w:rPr>
          <w:spacing w:val="2"/>
        </w:rPr>
        <w:t>вил, связанных со спецификой сетевых документов.</w:t>
      </w:r>
    </w:p>
    <w:p w:rsidR="0098529A" w:rsidRPr="009F2E99" w:rsidRDefault="0098529A" w:rsidP="009F2E99">
      <w:pPr>
        <w:shd w:val="clear" w:color="auto" w:fill="FFFFFF"/>
        <w:spacing w:line="276" w:lineRule="auto"/>
        <w:ind w:right="14" w:firstLine="426"/>
        <w:jc w:val="both"/>
      </w:pPr>
      <w:r w:rsidRPr="009F2E99">
        <w:rPr>
          <w:bCs/>
          <w:i/>
          <w:spacing w:val="-2"/>
        </w:rPr>
        <w:lastRenderedPageBreak/>
        <w:t>Первое правило</w:t>
      </w:r>
      <w:r w:rsidRPr="009F2E99">
        <w:rPr>
          <w:b/>
          <w:bCs/>
          <w:spacing w:val="-2"/>
        </w:rPr>
        <w:t xml:space="preserve"> </w:t>
      </w:r>
      <w:r w:rsidRPr="009F2E99">
        <w:rPr>
          <w:spacing w:val="-2"/>
        </w:rPr>
        <w:t xml:space="preserve">состоит в том, что нет необходимости ссылаться на </w:t>
      </w:r>
      <w:r w:rsidRPr="009F2E99">
        <w:t xml:space="preserve">электронный документ, в случае существования его печатного аналога. </w:t>
      </w:r>
    </w:p>
    <w:p w:rsidR="0098529A" w:rsidRPr="009F2E99" w:rsidRDefault="0098529A" w:rsidP="009F2E99">
      <w:pPr>
        <w:shd w:val="clear" w:color="auto" w:fill="FFFFFF"/>
        <w:spacing w:line="276" w:lineRule="auto"/>
        <w:ind w:firstLine="426"/>
        <w:jc w:val="both"/>
      </w:pPr>
      <w:r w:rsidRPr="009F2E99">
        <w:rPr>
          <w:bCs/>
          <w:i/>
          <w:spacing w:val="-1"/>
        </w:rPr>
        <w:t>Второе правило</w:t>
      </w:r>
      <w:r w:rsidRPr="009F2E99">
        <w:rPr>
          <w:b/>
          <w:bCs/>
          <w:spacing w:val="-1"/>
        </w:rPr>
        <w:t xml:space="preserve"> </w:t>
      </w:r>
      <w:r w:rsidRPr="009F2E99">
        <w:rPr>
          <w:spacing w:val="-1"/>
        </w:rPr>
        <w:t xml:space="preserve">заключается в необходимости сохранения на своем </w:t>
      </w:r>
      <w:r w:rsidRPr="009F2E99">
        <w:rPr>
          <w:spacing w:val="1"/>
        </w:rPr>
        <w:t xml:space="preserve">компьютере или даже распечатке копий электронных документов. </w:t>
      </w:r>
    </w:p>
    <w:p w:rsidR="0098529A" w:rsidRPr="009F2E99" w:rsidRDefault="0098529A" w:rsidP="009F2E99">
      <w:pPr>
        <w:shd w:val="clear" w:color="auto" w:fill="FFFFFF"/>
        <w:spacing w:line="276" w:lineRule="auto"/>
        <w:ind w:right="19" w:firstLine="426"/>
        <w:jc w:val="both"/>
      </w:pPr>
      <w:r w:rsidRPr="009F2E99">
        <w:rPr>
          <w:bCs/>
          <w:i/>
          <w:spacing w:val="-2"/>
        </w:rPr>
        <w:t>Третье правило</w:t>
      </w:r>
      <w:r w:rsidRPr="009F2E99">
        <w:rPr>
          <w:b/>
          <w:bCs/>
          <w:spacing w:val="-2"/>
        </w:rPr>
        <w:t xml:space="preserve"> </w:t>
      </w:r>
      <w:r w:rsidRPr="009F2E99">
        <w:rPr>
          <w:spacing w:val="-2"/>
        </w:rPr>
        <w:t xml:space="preserve">связано с умением вычленять из огромного массива </w:t>
      </w:r>
      <w:r w:rsidRPr="009F2E99">
        <w:rPr>
          <w:spacing w:val="-1"/>
        </w:rPr>
        <w:t xml:space="preserve">сетевых документов именно те, на которые имеет смысл ссылаться. </w:t>
      </w:r>
    </w:p>
    <w:p w:rsidR="0098529A" w:rsidRPr="009F2E99" w:rsidRDefault="0098529A" w:rsidP="009F2E99">
      <w:pPr>
        <w:shd w:val="clear" w:color="auto" w:fill="FFFFFF"/>
        <w:spacing w:line="276" w:lineRule="auto"/>
        <w:ind w:firstLine="426"/>
        <w:rPr>
          <w:b/>
          <w:i/>
        </w:rPr>
      </w:pPr>
      <w:r w:rsidRPr="009F2E99">
        <w:rPr>
          <w:b/>
          <w:i/>
        </w:rPr>
        <w:t>Примеры библиографических записей электронных ресурсов:</w:t>
      </w:r>
    </w:p>
    <w:p w:rsidR="0098529A" w:rsidRPr="009F2E99" w:rsidRDefault="0098529A" w:rsidP="009F2E99">
      <w:pPr>
        <w:shd w:val="clear" w:color="auto" w:fill="FFFFFF"/>
        <w:spacing w:line="276" w:lineRule="auto"/>
        <w:ind w:firstLine="426"/>
        <w:jc w:val="both"/>
        <w:rPr>
          <w:b/>
        </w:rPr>
      </w:pPr>
      <w:r w:rsidRPr="009F2E99">
        <w:rPr>
          <w:b/>
          <w:bCs/>
          <w:i/>
          <w:iCs/>
          <w:spacing w:val="-5"/>
        </w:rPr>
        <w:t>Ресурсы локального доступа</w:t>
      </w:r>
    </w:p>
    <w:p w:rsidR="0098529A" w:rsidRPr="009F2E99" w:rsidRDefault="0098529A" w:rsidP="009F2E99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  <w:tab w:val="num" w:pos="993"/>
        </w:tabs>
        <w:spacing w:line="276" w:lineRule="auto"/>
        <w:ind w:left="0" w:right="38" w:firstLine="426"/>
        <w:jc w:val="both"/>
      </w:pPr>
      <w:r w:rsidRPr="009F2E99">
        <w:t>Сидыганов, В. У. Модель Москвы [Электронный ресурс]: электрон, карта Москвы и Подмосковья / В. У. Сидыганов, С. IO. Толмачев, Ю. Э. Цы</w:t>
      </w:r>
      <w:r w:rsidRPr="009F2E99">
        <w:softHyphen/>
        <w:t>ганков. — Версия 2.0. — Электрон, дан. и прогр. — М.: FORMOZA, 1998. — 1 электрон, опт. диск (CD-ROM).</w:t>
      </w:r>
    </w:p>
    <w:p w:rsidR="0098529A" w:rsidRPr="009F2E99" w:rsidRDefault="0098529A" w:rsidP="009F2E99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  <w:tab w:val="num" w:pos="993"/>
        </w:tabs>
        <w:spacing w:line="276" w:lineRule="auto"/>
        <w:ind w:left="0" w:right="34" w:firstLine="426"/>
        <w:jc w:val="both"/>
      </w:pPr>
      <w:r w:rsidRPr="009F2E99">
        <w:t>Атлас-98 [Электронный ресурс]: 3D., 1998. — 1 электрон, опт. диск (CD-ROM).</w:t>
      </w:r>
    </w:p>
    <w:p w:rsidR="0098529A" w:rsidRPr="009F2E99" w:rsidRDefault="0098529A" w:rsidP="009F2E99">
      <w:pPr>
        <w:shd w:val="clear" w:color="auto" w:fill="FFFFFF"/>
        <w:tabs>
          <w:tab w:val="left" w:pos="709"/>
          <w:tab w:val="num" w:pos="993"/>
        </w:tabs>
        <w:spacing w:line="276" w:lineRule="auto"/>
        <w:ind w:right="34" w:firstLine="426"/>
        <w:jc w:val="both"/>
        <w:rPr>
          <w:b/>
          <w:bCs/>
          <w:i/>
          <w:iCs/>
          <w:spacing w:val="-5"/>
        </w:rPr>
      </w:pPr>
      <w:r w:rsidRPr="009F2E99">
        <w:rPr>
          <w:b/>
          <w:bCs/>
          <w:i/>
          <w:iCs/>
          <w:spacing w:val="-5"/>
          <w:highlight w:val="green"/>
        </w:rPr>
        <w:t>Сетевые ресурсы</w:t>
      </w:r>
    </w:p>
    <w:p w:rsidR="0098529A" w:rsidRPr="009F2E99" w:rsidRDefault="0098529A" w:rsidP="009F2E99">
      <w:pPr>
        <w:numPr>
          <w:ilvl w:val="0"/>
          <w:numId w:val="7"/>
        </w:numPr>
        <w:shd w:val="clear" w:color="auto" w:fill="FFFFFF"/>
        <w:tabs>
          <w:tab w:val="clear" w:pos="720"/>
          <w:tab w:val="left" w:pos="709"/>
          <w:tab w:val="num" w:pos="993"/>
        </w:tabs>
        <w:spacing w:line="276" w:lineRule="auto"/>
        <w:ind w:left="0" w:right="38" w:firstLine="426"/>
        <w:jc w:val="both"/>
      </w:pPr>
      <w:r w:rsidRPr="009F2E99">
        <w:t>Исследовано в России [Электронный ресурс]: многопредмет. науч. журн. / Моск. физ.-техн. ин-т. — Электрон. журн. — Режим доступа: http://zhumal.mipt. rssi.ru</w:t>
      </w:r>
    </w:p>
    <w:p w:rsidR="0098529A" w:rsidRPr="009F2E99" w:rsidRDefault="0098529A" w:rsidP="009F2E99">
      <w:pPr>
        <w:numPr>
          <w:ilvl w:val="0"/>
          <w:numId w:val="7"/>
        </w:numPr>
        <w:shd w:val="clear" w:color="auto" w:fill="FFFFFF"/>
        <w:tabs>
          <w:tab w:val="clear" w:pos="720"/>
          <w:tab w:val="left" w:pos="709"/>
          <w:tab w:val="num" w:pos="993"/>
        </w:tabs>
        <w:spacing w:line="276" w:lineRule="auto"/>
        <w:ind w:left="0" w:right="38" w:firstLine="426"/>
        <w:jc w:val="both"/>
      </w:pPr>
      <w:r w:rsidRPr="009F2E99">
        <w:t>Электронный каталог ГПНТБ России [Электронный ресурс]: база данных. — Режим доступа: http://www.gpntb.ru/win/search/help/ el-cat.html</w:t>
      </w:r>
    </w:p>
    <w:p w:rsidR="0098529A" w:rsidRPr="009F2E99" w:rsidRDefault="0098529A" w:rsidP="009F2E99">
      <w:pPr>
        <w:pStyle w:val="2"/>
        <w:spacing w:line="276" w:lineRule="auto"/>
        <w:ind w:firstLine="426"/>
        <w:rPr>
          <w:bCs/>
          <w:i/>
          <w:iCs/>
          <w:color w:val="000000"/>
          <w:szCs w:val="24"/>
        </w:rPr>
      </w:pPr>
      <w:bookmarkStart w:id="3" w:name="_Toc202260669"/>
    </w:p>
    <w:p w:rsidR="0098529A" w:rsidRPr="00041B6F" w:rsidRDefault="00041B6F" w:rsidP="009F2E99">
      <w:pPr>
        <w:pStyle w:val="2"/>
        <w:spacing w:line="276" w:lineRule="auto"/>
        <w:ind w:firstLine="426"/>
        <w:rPr>
          <w:bCs/>
          <w:iCs/>
          <w:color w:val="000000"/>
          <w:szCs w:val="24"/>
        </w:rPr>
      </w:pPr>
      <w:r w:rsidRPr="00041B6F">
        <w:rPr>
          <w:bCs/>
          <w:iCs/>
          <w:color w:val="000000"/>
          <w:szCs w:val="24"/>
          <w:highlight w:val="green"/>
        </w:rPr>
        <w:t>Библиографические ссылки (цитаты)</w:t>
      </w:r>
      <w:bookmarkEnd w:id="3"/>
    </w:p>
    <w:p w:rsidR="0098529A" w:rsidRPr="009F2E99" w:rsidRDefault="0098529A" w:rsidP="009F2E99">
      <w:pPr>
        <w:shd w:val="clear" w:color="auto" w:fill="FFFFFF"/>
        <w:spacing w:line="276" w:lineRule="auto"/>
        <w:ind w:left="86" w:firstLine="426"/>
        <w:jc w:val="both"/>
      </w:pPr>
      <w:r w:rsidRPr="009F2E99">
        <w:rPr>
          <w:spacing w:val="-1"/>
        </w:rPr>
        <w:t xml:space="preserve">Современное научное творчество, даже при наличии явной научной </w:t>
      </w:r>
      <w:r w:rsidRPr="009F2E99">
        <w:t>или художественной творческой новизны, «стоит на плечах гигантов». Учебные работы и диссертационные исследования в еще большей сте</w:t>
      </w:r>
      <w:r w:rsidRPr="009F2E99">
        <w:softHyphen/>
        <w:t>пени требуют компиляции чужого или его опровержения. Это требует грамотного оформления цитат и ссылок.</w:t>
      </w:r>
    </w:p>
    <w:p w:rsidR="0098529A" w:rsidRPr="009F2E99" w:rsidRDefault="0098529A" w:rsidP="009F2E99">
      <w:pPr>
        <w:spacing w:line="276" w:lineRule="auto"/>
        <w:ind w:firstLine="426"/>
        <w:jc w:val="both"/>
      </w:pPr>
      <w:r w:rsidRPr="009F2E99">
        <w:t>ГОСТ Р 7.0.5–2008. БИБЛИОГРАФИЧЕСКАЯ ССЫЛКА. Общие требования и правила составления. Дата введения – 1 января 2009 года.</w:t>
      </w:r>
    </w:p>
    <w:p w:rsidR="0098529A" w:rsidRPr="009F2E99" w:rsidRDefault="0098529A" w:rsidP="009F2E99">
      <w:pPr>
        <w:spacing w:line="276" w:lineRule="auto"/>
        <w:ind w:firstLine="426"/>
        <w:jc w:val="both"/>
        <w:rPr>
          <w:color w:val="0000FF"/>
        </w:rPr>
      </w:pPr>
      <w:r w:rsidRPr="009F2E99">
        <w:rPr>
          <w:color w:val="0000FF"/>
        </w:rPr>
        <w:t>Режим доступа: http://www.bookchamber.ru/GOST_P_7.0.5.-2008</w:t>
      </w:r>
    </w:p>
    <w:p w:rsidR="0098529A" w:rsidRPr="009F2E99" w:rsidRDefault="0098529A" w:rsidP="009F2E99">
      <w:pPr>
        <w:spacing w:line="276" w:lineRule="auto"/>
        <w:ind w:firstLine="426"/>
        <w:jc w:val="both"/>
      </w:pPr>
      <w:r w:rsidRPr="009F2E99">
        <w:t>Настоящий стандарт устанавливает общие требования и правила с</w:t>
      </w:r>
      <w:r w:rsidRPr="009F2E99">
        <w:t>о</w:t>
      </w:r>
      <w:r w:rsidRPr="009F2E99">
        <w:t>ставления библиографической ссылки: основные виды, структуру, состав, ра</w:t>
      </w:r>
      <w:r w:rsidRPr="009F2E99">
        <w:t>с</w:t>
      </w:r>
      <w:r w:rsidRPr="009F2E99">
        <w:t>положение в документах.</w:t>
      </w:r>
    </w:p>
    <w:p w:rsidR="0098529A" w:rsidRPr="009F2E99" w:rsidRDefault="0098529A" w:rsidP="009F2E99">
      <w:pPr>
        <w:spacing w:line="276" w:lineRule="auto"/>
        <w:ind w:firstLine="426"/>
        <w:jc w:val="both"/>
        <w:rPr>
          <w:b/>
        </w:rPr>
      </w:pPr>
      <w:r w:rsidRPr="009F2E99">
        <w:t>Стандарт распространяется на библиографические ссылки, использу</w:t>
      </w:r>
      <w:r w:rsidRPr="009F2E99">
        <w:t>е</w:t>
      </w:r>
      <w:r w:rsidRPr="009F2E99">
        <w:t>мые в опубликованных и неопубликованных документах на любых нос</w:t>
      </w:r>
      <w:r w:rsidRPr="009F2E99">
        <w:t>и</w:t>
      </w:r>
      <w:r w:rsidRPr="009F2E99">
        <w:t xml:space="preserve">телях.                                              </w:t>
      </w:r>
    </w:p>
    <w:p w:rsidR="0098529A" w:rsidRPr="009F2E99" w:rsidRDefault="0098529A" w:rsidP="009F2E99">
      <w:pPr>
        <w:spacing w:line="276" w:lineRule="auto"/>
        <w:ind w:firstLine="426"/>
        <w:jc w:val="both"/>
      </w:pPr>
      <w:r w:rsidRPr="009F2E99">
        <w:rPr>
          <w:b/>
        </w:rPr>
        <w:t xml:space="preserve"> </w:t>
      </w:r>
      <w:r w:rsidRPr="009F2E99">
        <w:rPr>
          <w:b/>
        </w:rPr>
        <w:tab/>
      </w:r>
      <w:r w:rsidRPr="009F2E99">
        <w:rPr>
          <w:bCs/>
          <w:spacing w:val="-5"/>
        </w:rPr>
        <w:t>Библиографическая ссылка — совокупность библиографиче</w:t>
      </w:r>
      <w:r w:rsidRPr="009F2E99">
        <w:rPr>
          <w:bCs/>
          <w:spacing w:val="-1"/>
        </w:rPr>
        <w:t>ских сведений о цитируемом</w:t>
      </w:r>
      <w:r w:rsidRPr="009F2E99">
        <w:rPr>
          <w:bCs/>
          <w:spacing w:val="-3"/>
        </w:rPr>
        <w:t xml:space="preserve"> в тексте документе, необходимых для </w:t>
      </w:r>
      <w:r w:rsidRPr="009F2E99">
        <w:rPr>
          <w:bCs/>
          <w:spacing w:val="-2"/>
        </w:rPr>
        <w:t>общей характеристики, идентификации и поиска документа.</w:t>
      </w:r>
    </w:p>
    <w:p w:rsidR="0098529A" w:rsidRPr="009F2E99" w:rsidRDefault="0098529A" w:rsidP="009F2E99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u w:val="single"/>
        </w:rPr>
      </w:pPr>
      <w:r w:rsidRPr="009F2E99">
        <w:t>По месту расположения в документе различают библиографич</w:t>
      </w:r>
      <w:r w:rsidRPr="009F2E99">
        <w:t>е</w:t>
      </w:r>
      <w:r w:rsidRPr="009F2E99">
        <w:t xml:space="preserve">ские ссылки: </w:t>
      </w:r>
      <w:r w:rsidRPr="009F2E99">
        <w:rPr>
          <w:b/>
          <w:u w:val="single"/>
        </w:rPr>
        <w:t xml:space="preserve"> </w:t>
      </w:r>
    </w:p>
    <w:p w:rsidR="0098529A" w:rsidRPr="009F2E99" w:rsidRDefault="0098529A" w:rsidP="009F2E99">
      <w:pPr>
        <w:widowControl w:val="0"/>
        <w:numPr>
          <w:ilvl w:val="0"/>
          <w:numId w:val="10"/>
        </w:numPr>
        <w:shd w:val="clear" w:color="auto" w:fill="FFFFFF"/>
        <w:tabs>
          <w:tab w:val="clear" w:pos="1037"/>
          <w:tab w:val="left" w:pos="509"/>
          <w:tab w:val="num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pacing w:val="2"/>
        </w:rPr>
      </w:pPr>
      <w:r w:rsidRPr="009F2E99">
        <w:rPr>
          <w:spacing w:val="2"/>
        </w:rPr>
        <w:t xml:space="preserve">внутритекстовые, помещенные в тексте документа; </w:t>
      </w:r>
    </w:p>
    <w:p w:rsidR="0098529A" w:rsidRPr="009F2E99" w:rsidRDefault="0098529A" w:rsidP="009F2E99">
      <w:pPr>
        <w:widowControl w:val="0"/>
        <w:numPr>
          <w:ilvl w:val="0"/>
          <w:numId w:val="10"/>
        </w:numPr>
        <w:shd w:val="clear" w:color="auto" w:fill="FFFFFF"/>
        <w:tabs>
          <w:tab w:val="clear" w:pos="1037"/>
          <w:tab w:val="left" w:pos="509"/>
          <w:tab w:val="num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pacing w:val="2"/>
        </w:rPr>
      </w:pPr>
      <w:r w:rsidRPr="009F2E99">
        <w:rPr>
          <w:spacing w:val="2"/>
        </w:rPr>
        <w:t>подстрочные, вынесенные из текста вниз полосы документа (в сн</w:t>
      </w:r>
      <w:r w:rsidRPr="009F2E99">
        <w:rPr>
          <w:spacing w:val="2"/>
        </w:rPr>
        <w:t>о</w:t>
      </w:r>
      <w:r w:rsidRPr="009F2E99">
        <w:rPr>
          <w:spacing w:val="2"/>
        </w:rPr>
        <w:t>ску);</w:t>
      </w:r>
    </w:p>
    <w:p w:rsidR="0098529A" w:rsidRPr="009F2E99" w:rsidRDefault="0098529A" w:rsidP="009F2E99">
      <w:pPr>
        <w:widowControl w:val="0"/>
        <w:numPr>
          <w:ilvl w:val="0"/>
          <w:numId w:val="10"/>
        </w:numPr>
        <w:shd w:val="clear" w:color="auto" w:fill="FFFFFF"/>
        <w:tabs>
          <w:tab w:val="clear" w:pos="1037"/>
          <w:tab w:val="left" w:pos="509"/>
          <w:tab w:val="num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pacing w:val="2"/>
        </w:rPr>
      </w:pPr>
      <w:r w:rsidRPr="009F2E99">
        <w:rPr>
          <w:spacing w:val="2"/>
        </w:rPr>
        <w:t>затекстовые, вынесенные за текст документа или его части (в выно</w:t>
      </w:r>
      <w:r w:rsidRPr="009F2E99">
        <w:rPr>
          <w:spacing w:val="2"/>
        </w:rPr>
        <w:t>с</w:t>
      </w:r>
      <w:r w:rsidRPr="009F2E99">
        <w:rPr>
          <w:spacing w:val="2"/>
        </w:rPr>
        <w:t>ку).</w:t>
      </w:r>
    </w:p>
    <w:p w:rsidR="0098529A" w:rsidRPr="009F2E99" w:rsidRDefault="0098529A" w:rsidP="009F2E99">
      <w:pPr>
        <w:widowControl w:val="0"/>
        <w:numPr>
          <w:ilvl w:val="0"/>
          <w:numId w:val="10"/>
        </w:numPr>
        <w:shd w:val="clear" w:color="auto" w:fill="FFFFFF"/>
        <w:tabs>
          <w:tab w:val="clear" w:pos="1037"/>
          <w:tab w:val="left" w:pos="509"/>
          <w:tab w:val="num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pacing w:val="2"/>
        </w:rPr>
      </w:pPr>
      <w:r w:rsidRPr="009F2E99">
        <w:rPr>
          <w:spacing w:val="2"/>
        </w:rPr>
        <w:t>При повторе ссылок на один и тот же объект различают библиографич</w:t>
      </w:r>
      <w:r w:rsidRPr="009F2E99">
        <w:rPr>
          <w:spacing w:val="2"/>
        </w:rPr>
        <w:t>е</w:t>
      </w:r>
      <w:r w:rsidRPr="009F2E99">
        <w:rPr>
          <w:spacing w:val="2"/>
        </w:rPr>
        <w:t xml:space="preserve">ские ссылки:  </w:t>
      </w:r>
    </w:p>
    <w:p w:rsidR="0098529A" w:rsidRPr="009F2E99" w:rsidRDefault="0098529A" w:rsidP="009F2E99">
      <w:pPr>
        <w:widowControl w:val="0"/>
        <w:numPr>
          <w:ilvl w:val="0"/>
          <w:numId w:val="10"/>
        </w:numPr>
        <w:shd w:val="clear" w:color="auto" w:fill="FFFFFF"/>
        <w:tabs>
          <w:tab w:val="clear" w:pos="1037"/>
          <w:tab w:val="left" w:pos="509"/>
          <w:tab w:val="num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pacing w:val="2"/>
        </w:rPr>
      </w:pPr>
      <w:r w:rsidRPr="009F2E99">
        <w:rPr>
          <w:spacing w:val="2"/>
        </w:rPr>
        <w:t xml:space="preserve">первичные, в которых библиографические сведения приводятся впервые в данном документе; </w:t>
      </w:r>
    </w:p>
    <w:p w:rsidR="0098529A" w:rsidRPr="009F2E99" w:rsidRDefault="0098529A" w:rsidP="009F2E99">
      <w:pPr>
        <w:widowControl w:val="0"/>
        <w:numPr>
          <w:ilvl w:val="0"/>
          <w:numId w:val="10"/>
        </w:numPr>
        <w:shd w:val="clear" w:color="auto" w:fill="FFFFFF"/>
        <w:tabs>
          <w:tab w:val="clear" w:pos="1037"/>
          <w:tab w:val="left" w:pos="509"/>
          <w:tab w:val="num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pacing w:val="2"/>
        </w:rPr>
      </w:pPr>
      <w:r w:rsidRPr="009F2E99">
        <w:rPr>
          <w:spacing w:val="2"/>
        </w:rPr>
        <w:t>повторные, в которых ранее указанные библиографические свед</w:t>
      </w:r>
      <w:r w:rsidRPr="009F2E99">
        <w:rPr>
          <w:spacing w:val="2"/>
        </w:rPr>
        <w:t>е</w:t>
      </w:r>
      <w:r w:rsidRPr="009F2E99">
        <w:rPr>
          <w:spacing w:val="2"/>
        </w:rPr>
        <w:t>ния повторяют в сокращенной форме.</w:t>
      </w:r>
    </w:p>
    <w:p w:rsidR="0098529A" w:rsidRPr="009F2E99" w:rsidRDefault="0098529A" w:rsidP="009F2E99">
      <w:pPr>
        <w:shd w:val="clear" w:color="auto" w:fill="FFFFFF"/>
        <w:spacing w:line="276" w:lineRule="auto"/>
        <w:ind w:firstLine="426"/>
        <w:jc w:val="both"/>
        <w:rPr>
          <w:bCs/>
        </w:rPr>
      </w:pPr>
      <w:r w:rsidRPr="009F2E99">
        <w:rPr>
          <w:bCs/>
          <w:iCs/>
        </w:rPr>
        <w:t>Если текст цитируется не по первоисточнику, а по другому док</w:t>
      </w:r>
      <w:r w:rsidRPr="009F2E99">
        <w:rPr>
          <w:bCs/>
          <w:iCs/>
        </w:rPr>
        <w:t>у</w:t>
      </w:r>
      <w:r w:rsidRPr="009F2E99">
        <w:rPr>
          <w:bCs/>
          <w:iCs/>
        </w:rPr>
        <w:t xml:space="preserve">менту, </w:t>
      </w:r>
      <w:r w:rsidRPr="009F2E99">
        <w:rPr>
          <w:bCs/>
        </w:rPr>
        <w:t>то в начале ссылки приводят слова: «Цит. п</w:t>
      </w:r>
      <w:r w:rsidR="00041B6F">
        <w:rPr>
          <w:bCs/>
        </w:rPr>
        <w:t>о:</w:t>
      </w:r>
      <w:r w:rsidRPr="009F2E99">
        <w:rPr>
          <w:bCs/>
        </w:rPr>
        <w:t>» (цитируется по), «Пр</w:t>
      </w:r>
      <w:r w:rsidRPr="009F2E99">
        <w:rPr>
          <w:bCs/>
        </w:rPr>
        <w:t>и</w:t>
      </w:r>
      <w:r w:rsidR="00041B6F">
        <w:rPr>
          <w:bCs/>
        </w:rPr>
        <w:t>водится по:</w:t>
      </w:r>
      <w:r w:rsidRPr="009F2E99">
        <w:rPr>
          <w:bCs/>
        </w:rPr>
        <w:t>», с указанием источника заимствования:</w:t>
      </w:r>
    </w:p>
    <w:p w:rsidR="0098529A" w:rsidRPr="009F2E99" w:rsidRDefault="0098529A" w:rsidP="009F2E99">
      <w:pPr>
        <w:shd w:val="clear" w:color="auto" w:fill="FFFFFF"/>
        <w:spacing w:line="276" w:lineRule="auto"/>
        <w:ind w:firstLine="426"/>
      </w:pPr>
      <w:r w:rsidRPr="009F2E99">
        <w:t>Цит. по: Флоренский П. А. У водоразделов мысли. М., 1990. Т. 2. С. 27.</w:t>
      </w:r>
    </w:p>
    <w:p w:rsidR="0098529A" w:rsidRPr="009F2E99" w:rsidRDefault="0098529A" w:rsidP="009F2E99">
      <w:pPr>
        <w:shd w:val="clear" w:color="auto" w:fill="FFFFFF"/>
        <w:spacing w:line="276" w:lineRule="auto"/>
        <w:ind w:firstLine="426"/>
      </w:pPr>
    </w:p>
    <w:p w:rsidR="0098529A" w:rsidRPr="009F2E99" w:rsidRDefault="0098529A" w:rsidP="009F2E99">
      <w:pPr>
        <w:spacing w:line="276" w:lineRule="auto"/>
        <w:ind w:firstLine="426"/>
        <w:jc w:val="both"/>
        <w:rPr>
          <w:b/>
          <w:bCs/>
          <w:i/>
          <w:iCs/>
          <w:color w:val="000000"/>
        </w:rPr>
      </w:pPr>
      <w:r w:rsidRPr="009F2E99">
        <w:rPr>
          <w:b/>
          <w:bCs/>
          <w:i/>
          <w:iCs/>
          <w:color w:val="000000"/>
        </w:rPr>
        <w:lastRenderedPageBreak/>
        <w:t xml:space="preserve">Примеры внутритекстовых библиографических ссылок </w:t>
      </w:r>
    </w:p>
    <w:p w:rsidR="0098529A" w:rsidRPr="009F2E99" w:rsidRDefault="0098529A" w:rsidP="009F2E99">
      <w:pPr>
        <w:spacing w:line="276" w:lineRule="auto"/>
        <w:ind w:firstLine="426"/>
      </w:pPr>
      <w:r w:rsidRPr="009F2E99">
        <w:t>(Аренс</w:t>
      </w:r>
      <w:r w:rsidR="00041B6F">
        <w:t xml:space="preserve"> В. Ж. Азбука исследователя. М.</w:t>
      </w:r>
      <w:r w:rsidRPr="009F2E99">
        <w:t>: Интермет Инжиниринг, 2006)</w:t>
      </w:r>
    </w:p>
    <w:p w:rsidR="0098529A" w:rsidRPr="009F2E99" w:rsidRDefault="0098529A" w:rsidP="009F2E99">
      <w:pPr>
        <w:spacing w:line="276" w:lineRule="auto"/>
        <w:ind w:firstLine="426"/>
      </w:pPr>
      <w:r w:rsidRPr="009F2E99">
        <w:t>(Потемкин В. К., Казаков Д. Н. Социальное партнерство: формир</w:t>
      </w:r>
      <w:r w:rsidRPr="009F2E99">
        <w:t>о</w:t>
      </w:r>
      <w:r w:rsidRPr="009F2E99">
        <w:t>вание, оценка, регулирование. СПб., 2002. 202 с.)</w:t>
      </w:r>
    </w:p>
    <w:p w:rsidR="0098529A" w:rsidRPr="009F2E99" w:rsidRDefault="0098529A" w:rsidP="009F2E99">
      <w:pPr>
        <w:spacing w:line="276" w:lineRule="auto"/>
        <w:ind w:firstLine="426"/>
        <w:jc w:val="both"/>
        <w:rPr>
          <w:b/>
          <w:bCs/>
          <w:i/>
          <w:iCs/>
          <w:color w:val="000000"/>
        </w:rPr>
      </w:pPr>
    </w:p>
    <w:p w:rsidR="0098529A" w:rsidRPr="009F2E99" w:rsidRDefault="0098529A" w:rsidP="009F2E99">
      <w:pPr>
        <w:spacing w:line="276" w:lineRule="auto"/>
        <w:ind w:firstLine="426"/>
        <w:jc w:val="both"/>
        <w:rPr>
          <w:b/>
          <w:bCs/>
          <w:i/>
          <w:iCs/>
          <w:color w:val="000000"/>
        </w:rPr>
      </w:pPr>
      <w:r w:rsidRPr="009F2E99">
        <w:rPr>
          <w:b/>
          <w:bCs/>
          <w:i/>
          <w:iCs/>
          <w:color w:val="000000"/>
        </w:rPr>
        <w:t>Примеры подстрочных библиографических ссылок</w:t>
      </w:r>
    </w:p>
    <w:p w:rsidR="0098529A" w:rsidRPr="009F2E99" w:rsidRDefault="0098529A" w:rsidP="009F2E99">
      <w:pPr>
        <w:spacing w:line="276" w:lineRule="auto"/>
        <w:ind w:firstLine="426"/>
      </w:pPr>
      <w:r w:rsidRPr="009F2E99">
        <w:rPr>
          <w:vertAlign w:val="superscript"/>
        </w:rPr>
        <w:t xml:space="preserve">1 </w:t>
      </w:r>
      <w:r w:rsidRPr="009F2E99">
        <w:t>Тарасова В. И. Политическая история Латинской Америки. М., 2006. С. 305.</w:t>
      </w:r>
    </w:p>
    <w:p w:rsidR="0098529A" w:rsidRPr="009F2E99" w:rsidRDefault="0098529A" w:rsidP="009F2E99">
      <w:pPr>
        <w:spacing w:line="276" w:lineRule="auto"/>
        <w:ind w:firstLine="426"/>
        <w:rPr>
          <w:bCs/>
        </w:rPr>
      </w:pPr>
      <w:r w:rsidRPr="009F2E99">
        <w:rPr>
          <w:bCs/>
          <w:vertAlign w:val="superscript"/>
        </w:rPr>
        <w:t>17</w:t>
      </w:r>
      <w:r w:rsidRPr="009F2E99">
        <w:rPr>
          <w:bCs/>
        </w:rPr>
        <w:t xml:space="preserve"> История Российской книжной палаты, 1917–1935. М., 2006.</w:t>
      </w:r>
    </w:p>
    <w:p w:rsidR="0098529A" w:rsidRPr="009F2E99" w:rsidRDefault="0098529A" w:rsidP="009F2E99">
      <w:pPr>
        <w:spacing w:line="276" w:lineRule="auto"/>
        <w:ind w:firstLine="426"/>
        <w:rPr>
          <w:i/>
        </w:rPr>
      </w:pPr>
      <w:r w:rsidRPr="009F2E99">
        <w:rPr>
          <w:i/>
          <w:u w:val="single"/>
        </w:rPr>
        <w:t>или более подробно:</w:t>
      </w:r>
    </w:p>
    <w:p w:rsidR="0098529A" w:rsidRPr="009F2E99" w:rsidRDefault="0098529A" w:rsidP="009F2E99">
      <w:pPr>
        <w:spacing w:line="276" w:lineRule="auto"/>
        <w:ind w:firstLine="426"/>
      </w:pPr>
      <w:r w:rsidRPr="009F2E99">
        <w:rPr>
          <w:vertAlign w:val="superscript"/>
        </w:rPr>
        <w:t xml:space="preserve">1 </w:t>
      </w:r>
      <w:r w:rsidRPr="009F2E99">
        <w:t>Тарасова В. И. Политическая история Латинской Америки : учеб. для в</w:t>
      </w:r>
      <w:r w:rsidRPr="009F2E99">
        <w:t>у</w:t>
      </w:r>
      <w:r w:rsidRPr="009F2E99">
        <w:t>зов. – 2-е изд. – М. : Проспект, 2006. – С. 305–412.</w:t>
      </w:r>
    </w:p>
    <w:p w:rsidR="0098529A" w:rsidRPr="009F2E99" w:rsidRDefault="0098529A" w:rsidP="009F2E99">
      <w:pPr>
        <w:spacing w:line="276" w:lineRule="auto"/>
        <w:ind w:firstLine="426"/>
        <w:jc w:val="both"/>
        <w:rPr>
          <w:bCs/>
        </w:rPr>
      </w:pPr>
      <w:r w:rsidRPr="009F2E99">
        <w:rPr>
          <w:bCs/>
          <w:vertAlign w:val="superscript"/>
        </w:rPr>
        <w:t>17</w:t>
      </w:r>
      <w:r w:rsidRPr="009F2E99">
        <w:rPr>
          <w:bCs/>
        </w:rPr>
        <w:t xml:space="preserve"> История Российской книжной палаты, 1917–1935 / Р. А. Айгистов [и др.]. – М. : Рос. кн. палата, 2006. – 447 с. – ISBN 5-901202-22-8. </w:t>
      </w:r>
    </w:p>
    <w:p w:rsidR="0098529A" w:rsidRPr="009F2E99" w:rsidRDefault="0098529A" w:rsidP="009F2E99">
      <w:pPr>
        <w:spacing w:line="276" w:lineRule="auto"/>
        <w:ind w:left="561" w:firstLine="426"/>
        <w:rPr>
          <w:bCs/>
        </w:rPr>
      </w:pPr>
    </w:p>
    <w:p w:rsidR="0098529A" w:rsidRPr="009F2E99" w:rsidRDefault="0098529A" w:rsidP="009F2E99">
      <w:pPr>
        <w:spacing w:line="276" w:lineRule="auto"/>
        <w:ind w:firstLine="426"/>
        <w:jc w:val="both"/>
      </w:pPr>
      <w:r w:rsidRPr="009F2E99">
        <w:t>Для аналитических записей допускается, при наличии в тексте библиографических сведений о составной части, в подстрочной ссылке указывать только сведения об идентифицирующем докуме</w:t>
      </w:r>
      <w:r w:rsidRPr="009F2E99">
        <w:t>н</w:t>
      </w:r>
      <w:r w:rsidRPr="009F2E99">
        <w:t>те:</w:t>
      </w:r>
    </w:p>
    <w:p w:rsidR="0098529A" w:rsidRPr="009F2E99" w:rsidRDefault="0098529A" w:rsidP="009F2E99">
      <w:pPr>
        <w:spacing w:line="276" w:lineRule="auto"/>
        <w:ind w:left="561" w:firstLine="426"/>
        <w:jc w:val="both"/>
        <w:rPr>
          <w:bCs/>
          <w:vertAlign w:val="superscript"/>
        </w:rPr>
      </w:pPr>
    </w:p>
    <w:p w:rsidR="0098529A" w:rsidRPr="009F2E99" w:rsidRDefault="0098529A" w:rsidP="009F2E99">
      <w:pPr>
        <w:spacing w:line="276" w:lineRule="auto"/>
        <w:ind w:firstLine="426"/>
        <w:jc w:val="both"/>
        <w:rPr>
          <w:bCs/>
        </w:rPr>
      </w:pPr>
      <w:r w:rsidRPr="009F2E99">
        <w:rPr>
          <w:bCs/>
          <w:vertAlign w:val="superscript"/>
        </w:rPr>
        <w:t>2</w:t>
      </w:r>
      <w:r w:rsidRPr="009F2E99">
        <w:rPr>
          <w:bCs/>
        </w:rPr>
        <w:t xml:space="preserve"> Адорно Т. В. К логике социальных наук // Вопр. философии. – 1992. – № 10. – С. 76–86.</w:t>
      </w:r>
    </w:p>
    <w:p w:rsidR="0098529A" w:rsidRPr="009F2E99" w:rsidRDefault="0098529A" w:rsidP="009F2E99">
      <w:pPr>
        <w:spacing w:line="276" w:lineRule="auto"/>
        <w:ind w:firstLine="426"/>
        <w:rPr>
          <w:bCs/>
          <w:i/>
          <w:u w:val="single"/>
        </w:rPr>
      </w:pPr>
      <w:r w:rsidRPr="009F2E99">
        <w:rPr>
          <w:bCs/>
          <w:i/>
          <w:u w:val="single"/>
        </w:rPr>
        <w:t>или, если о данной  статье говорится в тексте д</w:t>
      </w:r>
      <w:r w:rsidRPr="009F2E99">
        <w:rPr>
          <w:bCs/>
          <w:i/>
          <w:u w:val="single"/>
        </w:rPr>
        <w:t>о</w:t>
      </w:r>
      <w:r w:rsidRPr="009F2E99">
        <w:rPr>
          <w:bCs/>
          <w:i/>
          <w:u w:val="single"/>
        </w:rPr>
        <w:t>кумента:</w:t>
      </w:r>
    </w:p>
    <w:p w:rsidR="0098529A" w:rsidRPr="009F2E99" w:rsidRDefault="0098529A" w:rsidP="009F2E99">
      <w:pPr>
        <w:spacing w:line="276" w:lineRule="auto"/>
        <w:ind w:firstLine="426"/>
        <w:jc w:val="both"/>
        <w:rPr>
          <w:bCs/>
        </w:rPr>
      </w:pPr>
      <w:r w:rsidRPr="009F2E99">
        <w:rPr>
          <w:bCs/>
          <w:vertAlign w:val="superscript"/>
        </w:rPr>
        <w:t>2</w:t>
      </w:r>
      <w:r w:rsidRPr="009F2E99">
        <w:rPr>
          <w:bCs/>
        </w:rPr>
        <w:t xml:space="preserve"> Вопр. философии. 1992.  № 10. С. 76–86. </w:t>
      </w:r>
    </w:p>
    <w:p w:rsidR="0098529A" w:rsidRPr="009F2E99" w:rsidRDefault="0098529A" w:rsidP="009F2E99">
      <w:pPr>
        <w:spacing w:line="276" w:lineRule="auto"/>
        <w:ind w:left="561" w:firstLine="426"/>
        <w:jc w:val="both"/>
        <w:rPr>
          <w:bCs/>
        </w:rPr>
      </w:pPr>
    </w:p>
    <w:p w:rsidR="0098529A" w:rsidRPr="009F2E99" w:rsidRDefault="0098529A" w:rsidP="009F2E99">
      <w:pPr>
        <w:spacing w:line="276" w:lineRule="auto"/>
        <w:ind w:firstLine="426"/>
        <w:jc w:val="both"/>
      </w:pPr>
      <w:r w:rsidRPr="009F2E99">
        <w:t>Для записей на электронные ресурсы допускается при наличии в тексте библиографических сведений, идентифицирующих электронный ресурс удаленного доступа, в подстрочной ссылке указывать только его электро</w:t>
      </w:r>
      <w:r w:rsidRPr="009F2E99">
        <w:t>н</w:t>
      </w:r>
      <w:r w:rsidRPr="009F2E99">
        <w:t>ный адрес:</w:t>
      </w:r>
    </w:p>
    <w:p w:rsidR="0098529A" w:rsidRPr="009F2E99" w:rsidRDefault="0098529A" w:rsidP="009F2E99">
      <w:pPr>
        <w:spacing w:line="276" w:lineRule="auto"/>
        <w:ind w:firstLine="426"/>
        <w:rPr>
          <w:bCs/>
        </w:rPr>
      </w:pPr>
      <w:r w:rsidRPr="009F2E99">
        <w:rPr>
          <w:bCs/>
          <w:vertAlign w:val="superscript"/>
        </w:rPr>
        <w:t>2</w:t>
      </w:r>
      <w:r w:rsidRPr="009F2E99">
        <w:rPr>
          <w:bCs/>
        </w:rPr>
        <w:t xml:space="preserve"> Официальные периодические издания : электрон. путеводитель / Рос. нац. б</w:t>
      </w:r>
      <w:r w:rsidRPr="009F2E99">
        <w:rPr>
          <w:bCs/>
        </w:rPr>
        <w:noBreakHyphen/>
        <w:t xml:space="preserve">ка, Центр правовой информации. [СПб.], 2005–2007. </w:t>
      </w:r>
      <w:r w:rsidRPr="009F2E99">
        <w:rPr>
          <w:bCs/>
          <w:lang w:val="en-US"/>
        </w:rPr>
        <w:t>URL</w:t>
      </w:r>
      <w:r w:rsidRPr="009F2E99">
        <w:rPr>
          <w:bCs/>
        </w:rPr>
        <w:t xml:space="preserve">:  </w:t>
      </w:r>
      <w:hyperlink r:id="rId8" w:history="1">
        <w:r w:rsidRPr="009F2E99">
          <w:rPr>
            <w:rStyle w:val="a5"/>
            <w:bCs/>
            <w:lang w:val="en-US"/>
          </w:rPr>
          <w:t>http</w:t>
        </w:r>
        <w:r w:rsidRPr="009F2E99">
          <w:rPr>
            <w:rStyle w:val="a5"/>
            <w:bCs/>
          </w:rPr>
          <w:t>://</w:t>
        </w:r>
        <w:r w:rsidRPr="009F2E99">
          <w:rPr>
            <w:rStyle w:val="a5"/>
            <w:bCs/>
            <w:lang w:val="en-US"/>
          </w:rPr>
          <w:t>www</w:t>
        </w:r>
        <w:r w:rsidRPr="009F2E99">
          <w:rPr>
            <w:rStyle w:val="a5"/>
            <w:bCs/>
          </w:rPr>
          <w:t>.</w:t>
        </w:r>
        <w:r w:rsidRPr="009F2E99">
          <w:rPr>
            <w:rStyle w:val="a5"/>
            <w:bCs/>
            <w:lang w:val="en-US"/>
          </w:rPr>
          <w:t>nlr</w:t>
        </w:r>
        <w:r w:rsidRPr="009F2E99">
          <w:rPr>
            <w:rStyle w:val="a5"/>
            <w:bCs/>
          </w:rPr>
          <w:t>.</w:t>
        </w:r>
        <w:r w:rsidRPr="009F2E99">
          <w:rPr>
            <w:rStyle w:val="a5"/>
            <w:bCs/>
            <w:lang w:val="en-US"/>
          </w:rPr>
          <w:t>ru</w:t>
        </w:r>
        <w:r w:rsidRPr="009F2E99">
          <w:rPr>
            <w:rStyle w:val="a5"/>
            <w:bCs/>
          </w:rPr>
          <w:t>/</w:t>
        </w:r>
        <w:r w:rsidRPr="009F2E99">
          <w:rPr>
            <w:rStyle w:val="a5"/>
            <w:bCs/>
            <w:lang w:val="en-US"/>
          </w:rPr>
          <w:t>lawcenter</w:t>
        </w:r>
        <w:r w:rsidRPr="009F2E99">
          <w:rPr>
            <w:rStyle w:val="a5"/>
            <w:bCs/>
          </w:rPr>
          <w:t>/</w:t>
        </w:r>
        <w:r w:rsidRPr="009F2E99">
          <w:rPr>
            <w:rStyle w:val="a5"/>
            <w:bCs/>
            <w:lang w:val="en-US"/>
          </w:rPr>
          <w:t>izd</w:t>
        </w:r>
        <w:r w:rsidRPr="009F2E99">
          <w:rPr>
            <w:rStyle w:val="a5"/>
            <w:bCs/>
          </w:rPr>
          <w:t>/</w:t>
        </w:r>
        <w:r w:rsidRPr="009F2E99">
          <w:rPr>
            <w:rStyle w:val="a5"/>
            <w:bCs/>
            <w:lang w:val="en-US"/>
          </w:rPr>
          <w:t>index</w:t>
        </w:r>
        <w:r w:rsidRPr="009F2E99">
          <w:rPr>
            <w:rStyle w:val="a5"/>
            <w:bCs/>
          </w:rPr>
          <w:t>.</w:t>
        </w:r>
        <w:r w:rsidRPr="009F2E99">
          <w:rPr>
            <w:rStyle w:val="a5"/>
            <w:bCs/>
            <w:lang w:val="en-US"/>
          </w:rPr>
          <w:t>html</w:t>
        </w:r>
      </w:hyperlink>
      <w:r w:rsidRPr="009F2E99">
        <w:rPr>
          <w:bCs/>
        </w:rPr>
        <w:t xml:space="preserve"> (дата обращения: 18.01.2007).</w:t>
      </w:r>
    </w:p>
    <w:p w:rsidR="0098529A" w:rsidRPr="009F2E99" w:rsidRDefault="0098529A" w:rsidP="009F2E99">
      <w:pPr>
        <w:spacing w:line="276" w:lineRule="auto"/>
        <w:ind w:firstLine="426"/>
        <w:jc w:val="both"/>
        <w:rPr>
          <w:bCs/>
          <w:i/>
          <w:u w:val="single"/>
        </w:rPr>
      </w:pPr>
      <w:r w:rsidRPr="009F2E99">
        <w:rPr>
          <w:bCs/>
          <w:i/>
          <w:u w:val="single"/>
        </w:rPr>
        <w:t>или, если о данной публикации  говорится в тексте документа:</w:t>
      </w:r>
    </w:p>
    <w:p w:rsidR="0098529A" w:rsidRPr="009F2E99" w:rsidRDefault="0098529A" w:rsidP="009F2E99">
      <w:pPr>
        <w:spacing w:line="276" w:lineRule="auto"/>
        <w:ind w:firstLine="426"/>
        <w:jc w:val="both"/>
        <w:rPr>
          <w:bCs/>
          <w:lang w:val="en-US"/>
        </w:rPr>
      </w:pPr>
      <w:r w:rsidRPr="009F2E99">
        <w:rPr>
          <w:bCs/>
          <w:vertAlign w:val="superscript"/>
          <w:lang w:val="en-US"/>
        </w:rPr>
        <w:t>2</w:t>
      </w:r>
      <w:r w:rsidRPr="009F2E99">
        <w:rPr>
          <w:bCs/>
          <w:lang w:val="en-US"/>
        </w:rPr>
        <w:t xml:space="preserve"> URL: </w:t>
      </w:r>
      <w:hyperlink r:id="rId9" w:history="1">
        <w:r w:rsidRPr="009F2E99">
          <w:rPr>
            <w:rStyle w:val="a5"/>
            <w:bCs/>
            <w:lang w:val="en-US"/>
          </w:rPr>
          <w:t>http://www.nlr.ru/lawcenter/izd/index.html</w:t>
        </w:r>
      </w:hyperlink>
    </w:p>
    <w:p w:rsidR="0098529A" w:rsidRPr="009F2E99" w:rsidRDefault="0098529A" w:rsidP="009F2E99">
      <w:pPr>
        <w:spacing w:line="276" w:lineRule="auto"/>
        <w:ind w:firstLine="426"/>
        <w:jc w:val="both"/>
      </w:pPr>
      <w:r w:rsidRPr="009F2E99">
        <w:t>При нумерации подстрочных библиографических ссылок прим</w:t>
      </w:r>
      <w:r w:rsidRPr="009F2E99">
        <w:t>е</w:t>
      </w:r>
      <w:r w:rsidRPr="009F2E99">
        <w:t>няют единообразный порядок для всего данного документа: сквозную н</w:t>
      </w:r>
      <w:r w:rsidRPr="009F2E99">
        <w:t>у</w:t>
      </w:r>
      <w:r w:rsidRPr="009F2E99">
        <w:t>мерацию по всему те</w:t>
      </w:r>
      <w:r w:rsidRPr="009F2E99">
        <w:t>к</w:t>
      </w:r>
      <w:r w:rsidRPr="009F2E99">
        <w:t>сту,</w:t>
      </w:r>
      <w:r w:rsidRPr="009F2E99">
        <w:rPr>
          <w:b/>
          <w:bCs/>
        </w:rPr>
        <w:t xml:space="preserve"> </w:t>
      </w:r>
      <w:r w:rsidRPr="009F2E99">
        <w:rPr>
          <w:bCs/>
        </w:rPr>
        <w:t>в пределах каждой главы, раздела, части и т. п.,</w:t>
      </w:r>
      <w:r w:rsidRPr="009F2E99">
        <w:rPr>
          <w:b/>
          <w:bCs/>
        </w:rPr>
        <w:t xml:space="preserve"> </w:t>
      </w:r>
      <w:r w:rsidRPr="009F2E99">
        <w:t xml:space="preserve">  или – для данной страницы документа.</w:t>
      </w:r>
    </w:p>
    <w:p w:rsidR="0098529A" w:rsidRPr="009F2E99" w:rsidRDefault="0098529A" w:rsidP="009F2E99">
      <w:pPr>
        <w:spacing w:line="276" w:lineRule="auto"/>
        <w:ind w:left="561" w:firstLine="426"/>
        <w:jc w:val="both"/>
        <w:rPr>
          <w:bCs/>
        </w:rPr>
      </w:pPr>
    </w:p>
    <w:p w:rsidR="0098529A" w:rsidRPr="009F2E99" w:rsidRDefault="0098529A" w:rsidP="009F2E99">
      <w:pPr>
        <w:spacing w:line="276" w:lineRule="auto"/>
        <w:ind w:firstLine="426"/>
        <w:jc w:val="both"/>
        <w:rPr>
          <w:b/>
          <w:bCs/>
          <w:i/>
          <w:iCs/>
          <w:color w:val="000000"/>
        </w:rPr>
      </w:pPr>
      <w:r w:rsidRPr="009F2E99">
        <w:rPr>
          <w:b/>
          <w:bCs/>
          <w:i/>
          <w:iCs/>
          <w:color w:val="000000"/>
        </w:rPr>
        <w:t>Примеры затекстовых библиографических ссылок</w:t>
      </w:r>
    </w:p>
    <w:p w:rsidR="0098529A" w:rsidRPr="009F2E99" w:rsidRDefault="0098529A" w:rsidP="009F2E99">
      <w:pPr>
        <w:spacing w:line="276" w:lineRule="auto"/>
        <w:ind w:firstLine="426"/>
        <w:jc w:val="both"/>
      </w:pPr>
      <w:r w:rsidRPr="009F2E99">
        <w:t>Совокупность затекстовых библиографических ссылок оформляе</w:t>
      </w:r>
      <w:r w:rsidRPr="009F2E99">
        <w:t>т</w:t>
      </w:r>
      <w:r w:rsidRPr="009F2E99">
        <w:t>ся как перечень библиографических записей, помещенный  после текста д</w:t>
      </w:r>
      <w:r w:rsidRPr="009F2E99">
        <w:t>о</w:t>
      </w:r>
      <w:r w:rsidRPr="009F2E99">
        <w:t xml:space="preserve">кумента или его составной части. </w:t>
      </w:r>
    </w:p>
    <w:p w:rsidR="0098529A" w:rsidRPr="009F2E99" w:rsidRDefault="0098529A" w:rsidP="009F2E99">
      <w:pPr>
        <w:spacing w:line="276" w:lineRule="auto"/>
        <w:ind w:firstLine="426"/>
      </w:pPr>
      <w:r w:rsidRPr="009F2E99">
        <w:t>34. Никонов В. И., Яковлева В. Я. Алгоритмы успешного маркетинга. М., 2007. С. 256–300.</w:t>
      </w:r>
    </w:p>
    <w:p w:rsidR="0098529A" w:rsidRPr="009F2E99" w:rsidRDefault="0098529A" w:rsidP="009F2E99">
      <w:pPr>
        <w:spacing w:line="276" w:lineRule="auto"/>
        <w:ind w:firstLine="426"/>
        <w:jc w:val="both"/>
      </w:pPr>
      <w:r w:rsidRPr="009F2E99">
        <w:t>Для связи с текстом документа порядковый номер библиограф</w:t>
      </w:r>
      <w:r w:rsidRPr="009F2E99">
        <w:t>и</w:t>
      </w:r>
      <w:r w:rsidRPr="009F2E99">
        <w:t>ческой записи в затекстовой ссылке указывают в знаке выноски,</w:t>
      </w:r>
      <w:r w:rsidRPr="009F2E99">
        <w:rPr>
          <w:bCs/>
        </w:rPr>
        <w:t xml:space="preserve"> который набир</w:t>
      </w:r>
      <w:r w:rsidRPr="009F2E99">
        <w:rPr>
          <w:bCs/>
        </w:rPr>
        <w:t>а</w:t>
      </w:r>
      <w:r w:rsidRPr="009F2E99">
        <w:rPr>
          <w:bCs/>
        </w:rPr>
        <w:t>ют на верхнюю линию шрифта,</w:t>
      </w:r>
      <w:r w:rsidRPr="009F2E99">
        <w:t xml:space="preserve"> или в отсылке, которую приводят в ква</w:t>
      </w:r>
      <w:r w:rsidRPr="009F2E99">
        <w:t>д</w:t>
      </w:r>
      <w:r w:rsidRPr="009F2E99">
        <w:t>ратных скобках в строку с текстом документа:</w:t>
      </w:r>
    </w:p>
    <w:p w:rsidR="0098529A" w:rsidRPr="009F2E99" w:rsidRDefault="0098529A" w:rsidP="009F2E99">
      <w:pPr>
        <w:spacing w:line="276" w:lineRule="auto"/>
        <w:ind w:firstLine="426"/>
        <w:jc w:val="both"/>
      </w:pPr>
      <w:r w:rsidRPr="009F2E99">
        <w:rPr>
          <w:b/>
          <w:i/>
          <w:iCs/>
        </w:rPr>
        <w:t>В тексте:</w:t>
      </w:r>
      <w:r w:rsidRPr="009F2E99">
        <w:rPr>
          <w:b/>
        </w:rPr>
        <w:t xml:space="preserve"> </w:t>
      </w:r>
    </w:p>
    <w:p w:rsidR="0098529A" w:rsidRPr="009F2E99" w:rsidRDefault="0098529A" w:rsidP="009F2E99">
      <w:pPr>
        <w:spacing w:line="276" w:lineRule="auto"/>
        <w:ind w:firstLine="426"/>
        <w:jc w:val="both"/>
      </w:pPr>
      <w:r w:rsidRPr="009F2E99">
        <w:t>Общий список справочников по терминологии, охватывающий время не позднее середины ХХ века, дает работа библиографа И. М. Кауфм</w:t>
      </w:r>
      <w:r w:rsidRPr="009F2E99">
        <w:t>а</w:t>
      </w:r>
      <w:r w:rsidRPr="009F2E99">
        <w:t>на</w:t>
      </w:r>
      <w:r w:rsidR="00041B6F">
        <w:t xml:space="preserve"> </w:t>
      </w:r>
      <w:r w:rsidRPr="009F2E99">
        <w:t>59.</w:t>
      </w:r>
    </w:p>
    <w:p w:rsidR="0098529A" w:rsidRPr="009F2E99" w:rsidRDefault="0098529A" w:rsidP="009F2E99">
      <w:pPr>
        <w:spacing w:line="276" w:lineRule="auto"/>
        <w:ind w:firstLine="426"/>
        <w:jc w:val="both"/>
        <w:rPr>
          <w:bCs/>
        </w:rPr>
      </w:pPr>
      <w:r w:rsidRPr="009F2E99">
        <w:rPr>
          <w:b/>
          <w:i/>
          <w:iCs/>
        </w:rPr>
        <w:t>В затекстовой ссылке</w:t>
      </w:r>
      <w:r w:rsidRPr="009F2E99">
        <w:rPr>
          <w:b/>
          <w:bCs/>
        </w:rPr>
        <w:t>:</w:t>
      </w:r>
    </w:p>
    <w:p w:rsidR="0098529A" w:rsidRPr="009F2E99" w:rsidRDefault="0098529A" w:rsidP="009F2E99">
      <w:pPr>
        <w:spacing w:line="276" w:lineRule="auto"/>
        <w:ind w:firstLine="426"/>
        <w:jc w:val="both"/>
      </w:pPr>
      <w:r w:rsidRPr="009F2E99">
        <w:t>59 Кауфман И. М. Терминологические словари : библиография. М., 1961.</w:t>
      </w:r>
    </w:p>
    <w:p w:rsidR="0098529A" w:rsidRPr="009F2E99" w:rsidRDefault="0098529A" w:rsidP="009F2E99">
      <w:pPr>
        <w:spacing w:line="276" w:lineRule="auto"/>
        <w:ind w:firstLine="426"/>
        <w:jc w:val="both"/>
      </w:pPr>
    </w:p>
    <w:p w:rsidR="0098529A" w:rsidRPr="009F2E99" w:rsidRDefault="0098529A" w:rsidP="009F2E99">
      <w:pPr>
        <w:spacing w:line="276" w:lineRule="auto"/>
        <w:ind w:firstLine="426"/>
        <w:rPr>
          <w:i/>
          <w:u w:val="single"/>
        </w:rPr>
      </w:pPr>
      <w:r w:rsidRPr="009F2E99">
        <w:rPr>
          <w:i/>
          <w:u w:val="single"/>
        </w:rPr>
        <w:t>или</w:t>
      </w:r>
    </w:p>
    <w:p w:rsidR="0098529A" w:rsidRPr="009F2E99" w:rsidRDefault="0098529A" w:rsidP="009F2E99">
      <w:pPr>
        <w:spacing w:line="276" w:lineRule="auto"/>
        <w:ind w:firstLine="426"/>
        <w:jc w:val="both"/>
        <w:rPr>
          <w:b/>
        </w:rPr>
      </w:pPr>
      <w:r w:rsidRPr="00041B6F">
        <w:rPr>
          <w:b/>
          <w:i/>
          <w:iCs/>
          <w:highlight w:val="green"/>
        </w:rPr>
        <w:t>В тексте:</w:t>
      </w:r>
      <w:r w:rsidRPr="009F2E99">
        <w:rPr>
          <w:b/>
        </w:rPr>
        <w:t xml:space="preserve"> </w:t>
      </w:r>
    </w:p>
    <w:p w:rsidR="0098529A" w:rsidRPr="009F2E99" w:rsidRDefault="0098529A" w:rsidP="009F2E99">
      <w:pPr>
        <w:spacing w:line="276" w:lineRule="auto"/>
        <w:ind w:firstLine="426"/>
        <w:jc w:val="both"/>
      </w:pPr>
      <w:r w:rsidRPr="009F2E99">
        <w:t>Общий список справочников по терминологии, охватывающий время не позднее середины ХХ века, дает работа библиографа И. М. Кауфмана [59].</w:t>
      </w:r>
    </w:p>
    <w:p w:rsidR="0098529A" w:rsidRPr="009F2E99" w:rsidRDefault="0098529A" w:rsidP="009F2E99">
      <w:pPr>
        <w:spacing w:line="276" w:lineRule="auto"/>
        <w:ind w:firstLine="426"/>
        <w:jc w:val="both"/>
        <w:rPr>
          <w:i/>
          <w:iCs/>
        </w:rPr>
      </w:pPr>
    </w:p>
    <w:p w:rsidR="0098529A" w:rsidRPr="009F2E99" w:rsidRDefault="0098529A" w:rsidP="009F2E99">
      <w:pPr>
        <w:spacing w:line="276" w:lineRule="auto"/>
        <w:ind w:firstLine="426"/>
        <w:jc w:val="both"/>
        <w:rPr>
          <w:bCs/>
        </w:rPr>
      </w:pPr>
      <w:r w:rsidRPr="009F2E99">
        <w:rPr>
          <w:b/>
          <w:i/>
          <w:iCs/>
        </w:rPr>
        <w:t>В затекстовой ссылке</w:t>
      </w:r>
      <w:r w:rsidRPr="009F2E99">
        <w:rPr>
          <w:b/>
          <w:bCs/>
        </w:rPr>
        <w:t>:</w:t>
      </w:r>
    </w:p>
    <w:p w:rsidR="0098529A" w:rsidRPr="009F2E99" w:rsidRDefault="0098529A" w:rsidP="009F2E99">
      <w:pPr>
        <w:spacing w:line="276" w:lineRule="auto"/>
        <w:ind w:firstLine="426"/>
        <w:jc w:val="both"/>
      </w:pPr>
      <w:r w:rsidRPr="009F2E99">
        <w:rPr>
          <w:bCs/>
        </w:rPr>
        <w:t xml:space="preserve"> </w:t>
      </w:r>
      <w:r w:rsidRPr="009F2E99">
        <w:t>59. Кауфман И. М. Терминол</w:t>
      </w:r>
      <w:r w:rsidR="00041B6F">
        <w:t>огические словари</w:t>
      </w:r>
      <w:r w:rsidRPr="009F2E99">
        <w:t>: библиография. М., 1961.</w:t>
      </w:r>
    </w:p>
    <w:p w:rsidR="0098529A" w:rsidRPr="009F2E99" w:rsidRDefault="0098529A" w:rsidP="009F2E99">
      <w:pPr>
        <w:spacing w:line="276" w:lineRule="auto"/>
        <w:ind w:firstLine="426"/>
        <w:jc w:val="both"/>
      </w:pPr>
    </w:p>
    <w:p w:rsidR="0098529A" w:rsidRPr="009F2E99" w:rsidRDefault="0098529A" w:rsidP="009F2E99">
      <w:pPr>
        <w:spacing w:line="276" w:lineRule="auto"/>
        <w:ind w:firstLine="426"/>
        <w:jc w:val="both"/>
        <w:rPr>
          <w:b/>
          <w:bCs/>
          <w:i/>
          <w:iCs/>
          <w:color w:val="000000"/>
        </w:rPr>
      </w:pPr>
      <w:r w:rsidRPr="009F2E99">
        <w:rPr>
          <w:b/>
          <w:bCs/>
          <w:i/>
          <w:iCs/>
          <w:color w:val="000000"/>
        </w:rPr>
        <w:t xml:space="preserve">Примеры затекстовых ссылок на документ, созданный одним - </w:t>
      </w:r>
      <w:r w:rsidR="00041B6F" w:rsidRPr="009F2E99">
        <w:rPr>
          <w:b/>
          <w:bCs/>
          <w:i/>
          <w:iCs/>
          <w:color w:val="000000"/>
        </w:rPr>
        <w:t>тремя авторами</w:t>
      </w:r>
      <w:r w:rsidRPr="009F2E99">
        <w:rPr>
          <w:b/>
          <w:bCs/>
          <w:i/>
          <w:iCs/>
          <w:color w:val="000000"/>
        </w:rPr>
        <w:t xml:space="preserve"> и четырьмя и более авторами:</w:t>
      </w:r>
    </w:p>
    <w:p w:rsidR="0098529A" w:rsidRPr="009F2E99" w:rsidRDefault="0098529A" w:rsidP="009F2E99">
      <w:pPr>
        <w:spacing w:line="276" w:lineRule="auto"/>
        <w:ind w:left="561" w:firstLine="426"/>
        <w:rPr>
          <w:bCs/>
        </w:rPr>
      </w:pPr>
    </w:p>
    <w:p w:rsidR="0098529A" w:rsidRPr="009F2E99" w:rsidRDefault="0098529A" w:rsidP="009F2E99">
      <w:pPr>
        <w:spacing w:line="276" w:lineRule="auto"/>
        <w:ind w:firstLine="426"/>
        <w:jc w:val="both"/>
        <w:rPr>
          <w:b/>
        </w:rPr>
      </w:pPr>
      <w:r w:rsidRPr="009F2E99">
        <w:rPr>
          <w:b/>
          <w:i/>
          <w:iCs/>
        </w:rPr>
        <w:t>В тексте:</w:t>
      </w:r>
      <w:r w:rsidRPr="009F2E99">
        <w:rPr>
          <w:b/>
        </w:rPr>
        <w:t xml:space="preserve"> </w:t>
      </w:r>
    </w:p>
    <w:p w:rsidR="0098529A" w:rsidRPr="009F2E99" w:rsidRDefault="0098529A" w:rsidP="009F2E99">
      <w:pPr>
        <w:spacing w:line="276" w:lineRule="auto"/>
        <w:ind w:firstLine="426"/>
        <w:jc w:val="both"/>
      </w:pPr>
      <w:r w:rsidRPr="009F2E99">
        <w:t>[Пахомов, Петрова]</w:t>
      </w:r>
    </w:p>
    <w:p w:rsidR="0098529A" w:rsidRPr="009F2E99" w:rsidRDefault="0098529A" w:rsidP="009F2E99">
      <w:pPr>
        <w:spacing w:line="276" w:lineRule="auto"/>
        <w:ind w:firstLine="426"/>
        <w:jc w:val="both"/>
        <w:rPr>
          <w:b/>
          <w:bCs/>
        </w:rPr>
      </w:pPr>
      <w:r w:rsidRPr="009F2E99">
        <w:rPr>
          <w:b/>
          <w:i/>
          <w:iCs/>
        </w:rPr>
        <w:t>В затекстовой ссылке</w:t>
      </w:r>
      <w:r w:rsidRPr="009F2E99">
        <w:rPr>
          <w:b/>
          <w:bCs/>
        </w:rPr>
        <w:t>:</w:t>
      </w:r>
    </w:p>
    <w:p w:rsidR="0098529A" w:rsidRPr="009F2E99" w:rsidRDefault="0098529A" w:rsidP="009F2E99">
      <w:pPr>
        <w:spacing w:line="276" w:lineRule="auto"/>
        <w:ind w:firstLine="426"/>
      </w:pPr>
      <w:r w:rsidRPr="009F2E99">
        <w:t xml:space="preserve">Пахомов В. </w:t>
      </w:r>
      <w:r w:rsidR="00041B6F">
        <w:t>И., Петрова Г. П. Логистика. М.</w:t>
      </w:r>
      <w:r w:rsidRPr="009F2E99">
        <w:t xml:space="preserve">: Проспект, 2006. 232 с.  </w:t>
      </w:r>
    </w:p>
    <w:p w:rsidR="0098529A" w:rsidRPr="009F2E99" w:rsidRDefault="0098529A" w:rsidP="009F2E99">
      <w:pPr>
        <w:pStyle w:val="4"/>
        <w:spacing w:line="276" w:lineRule="auto"/>
        <w:ind w:firstLine="426"/>
      </w:pPr>
    </w:p>
    <w:p w:rsidR="0098529A" w:rsidRPr="009F2E99" w:rsidRDefault="0098529A" w:rsidP="009F2E99">
      <w:pPr>
        <w:spacing w:line="276" w:lineRule="auto"/>
        <w:ind w:firstLine="426"/>
        <w:jc w:val="both"/>
        <w:rPr>
          <w:b/>
        </w:rPr>
      </w:pPr>
      <w:r w:rsidRPr="009F2E99">
        <w:rPr>
          <w:b/>
          <w:i/>
          <w:iCs/>
        </w:rPr>
        <w:t>В тексте:</w:t>
      </w:r>
      <w:r w:rsidRPr="009F2E99">
        <w:rPr>
          <w:b/>
        </w:rPr>
        <w:t xml:space="preserve"> </w:t>
      </w:r>
    </w:p>
    <w:p w:rsidR="0098529A" w:rsidRPr="009F2E99" w:rsidRDefault="0098529A" w:rsidP="009F2E99">
      <w:pPr>
        <w:pStyle w:val="4"/>
        <w:spacing w:line="276" w:lineRule="auto"/>
        <w:ind w:firstLine="426"/>
      </w:pPr>
      <w:r w:rsidRPr="009F2E99">
        <w:t>[Нестационарная аэродинамика баллистического полета]</w:t>
      </w:r>
    </w:p>
    <w:p w:rsidR="0098529A" w:rsidRPr="009F2E99" w:rsidRDefault="0098529A" w:rsidP="009F2E99">
      <w:pPr>
        <w:spacing w:line="276" w:lineRule="auto"/>
        <w:ind w:firstLine="426"/>
        <w:jc w:val="both"/>
        <w:rPr>
          <w:b/>
          <w:bCs/>
        </w:rPr>
      </w:pPr>
      <w:r w:rsidRPr="009F2E99">
        <w:rPr>
          <w:b/>
          <w:i/>
          <w:iCs/>
        </w:rPr>
        <w:t>В затекстовой ссылке</w:t>
      </w:r>
      <w:r w:rsidRPr="009F2E99">
        <w:rPr>
          <w:b/>
          <w:bCs/>
        </w:rPr>
        <w:t>:</w:t>
      </w:r>
    </w:p>
    <w:p w:rsidR="0098529A" w:rsidRPr="009F2E99" w:rsidRDefault="0098529A" w:rsidP="009F2E99">
      <w:pPr>
        <w:pStyle w:val="4"/>
        <w:spacing w:line="276" w:lineRule="auto"/>
        <w:ind w:firstLine="426"/>
        <w:jc w:val="both"/>
      </w:pPr>
      <w:r w:rsidRPr="009F2E99">
        <w:t>Нестационарная аэродинамика баллистического полета / Ю. М. Ли</w:t>
      </w:r>
      <w:r w:rsidRPr="009F2E99">
        <w:t>п</w:t>
      </w:r>
      <w:r w:rsidRPr="009F2E99">
        <w:t xml:space="preserve">ницкий [и др.]. М., 2003. 176 с. </w:t>
      </w:r>
    </w:p>
    <w:p w:rsidR="0098529A" w:rsidRPr="009F2E99" w:rsidRDefault="0098529A" w:rsidP="009F2E99">
      <w:pPr>
        <w:pStyle w:val="p"/>
        <w:spacing w:before="0" w:beforeAutospacing="0" w:after="0" w:afterAutospacing="0" w:line="276" w:lineRule="auto"/>
        <w:ind w:firstLine="426"/>
        <w:jc w:val="both"/>
        <w:outlineLvl w:val="5"/>
        <w:rPr>
          <w:sz w:val="24"/>
          <w:szCs w:val="24"/>
        </w:rPr>
      </w:pPr>
      <w:r w:rsidRPr="009F2E99">
        <w:rPr>
          <w:sz w:val="24"/>
          <w:szCs w:val="24"/>
        </w:rPr>
        <w:t xml:space="preserve">В отсылке допускается сокращать длинные заглавия, </w:t>
      </w:r>
      <w:r w:rsidR="00041B6F" w:rsidRPr="009F2E99">
        <w:rPr>
          <w:sz w:val="24"/>
          <w:szCs w:val="24"/>
        </w:rPr>
        <w:t>обозначая опускаемые</w:t>
      </w:r>
      <w:r w:rsidRPr="009F2E99">
        <w:rPr>
          <w:sz w:val="24"/>
          <w:szCs w:val="24"/>
        </w:rPr>
        <w:t xml:space="preserve"> слова многоточием с пробелом до и после этого предписанн</w:t>
      </w:r>
      <w:r w:rsidRPr="009F2E99">
        <w:rPr>
          <w:sz w:val="24"/>
          <w:szCs w:val="24"/>
        </w:rPr>
        <w:t>о</w:t>
      </w:r>
      <w:r w:rsidRPr="009F2E99">
        <w:rPr>
          <w:sz w:val="24"/>
          <w:szCs w:val="24"/>
        </w:rPr>
        <w:t xml:space="preserve">го знака: </w:t>
      </w:r>
    </w:p>
    <w:p w:rsidR="0098529A" w:rsidRPr="009F2E99" w:rsidRDefault="0098529A" w:rsidP="009F2E99">
      <w:pPr>
        <w:spacing w:line="276" w:lineRule="auto"/>
        <w:ind w:firstLine="426"/>
        <w:jc w:val="both"/>
        <w:rPr>
          <w:b/>
        </w:rPr>
      </w:pPr>
      <w:r w:rsidRPr="009F2E99">
        <w:rPr>
          <w:b/>
          <w:i/>
          <w:iCs/>
        </w:rPr>
        <w:t>В тексте:</w:t>
      </w:r>
      <w:r w:rsidRPr="009F2E99">
        <w:rPr>
          <w:b/>
        </w:rPr>
        <w:t xml:space="preserve"> </w:t>
      </w:r>
    </w:p>
    <w:p w:rsidR="0098529A" w:rsidRPr="009F2E99" w:rsidRDefault="0098529A" w:rsidP="009F2E99">
      <w:pPr>
        <w:spacing w:line="276" w:lineRule="auto"/>
        <w:ind w:firstLine="426"/>
      </w:pPr>
      <w:r w:rsidRPr="009F2E99">
        <w:t>[Философия культуры … , с. 176]</w:t>
      </w:r>
    </w:p>
    <w:p w:rsidR="0098529A" w:rsidRPr="009F2E99" w:rsidRDefault="0098529A" w:rsidP="009F2E99">
      <w:pPr>
        <w:spacing w:line="276" w:lineRule="auto"/>
        <w:ind w:firstLine="426"/>
      </w:pPr>
    </w:p>
    <w:p w:rsidR="0098529A" w:rsidRPr="009F2E99" w:rsidRDefault="0098529A" w:rsidP="009F2E99">
      <w:pPr>
        <w:spacing w:line="276" w:lineRule="auto"/>
        <w:ind w:firstLine="426"/>
        <w:jc w:val="both"/>
        <w:rPr>
          <w:b/>
          <w:bCs/>
        </w:rPr>
      </w:pPr>
      <w:r w:rsidRPr="009F2E99">
        <w:rPr>
          <w:b/>
          <w:i/>
          <w:iCs/>
        </w:rPr>
        <w:t>В затекстовой ссылке</w:t>
      </w:r>
      <w:r w:rsidRPr="009F2E99">
        <w:rPr>
          <w:b/>
          <w:bCs/>
        </w:rPr>
        <w:t>:</w:t>
      </w:r>
    </w:p>
    <w:p w:rsidR="0098529A" w:rsidRPr="009F2E99" w:rsidRDefault="0098529A" w:rsidP="009F2E99">
      <w:pPr>
        <w:spacing w:line="276" w:lineRule="auto"/>
        <w:ind w:firstLine="426"/>
        <w:jc w:val="both"/>
      </w:pPr>
      <w:r w:rsidRPr="009F2E99">
        <w:t>Философия культ</w:t>
      </w:r>
      <w:r w:rsidRPr="009F2E99">
        <w:t>у</w:t>
      </w:r>
      <w:r w:rsidRPr="009F2E99">
        <w:t>ры и филос</w:t>
      </w:r>
      <w:r w:rsidR="00041B6F">
        <w:t>офия науки: проблемы и гипотезы</w:t>
      </w:r>
      <w:r w:rsidRPr="009F2E99">
        <w:t>: межвуз. с</w:t>
      </w:r>
      <w:r w:rsidR="00041B6F">
        <w:t>б. науч. тр. / Сарат. гос. ун-т</w:t>
      </w:r>
      <w:r w:rsidRPr="009F2E99">
        <w:t>; [под р</w:t>
      </w:r>
      <w:r w:rsidR="00041B6F">
        <w:t>ед. С. Ф. Мартыновича]. Саратов</w:t>
      </w:r>
      <w:r w:rsidRPr="009F2E99">
        <w:t>: Изд-во С</w:t>
      </w:r>
      <w:r w:rsidRPr="009F2E99">
        <w:t>а</w:t>
      </w:r>
      <w:r w:rsidRPr="009F2E99">
        <w:t>рат. ун-та, 1999. 199 с.</w:t>
      </w:r>
    </w:p>
    <w:p w:rsidR="0098529A" w:rsidRPr="009F2E99" w:rsidRDefault="0098529A" w:rsidP="009F2E99">
      <w:pPr>
        <w:spacing w:line="276" w:lineRule="auto"/>
        <w:ind w:firstLine="426"/>
        <w:jc w:val="both"/>
      </w:pPr>
    </w:p>
    <w:p w:rsidR="0098529A" w:rsidRPr="009F2E99" w:rsidRDefault="0098529A" w:rsidP="009F2E99">
      <w:pPr>
        <w:spacing w:line="276" w:lineRule="auto"/>
        <w:ind w:firstLine="426"/>
        <w:jc w:val="both"/>
      </w:pPr>
      <w:r w:rsidRPr="009F2E99">
        <w:t>Если ссылку приводят на многочастный (многотомный) док</w:t>
      </w:r>
      <w:r w:rsidRPr="009F2E99">
        <w:t>у</w:t>
      </w:r>
      <w:r w:rsidRPr="009F2E99">
        <w:t>мент, в отсылке указывают также обозначение и номер тома (выпуска, ча</w:t>
      </w:r>
      <w:r w:rsidRPr="009F2E99">
        <w:t>с</w:t>
      </w:r>
      <w:r w:rsidRPr="009F2E99">
        <w:t>ти и т. п.):</w:t>
      </w:r>
    </w:p>
    <w:p w:rsidR="0098529A" w:rsidRPr="009F2E99" w:rsidRDefault="0098529A" w:rsidP="009F2E99">
      <w:pPr>
        <w:spacing w:line="276" w:lineRule="auto"/>
        <w:ind w:firstLine="426"/>
        <w:jc w:val="center"/>
        <w:rPr>
          <w:b/>
          <w:bCs/>
        </w:rPr>
      </w:pPr>
    </w:p>
    <w:p w:rsidR="0098529A" w:rsidRPr="009F2E99" w:rsidRDefault="0098529A" w:rsidP="009F2E99">
      <w:pPr>
        <w:spacing w:line="276" w:lineRule="auto"/>
        <w:ind w:firstLine="426"/>
        <w:jc w:val="both"/>
        <w:rPr>
          <w:b/>
        </w:rPr>
      </w:pPr>
      <w:r w:rsidRPr="009F2E99">
        <w:rPr>
          <w:b/>
          <w:i/>
          <w:iCs/>
        </w:rPr>
        <w:t>В тексте:</w:t>
      </w:r>
      <w:r w:rsidRPr="009F2E99">
        <w:rPr>
          <w:b/>
        </w:rPr>
        <w:t xml:space="preserve"> </w:t>
      </w:r>
    </w:p>
    <w:p w:rsidR="0098529A" w:rsidRPr="009F2E99" w:rsidRDefault="0098529A" w:rsidP="009F2E99">
      <w:pPr>
        <w:spacing w:line="276" w:lineRule="auto"/>
        <w:ind w:firstLine="426"/>
        <w:jc w:val="both"/>
      </w:pPr>
      <w:r w:rsidRPr="009F2E99">
        <w:t>[Целищев, ч. 1, с. 17]</w:t>
      </w:r>
    </w:p>
    <w:p w:rsidR="0098529A" w:rsidRPr="009F2E99" w:rsidRDefault="0098529A" w:rsidP="009F2E99">
      <w:pPr>
        <w:spacing w:line="276" w:lineRule="auto"/>
        <w:ind w:firstLine="426"/>
        <w:jc w:val="both"/>
        <w:rPr>
          <w:b/>
          <w:i/>
          <w:iCs/>
        </w:rPr>
      </w:pPr>
    </w:p>
    <w:p w:rsidR="0098529A" w:rsidRPr="009F2E99" w:rsidRDefault="0098529A" w:rsidP="009F2E99">
      <w:pPr>
        <w:spacing w:line="276" w:lineRule="auto"/>
        <w:ind w:firstLine="426"/>
        <w:jc w:val="both"/>
        <w:rPr>
          <w:b/>
          <w:bCs/>
        </w:rPr>
      </w:pPr>
      <w:r w:rsidRPr="009F2E99">
        <w:rPr>
          <w:b/>
          <w:i/>
          <w:iCs/>
        </w:rPr>
        <w:t>В затекстовой ссылке</w:t>
      </w:r>
      <w:r w:rsidRPr="009F2E99">
        <w:rPr>
          <w:b/>
          <w:bCs/>
        </w:rPr>
        <w:t>:</w:t>
      </w:r>
    </w:p>
    <w:p w:rsidR="0098529A" w:rsidRPr="009F2E99" w:rsidRDefault="0098529A" w:rsidP="009F2E99">
      <w:pPr>
        <w:spacing w:line="276" w:lineRule="auto"/>
        <w:ind w:firstLine="426"/>
        <w:jc w:val="both"/>
      </w:pPr>
      <w:r w:rsidRPr="009F2E99">
        <w:t>Целищев В. В. Философия математики. Нов</w:t>
      </w:r>
      <w:r w:rsidRPr="009F2E99">
        <w:t>о</w:t>
      </w:r>
      <w:r w:rsidRPr="009F2E99">
        <w:t>сибирск : Изд-во НГУ, 2002. Ч. 1–2.</w:t>
      </w:r>
    </w:p>
    <w:p w:rsidR="0098529A" w:rsidRPr="009F2E99" w:rsidRDefault="0098529A" w:rsidP="009F2E99">
      <w:pPr>
        <w:spacing w:line="276" w:lineRule="auto"/>
        <w:ind w:leftChars="1168" w:left="2803" w:firstLineChars="987" w:firstLine="2369"/>
        <w:jc w:val="both"/>
        <w:rPr>
          <w:color w:val="FF0000"/>
        </w:rPr>
      </w:pPr>
    </w:p>
    <w:p w:rsidR="0098529A" w:rsidRPr="009F2E99" w:rsidRDefault="0098529A" w:rsidP="009F2E99">
      <w:pPr>
        <w:spacing w:line="276" w:lineRule="auto"/>
        <w:ind w:firstLine="426"/>
        <w:jc w:val="both"/>
        <w:rPr>
          <w:b/>
          <w:bCs/>
          <w:i/>
          <w:iCs/>
          <w:color w:val="000000"/>
        </w:rPr>
      </w:pPr>
      <w:r w:rsidRPr="009F2E99">
        <w:rPr>
          <w:b/>
          <w:bCs/>
          <w:i/>
          <w:iCs/>
          <w:color w:val="000000"/>
        </w:rPr>
        <w:t>Повторная библиографическая ссылка</w:t>
      </w:r>
    </w:p>
    <w:p w:rsidR="0098529A" w:rsidRPr="009F2E99" w:rsidRDefault="0098529A" w:rsidP="009F2E99">
      <w:pPr>
        <w:pStyle w:val="p"/>
        <w:spacing w:before="0" w:beforeAutospacing="0" w:after="0" w:afterAutospacing="0" w:line="276" w:lineRule="auto"/>
        <w:ind w:firstLine="426"/>
        <w:jc w:val="both"/>
        <w:outlineLvl w:val="5"/>
        <w:rPr>
          <w:sz w:val="24"/>
          <w:szCs w:val="24"/>
        </w:rPr>
      </w:pPr>
      <w:r w:rsidRPr="009F2E99">
        <w:rPr>
          <w:sz w:val="24"/>
          <w:szCs w:val="24"/>
        </w:rPr>
        <w:t>Повторную ссылку на один и тот же документ или его часть приводят в сокращенной форме при условии, что все н</w:t>
      </w:r>
      <w:r w:rsidRPr="009F2E99">
        <w:rPr>
          <w:sz w:val="24"/>
          <w:szCs w:val="24"/>
        </w:rPr>
        <w:t>е</w:t>
      </w:r>
      <w:r w:rsidRPr="009F2E99">
        <w:rPr>
          <w:sz w:val="24"/>
          <w:szCs w:val="24"/>
        </w:rPr>
        <w:t>обходимые для идентификации и поиска этого документа библиографич</w:t>
      </w:r>
      <w:r w:rsidRPr="009F2E99">
        <w:rPr>
          <w:sz w:val="24"/>
          <w:szCs w:val="24"/>
        </w:rPr>
        <w:t>е</w:t>
      </w:r>
      <w:r w:rsidRPr="009F2E99">
        <w:rPr>
          <w:sz w:val="24"/>
          <w:szCs w:val="24"/>
        </w:rPr>
        <w:t>ские сведения указаны в первичной ссылке на него. Выбранный прием с</w:t>
      </w:r>
      <w:r w:rsidRPr="009F2E99">
        <w:rPr>
          <w:sz w:val="24"/>
          <w:szCs w:val="24"/>
        </w:rPr>
        <w:t>о</w:t>
      </w:r>
      <w:r w:rsidRPr="009F2E99">
        <w:rPr>
          <w:sz w:val="24"/>
          <w:szCs w:val="24"/>
        </w:rPr>
        <w:t>кращения библиографических сведений используется единообразно для данного документа.</w:t>
      </w:r>
    </w:p>
    <w:p w:rsidR="0098529A" w:rsidRPr="009F2E99" w:rsidRDefault="0098529A" w:rsidP="009F2E99">
      <w:pPr>
        <w:pStyle w:val="p"/>
        <w:spacing w:before="0" w:beforeAutospacing="0" w:after="0" w:afterAutospacing="0" w:line="276" w:lineRule="auto"/>
        <w:ind w:firstLine="426"/>
        <w:jc w:val="both"/>
        <w:outlineLvl w:val="5"/>
        <w:rPr>
          <w:bCs/>
          <w:sz w:val="24"/>
          <w:szCs w:val="24"/>
        </w:rPr>
      </w:pPr>
      <w:r w:rsidRPr="009F2E99">
        <w:rPr>
          <w:bCs/>
          <w:sz w:val="24"/>
          <w:szCs w:val="24"/>
        </w:rPr>
        <w:t>Предписанный знак точку и тире, разделяющий области библи</w:t>
      </w:r>
      <w:r w:rsidRPr="009F2E99">
        <w:rPr>
          <w:bCs/>
          <w:sz w:val="24"/>
          <w:szCs w:val="24"/>
        </w:rPr>
        <w:t>о</w:t>
      </w:r>
      <w:r w:rsidRPr="009F2E99">
        <w:rPr>
          <w:bCs/>
          <w:sz w:val="24"/>
          <w:szCs w:val="24"/>
        </w:rPr>
        <w:t xml:space="preserve">графического описания, в </w:t>
      </w:r>
      <w:r w:rsidRPr="009F2E99">
        <w:rPr>
          <w:bCs/>
          <w:sz w:val="24"/>
          <w:szCs w:val="24"/>
        </w:rPr>
        <w:lastRenderedPageBreak/>
        <w:t>повторной</w:t>
      </w:r>
      <w:r w:rsidRPr="009F2E99">
        <w:rPr>
          <w:sz w:val="24"/>
          <w:szCs w:val="24"/>
        </w:rPr>
        <w:t xml:space="preserve"> библиографической ссылке</w:t>
      </w:r>
      <w:r w:rsidRPr="009F2E99">
        <w:rPr>
          <w:bCs/>
          <w:sz w:val="24"/>
          <w:szCs w:val="24"/>
        </w:rPr>
        <w:t xml:space="preserve"> заменяют точкой. </w:t>
      </w:r>
    </w:p>
    <w:p w:rsidR="0098529A" w:rsidRPr="009F2E99" w:rsidRDefault="0098529A" w:rsidP="009F2E99">
      <w:pPr>
        <w:pStyle w:val="p"/>
        <w:spacing w:before="0" w:beforeAutospacing="0" w:after="0" w:afterAutospacing="0" w:line="276" w:lineRule="auto"/>
        <w:ind w:firstLine="426"/>
        <w:jc w:val="both"/>
        <w:outlineLvl w:val="5"/>
        <w:rPr>
          <w:bCs/>
          <w:sz w:val="24"/>
          <w:szCs w:val="24"/>
        </w:rPr>
      </w:pPr>
      <w:r w:rsidRPr="009F2E99">
        <w:rPr>
          <w:bCs/>
          <w:sz w:val="24"/>
          <w:szCs w:val="24"/>
        </w:rPr>
        <w:t xml:space="preserve">Допускается </w:t>
      </w:r>
      <w:r w:rsidRPr="009F2E99">
        <w:rPr>
          <w:sz w:val="24"/>
          <w:szCs w:val="24"/>
        </w:rPr>
        <w:t>сокращать</w:t>
      </w:r>
      <w:r w:rsidRPr="009F2E99">
        <w:rPr>
          <w:bCs/>
          <w:sz w:val="24"/>
          <w:szCs w:val="24"/>
        </w:rPr>
        <w:t xml:space="preserve"> длинные заглавия, обозначая  опускаемые слова многоточием с пробелом до и после этого предписанн</w:t>
      </w:r>
      <w:r w:rsidRPr="009F2E99">
        <w:rPr>
          <w:bCs/>
          <w:sz w:val="24"/>
          <w:szCs w:val="24"/>
        </w:rPr>
        <w:t>о</w:t>
      </w:r>
      <w:r w:rsidRPr="009F2E99">
        <w:rPr>
          <w:bCs/>
          <w:sz w:val="24"/>
          <w:szCs w:val="24"/>
        </w:rPr>
        <w:t xml:space="preserve">го знака: </w:t>
      </w:r>
    </w:p>
    <w:p w:rsidR="0098529A" w:rsidRPr="009F2E99" w:rsidRDefault="0098529A" w:rsidP="009F2E99">
      <w:pPr>
        <w:pStyle w:val="p"/>
        <w:spacing w:before="0" w:beforeAutospacing="0" w:after="0" w:afterAutospacing="0" w:line="276" w:lineRule="auto"/>
        <w:ind w:firstLine="426"/>
        <w:outlineLvl w:val="5"/>
        <w:rPr>
          <w:bCs/>
          <w:sz w:val="24"/>
          <w:szCs w:val="24"/>
        </w:rPr>
      </w:pPr>
    </w:p>
    <w:p w:rsidR="0098529A" w:rsidRPr="009F2E99" w:rsidRDefault="0098529A" w:rsidP="009F2E99">
      <w:pPr>
        <w:pStyle w:val="p"/>
        <w:spacing w:before="0" w:beforeAutospacing="0" w:after="0" w:afterAutospacing="0" w:line="276" w:lineRule="auto"/>
        <w:ind w:firstLine="426"/>
        <w:outlineLvl w:val="5"/>
        <w:rPr>
          <w:b/>
          <w:bCs/>
          <w:sz w:val="24"/>
          <w:szCs w:val="24"/>
        </w:rPr>
      </w:pPr>
      <w:r w:rsidRPr="009F2E99">
        <w:rPr>
          <w:b/>
          <w:bCs/>
          <w:sz w:val="24"/>
          <w:szCs w:val="24"/>
        </w:rPr>
        <w:t>Внутритекстовые ссылки:</w:t>
      </w: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7854"/>
      </w:tblGrid>
      <w:tr w:rsidR="0098529A" w:rsidRPr="009F2E99" w:rsidTr="00041548">
        <w:tc>
          <w:tcPr>
            <w:tcW w:w="1417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/>
                <w:bCs/>
                <w:i/>
                <w:sz w:val="24"/>
                <w:szCs w:val="24"/>
              </w:rPr>
            </w:pPr>
            <w:r w:rsidRPr="009F2E99">
              <w:rPr>
                <w:bCs/>
                <w:i/>
                <w:sz w:val="24"/>
                <w:szCs w:val="24"/>
              </w:rPr>
              <w:t>Первичная</w:t>
            </w:r>
          </w:p>
        </w:tc>
        <w:tc>
          <w:tcPr>
            <w:tcW w:w="7854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/>
                <w:bCs/>
                <w:i/>
                <w:sz w:val="24"/>
                <w:szCs w:val="24"/>
              </w:rPr>
            </w:pPr>
            <w:r w:rsidRPr="009F2E99">
              <w:rPr>
                <w:color w:val="000000"/>
                <w:spacing w:val="-2"/>
                <w:sz w:val="24"/>
                <w:szCs w:val="24"/>
              </w:rPr>
              <w:t>(Васильев С. В. Инновационный марк</w:t>
            </w:r>
            <w:r w:rsidRPr="009F2E99">
              <w:rPr>
                <w:color w:val="000000"/>
                <w:spacing w:val="-2"/>
                <w:sz w:val="24"/>
                <w:szCs w:val="24"/>
              </w:rPr>
              <w:t>е</w:t>
            </w:r>
            <w:r w:rsidRPr="009F2E99">
              <w:rPr>
                <w:color w:val="000000"/>
                <w:spacing w:val="-2"/>
                <w:sz w:val="24"/>
                <w:szCs w:val="24"/>
              </w:rPr>
              <w:t>тинг</w:t>
            </w:r>
            <w:r w:rsidRPr="009F2E99">
              <w:rPr>
                <w:color w:val="000000"/>
                <w:spacing w:val="-8"/>
                <w:sz w:val="24"/>
                <w:szCs w:val="24"/>
              </w:rPr>
              <w:t xml:space="preserve">. М., </w:t>
            </w:r>
            <w:r w:rsidRPr="009F2E99">
              <w:rPr>
                <w:color w:val="000000"/>
                <w:spacing w:val="3"/>
                <w:sz w:val="24"/>
                <w:szCs w:val="24"/>
              </w:rPr>
              <w:t>2005)</w:t>
            </w:r>
          </w:p>
        </w:tc>
      </w:tr>
      <w:tr w:rsidR="0098529A" w:rsidRPr="009F2E99" w:rsidTr="00041548">
        <w:tc>
          <w:tcPr>
            <w:tcW w:w="1417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Cs/>
                <w:i/>
                <w:sz w:val="24"/>
                <w:szCs w:val="24"/>
              </w:rPr>
            </w:pPr>
            <w:r w:rsidRPr="009F2E99">
              <w:rPr>
                <w:bCs/>
                <w:i/>
                <w:sz w:val="24"/>
                <w:szCs w:val="24"/>
              </w:rPr>
              <w:t>Повторная</w:t>
            </w:r>
          </w:p>
        </w:tc>
        <w:tc>
          <w:tcPr>
            <w:tcW w:w="7854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/>
                <w:bCs/>
                <w:i/>
                <w:sz w:val="24"/>
                <w:szCs w:val="24"/>
              </w:rPr>
            </w:pPr>
            <w:r w:rsidRPr="009F2E99">
              <w:rPr>
                <w:sz w:val="24"/>
                <w:szCs w:val="24"/>
              </w:rPr>
              <w:t>(Васильев С. В. Инновационный ма</w:t>
            </w:r>
            <w:r w:rsidRPr="009F2E99">
              <w:rPr>
                <w:sz w:val="24"/>
                <w:szCs w:val="24"/>
              </w:rPr>
              <w:t>р</w:t>
            </w:r>
            <w:r w:rsidRPr="009F2E99">
              <w:rPr>
                <w:sz w:val="24"/>
                <w:szCs w:val="24"/>
              </w:rPr>
              <w:t>кетинг</w:t>
            </w:r>
            <w:r w:rsidRPr="009F2E99">
              <w:rPr>
                <w:spacing w:val="-8"/>
                <w:sz w:val="24"/>
                <w:szCs w:val="24"/>
              </w:rPr>
              <w:t>. С. 62</w:t>
            </w:r>
            <w:r w:rsidRPr="009F2E99">
              <w:rPr>
                <w:spacing w:val="3"/>
                <w:sz w:val="24"/>
                <w:szCs w:val="24"/>
              </w:rPr>
              <w:t>)</w:t>
            </w:r>
          </w:p>
        </w:tc>
      </w:tr>
    </w:tbl>
    <w:p w:rsidR="0098529A" w:rsidRPr="009F2E99" w:rsidRDefault="0098529A" w:rsidP="009F2E99">
      <w:pPr>
        <w:spacing w:line="276" w:lineRule="auto"/>
        <w:ind w:firstLine="426"/>
      </w:pP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7854"/>
      </w:tblGrid>
      <w:tr w:rsidR="0098529A" w:rsidRPr="009F2E99" w:rsidTr="00041548">
        <w:tc>
          <w:tcPr>
            <w:tcW w:w="1417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i/>
                <w:color w:val="000000"/>
                <w:spacing w:val="-2"/>
                <w:sz w:val="24"/>
                <w:szCs w:val="24"/>
              </w:rPr>
            </w:pPr>
            <w:r w:rsidRPr="009F2E99">
              <w:rPr>
                <w:i/>
                <w:color w:val="000000"/>
                <w:spacing w:val="-2"/>
                <w:sz w:val="24"/>
                <w:szCs w:val="24"/>
              </w:rPr>
              <w:t>Первичная</w:t>
            </w:r>
          </w:p>
        </w:tc>
        <w:tc>
          <w:tcPr>
            <w:tcW w:w="7854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color w:val="000000"/>
                <w:spacing w:val="-2"/>
                <w:sz w:val="24"/>
                <w:szCs w:val="24"/>
              </w:rPr>
            </w:pPr>
            <w:r w:rsidRPr="009F2E99">
              <w:rPr>
                <w:color w:val="000000"/>
                <w:spacing w:val="-2"/>
                <w:sz w:val="24"/>
                <w:szCs w:val="24"/>
              </w:rPr>
              <w:t>(Герасимов Б. Н., Морозов В. В., Яковлева Н. Г. Системы управления: понятия, структура, исследов</w:t>
            </w:r>
            <w:r w:rsidRPr="009F2E99">
              <w:rPr>
                <w:color w:val="000000"/>
                <w:spacing w:val="-2"/>
                <w:sz w:val="24"/>
                <w:szCs w:val="24"/>
              </w:rPr>
              <w:t>а</w:t>
            </w:r>
            <w:r w:rsidRPr="009F2E99">
              <w:rPr>
                <w:color w:val="000000"/>
                <w:spacing w:val="-2"/>
                <w:sz w:val="24"/>
                <w:szCs w:val="24"/>
              </w:rPr>
              <w:t>ние. Самара, 2002)</w:t>
            </w:r>
          </w:p>
        </w:tc>
      </w:tr>
      <w:tr w:rsidR="0098529A" w:rsidRPr="009F2E99" w:rsidTr="00041548">
        <w:tc>
          <w:tcPr>
            <w:tcW w:w="1417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i/>
                <w:color w:val="000000"/>
                <w:spacing w:val="-2"/>
                <w:sz w:val="24"/>
                <w:szCs w:val="24"/>
              </w:rPr>
            </w:pPr>
            <w:r w:rsidRPr="009F2E99">
              <w:rPr>
                <w:i/>
                <w:color w:val="000000"/>
                <w:spacing w:val="-2"/>
                <w:sz w:val="24"/>
                <w:szCs w:val="24"/>
              </w:rPr>
              <w:t>Повторная</w:t>
            </w:r>
          </w:p>
        </w:tc>
        <w:tc>
          <w:tcPr>
            <w:tcW w:w="7854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color w:val="000000"/>
                <w:spacing w:val="-2"/>
                <w:sz w:val="24"/>
                <w:szCs w:val="24"/>
              </w:rPr>
            </w:pPr>
            <w:r w:rsidRPr="009F2E99">
              <w:rPr>
                <w:color w:val="000000"/>
                <w:spacing w:val="-2"/>
                <w:sz w:val="24"/>
                <w:szCs w:val="24"/>
              </w:rPr>
              <w:t>(Герасимов Б. Н., Морозов В. В., Яковлева Н. Г. Системы управл</w:t>
            </w:r>
            <w:r w:rsidRPr="009F2E99">
              <w:rPr>
                <w:color w:val="000000"/>
                <w:spacing w:val="-2"/>
                <w:sz w:val="24"/>
                <w:szCs w:val="24"/>
              </w:rPr>
              <w:t>е</w:t>
            </w:r>
            <w:r w:rsidRPr="009F2E99">
              <w:rPr>
                <w:color w:val="000000"/>
                <w:spacing w:val="-2"/>
                <w:sz w:val="24"/>
                <w:szCs w:val="24"/>
              </w:rPr>
              <w:t>ния … С. 53–54)</w:t>
            </w:r>
          </w:p>
        </w:tc>
      </w:tr>
    </w:tbl>
    <w:p w:rsidR="0098529A" w:rsidRPr="009F2E99" w:rsidRDefault="0098529A" w:rsidP="009F2E99">
      <w:pPr>
        <w:pStyle w:val="p"/>
        <w:spacing w:before="0" w:beforeAutospacing="0" w:after="0" w:afterAutospacing="0" w:line="276" w:lineRule="auto"/>
        <w:ind w:firstLine="426"/>
        <w:outlineLvl w:val="5"/>
        <w:rPr>
          <w:b/>
          <w:bCs/>
          <w:sz w:val="24"/>
          <w:szCs w:val="24"/>
        </w:rPr>
      </w:pPr>
    </w:p>
    <w:p w:rsidR="0098529A" w:rsidRPr="009F2E99" w:rsidRDefault="0098529A" w:rsidP="009F2E99">
      <w:pPr>
        <w:pStyle w:val="p"/>
        <w:spacing w:before="0" w:beforeAutospacing="0" w:after="0" w:afterAutospacing="0" w:line="276" w:lineRule="auto"/>
        <w:ind w:firstLine="426"/>
        <w:outlineLvl w:val="5"/>
        <w:rPr>
          <w:b/>
          <w:bCs/>
          <w:sz w:val="24"/>
          <w:szCs w:val="24"/>
        </w:rPr>
      </w:pPr>
      <w:r w:rsidRPr="009F2E99">
        <w:rPr>
          <w:b/>
          <w:bCs/>
          <w:sz w:val="24"/>
          <w:szCs w:val="24"/>
        </w:rPr>
        <w:t>Подстрочные ссылки:</w:t>
      </w: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7854"/>
      </w:tblGrid>
      <w:tr w:rsidR="0098529A" w:rsidRPr="009F2E99" w:rsidTr="00041548">
        <w:tc>
          <w:tcPr>
            <w:tcW w:w="1417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/>
                <w:bCs/>
                <w:i/>
                <w:sz w:val="24"/>
                <w:szCs w:val="24"/>
              </w:rPr>
            </w:pPr>
            <w:r w:rsidRPr="009F2E99">
              <w:rPr>
                <w:i/>
                <w:color w:val="000000"/>
                <w:spacing w:val="-2"/>
                <w:sz w:val="24"/>
                <w:szCs w:val="24"/>
              </w:rPr>
              <w:t>Первичная</w:t>
            </w:r>
          </w:p>
        </w:tc>
        <w:tc>
          <w:tcPr>
            <w:tcW w:w="7854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Cs/>
                <w:sz w:val="24"/>
                <w:szCs w:val="24"/>
              </w:rPr>
            </w:pPr>
            <w:r w:rsidRPr="009F2E99">
              <w:rPr>
                <w:iCs/>
                <w:sz w:val="24"/>
                <w:szCs w:val="24"/>
                <w:vertAlign w:val="superscript"/>
              </w:rPr>
              <w:t xml:space="preserve">1 </w:t>
            </w:r>
            <w:r w:rsidRPr="009F2E99">
              <w:rPr>
                <w:bCs/>
                <w:sz w:val="24"/>
                <w:szCs w:val="24"/>
              </w:rPr>
              <w:t>Гаврилов В. П., Ивановский С. И. Общ</w:t>
            </w:r>
            <w:r w:rsidRPr="009F2E99">
              <w:rPr>
                <w:bCs/>
                <w:sz w:val="24"/>
                <w:szCs w:val="24"/>
              </w:rPr>
              <w:t>е</w:t>
            </w:r>
            <w:r w:rsidRPr="009F2E99">
              <w:rPr>
                <w:bCs/>
                <w:sz w:val="24"/>
                <w:szCs w:val="24"/>
              </w:rPr>
              <w:t>ство и природная среда. М. : Наука, 2006. 210 с.</w:t>
            </w:r>
          </w:p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Cs/>
                <w:i/>
                <w:sz w:val="24"/>
                <w:szCs w:val="24"/>
              </w:rPr>
            </w:pPr>
          </w:p>
        </w:tc>
      </w:tr>
      <w:tr w:rsidR="0098529A" w:rsidRPr="009F2E99" w:rsidTr="00041548">
        <w:tc>
          <w:tcPr>
            <w:tcW w:w="1417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Cs/>
                <w:i/>
                <w:sz w:val="24"/>
                <w:szCs w:val="24"/>
              </w:rPr>
            </w:pPr>
            <w:r w:rsidRPr="009F2E99">
              <w:rPr>
                <w:i/>
                <w:color w:val="000000"/>
                <w:spacing w:val="-2"/>
                <w:sz w:val="24"/>
                <w:szCs w:val="24"/>
              </w:rPr>
              <w:t>Повторная</w:t>
            </w:r>
          </w:p>
        </w:tc>
        <w:tc>
          <w:tcPr>
            <w:tcW w:w="7854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Cs/>
                <w:sz w:val="24"/>
                <w:szCs w:val="24"/>
              </w:rPr>
            </w:pPr>
            <w:r w:rsidRPr="009F2E99">
              <w:rPr>
                <w:iCs/>
                <w:sz w:val="24"/>
                <w:szCs w:val="24"/>
                <w:vertAlign w:val="superscript"/>
              </w:rPr>
              <w:t xml:space="preserve">15 </w:t>
            </w:r>
            <w:r w:rsidRPr="009F2E99">
              <w:rPr>
                <w:bCs/>
                <w:sz w:val="24"/>
                <w:szCs w:val="24"/>
              </w:rPr>
              <w:t>Гаврилов В. П., Ивановский С. И. О</w:t>
            </w:r>
            <w:r w:rsidRPr="009F2E99">
              <w:rPr>
                <w:bCs/>
                <w:sz w:val="24"/>
                <w:szCs w:val="24"/>
              </w:rPr>
              <w:t>б</w:t>
            </w:r>
            <w:r w:rsidRPr="009F2E99">
              <w:rPr>
                <w:bCs/>
                <w:sz w:val="24"/>
                <w:szCs w:val="24"/>
              </w:rPr>
              <w:t>щество и природная среда. С. 81.</w:t>
            </w:r>
          </w:p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Cs/>
                <w:i/>
                <w:sz w:val="24"/>
                <w:szCs w:val="24"/>
              </w:rPr>
            </w:pPr>
          </w:p>
        </w:tc>
      </w:tr>
      <w:tr w:rsidR="0098529A" w:rsidRPr="009F2E99" w:rsidTr="00041548">
        <w:tblPrEx>
          <w:tblBorders>
            <w:insideV w:val="none" w:sz="0" w:space="0" w:color="auto"/>
          </w:tblBorders>
        </w:tblPrEx>
        <w:tc>
          <w:tcPr>
            <w:tcW w:w="1417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Cs/>
                <w:i/>
                <w:sz w:val="24"/>
                <w:szCs w:val="24"/>
              </w:rPr>
            </w:pPr>
            <w:r w:rsidRPr="009F2E99">
              <w:rPr>
                <w:i/>
                <w:color w:val="000000"/>
                <w:spacing w:val="-2"/>
                <w:sz w:val="24"/>
                <w:szCs w:val="24"/>
              </w:rPr>
              <w:t>Первичная</w:t>
            </w:r>
          </w:p>
        </w:tc>
        <w:tc>
          <w:tcPr>
            <w:tcW w:w="7854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Cs/>
                <w:sz w:val="24"/>
                <w:szCs w:val="24"/>
              </w:rPr>
            </w:pPr>
            <w:r w:rsidRPr="009F2E99">
              <w:rPr>
                <w:iCs/>
                <w:sz w:val="24"/>
                <w:szCs w:val="24"/>
                <w:vertAlign w:val="superscript"/>
              </w:rPr>
              <w:t xml:space="preserve">2 </w:t>
            </w:r>
            <w:r w:rsidRPr="009F2E99">
              <w:rPr>
                <w:bCs/>
                <w:sz w:val="24"/>
                <w:szCs w:val="24"/>
              </w:rPr>
              <w:t>Геоинформационное моделирование территориальных рынков банковских у</w:t>
            </w:r>
            <w:r w:rsidRPr="009F2E99">
              <w:rPr>
                <w:bCs/>
                <w:sz w:val="24"/>
                <w:szCs w:val="24"/>
              </w:rPr>
              <w:t>с</w:t>
            </w:r>
            <w:r w:rsidRPr="009F2E99">
              <w:rPr>
                <w:bCs/>
                <w:sz w:val="24"/>
                <w:szCs w:val="24"/>
              </w:rPr>
              <w:t>луг / А. Г. Дружинин [и др.]. Шахты: Изд-во ЮРГУЭС, 2006.</w:t>
            </w:r>
          </w:p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Cs/>
                <w:i/>
                <w:sz w:val="24"/>
                <w:szCs w:val="24"/>
              </w:rPr>
            </w:pPr>
          </w:p>
        </w:tc>
      </w:tr>
      <w:tr w:rsidR="0098529A" w:rsidRPr="009F2E99" w:rsidTr="00041548">
        <w:tblPrEx>
          <w:tblBorders>
            <w:insideV w:val="none" w:sz="0" w:space="0" w:color="auto"/>
          </w:tblBorders>
        </w:tblPrEx>
        <w:tc>
          <w:tcPr>
            <w:tcW w:w="1417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Cs/>
                <w:i/>
                <w:sz w:val="24"/>
                <w:szCs w:val="24"/>
              </w:rPr>
            </w:pPr>
            <w:r w:rsidRPr="009F2E99">
              <w:rPr>
                <w:i/>
                <w:color w:val="000000"/>
                <w:spacing w:val="-2"/>
                <w:sz w:val="24"/>
                <w:szCs w:val="24"/>
              </w:rPr>
              <w:t>Повторная</w:t>
            </w:r>
          </w:p>
        </w:tc>
        <w:tc>
          <w:tcPr>
            <w:tcW w:w="7854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Cs/>
                <w:i/>
                <w:sz w:val="24"/>
                <w:szCs w:val="24"/>
              </w:rPr>
            </w:pPr>
            <w:r w:rsidRPr="009F2E99">
              <w:rPr>
                <w:iCs/>
                <w:sz w:val="24"/>
                <w:szCs w:val="24"/>
                <w:vertAlign w:val="superscript"/>
              </w:rPr>
              <w:t xml:space="preserve">6 </w:t>
            </w:r>
            <w:r w:rsidRPr="009F2E99">
              <w:rPr>
                <w:bCs/>
                <w:sz w:val="24"/>
                <w:szCs w:val="24"/>
              </w:rPr>
              <w:t>Геоинформационное моделирование … С. 28.</w:t>
            </w:r>
          </w:p>
        </w:tc>
      </w:tr>
    </w:tbl>
    <w:p w:rsidR="0098529A" w:rsidRPr="009F2E99" w:rsidRDefault="0098529A" w:rsidP="009F2E99">
      <w:pPr>
        <w:pStyle w:val="p"/>
        <w:spacing w:before="0" w:beforeAutospacing="0" w:after="0" w:afterAutospacing="0" w:line="276" w:lineRule="auto"/>
        <w:ind w:firstLine="426"/>
        <w:outlineLvl w:val="5"/>
        <w:rPr>
          <w:b/>
          <w:bCs/>
          <w:sz w:val="24"/>
          <w:szCs w:val="24"/>
        </w:rPr>
      </w:pPr>
      <w:r w:rsidRPr="009F2E99">
        <w:rPr>
          <w:b/>
          <w:bCs/>
          <w:sz w:val="24"/>
          <w:szCs w:val="24"/>
        </w:rPr>
        <w:t>Затекстовые ссылки:</w:t>
      </w: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7854"/>
      </w:tblGrid>
      <w:tr w:rsidR="0098529A" w:rsidRPr="009F2E99" w:rsidTr="00041548">
        <w:tc>
          <w:tcPr>
            <w:tcW w:w="1417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/>
                <w:bCs/>
                <w:i/>
                <w:sz w:val="24"/>
                <w:szCs w:val="24"/>
              </w:rPr>
            </w:pPr>
            <w:r w:rsidRPr="009F2E99">
              <w:rPr>
                <w:i/>
                <w:color w:val="000000"/>
                <w:spacing w:val="-2"/>
                <w:sz w:val="24"/>
                <w:szCs w:val="24"/>
              </w:rPr>
              <w:t>Первичная</w:t>
            </w:r>
          </w:p>
        </w:tc>
        <w:tc>
          <w:tcPr>
            <w:tcW w:w="7854" w:type="dxa"/>
          </w:tcPr>
          <w:p w:rsidR="0098529A" w:rsidRPr="009F2E99" w:rsidRDefault="0098529A" w:rsidP="00041B6F">
            <w:pPr>
              <w:pStyle w:val="p"/>
              <w:spacing w:before="0" w:beforeAutospacing="0" w:after="0" w:afterAutospacing="0" w:line="276" w:lineRule="auto"/>
              <w:ind w:firstLine="426"/>
              <w:jc w:val="both"/>
              <w:outlineLvl w:val="5"/>
              <w:rPr>
                <w:b/>
                <w:bCs/>
                <w:i/>
                <w:sz w:val="24"/>
                <w:szCs w:val="24"/>
              </w:rPr>
            </w:pPr>
            <w:r w:rsidRPr="009F2E99">
              <w:rPr>
                <w:iCs/>
                <w:sz w:val="24"/>
                <w:szCs w:val="24"/>
                <w:vertAlign w:val="superscript"/>
              </w:rPr>
              <w:t xml:space="preserve">       </w:t>
            </w:r>
            <w:r w:rsidRPr="009F2E99">
              <w:rPr>
                <w:color w:val="000000"/>
                <w:spacing w:val="-2"/>
                <w:sz w:val="24"/>
                <w:szCs w:val="24"/>
              </w:rPr>
              <w:t>57. Шапкин А. С. Экономические и финансовые риски: оценка, управление, пор</w:t>
            </w:r>
            <w:r w:rsidRPr="009F2E99">
              <w:rPr>
                <w:color w:val="000000"/>
                <w:spacing w:val="-2"/>
                <w:sz w:val="24"/>
                <w:szCs w:val="24"/>
              </w:rPr>
              <w:t>т</w:t>
            </w:r>
            <w:r w:rsidRPr="009F2E99">
              <w:rPr>
                <w:color w:val="000000"/>
                <w:spacing w:val="-2"/>
                <w:sz w:val="24"/>
                <w:szCs w:val="24"/>
              </w:rPr>
              <w:t xml:space="preserve">фель инвестиций. Изд. 3-е. М., 2004. 536 с. </w:t>
            </w:r>
          </w:p>
        </w:tc>
      </w:tr>
      <w:tr w:rsidR="0098529A" w:rsidRPr="009F2E99" w:rsidTr="00041548">
        <w:tc>
          <w:tcPr>
            <w:tcW w:w="1417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Cs/>
                <w:i/>
                <w:sz w:val="24"/>
                <w:szCs w:val="24"/>
              </w:rPr>
            </w:pPr>
            <w:r w:rsidRPr="009F2E99">
              <w:rPr>
                <w:i/>
                <w:color w:val="000000"/>
                <w:spacing w:val="-2"/>
                <w:sz w:val="24"/>
                <w:szCs w:val="24"/>
              </w:rPr>
              <w:t>Повторная</w:t>
            </w:r>
          </w:p>
        </w:tc>
        <w:tc>
          <w:tcPr>
            <w:tcW w:w="7854" w:type="dxa"/>
          </w:tcPr>
          <w:p w:rsidR="0098529A" w:rsidRPr="009F2E99" w:rsidRDefault="0098529A" w:rsidP="009F2E99">
            <w:pPr>
              <w:spacing w:line="276" w:lineRule="auto"/>
              <w:ind w:firstLine="426"/>
              <w:jc w:val="both"/>
              <w:rPr>
                <w:b/>
                <w:bCs/>
                <w:i/>
              </w:rPr>
            </w:pPr>
            <w:r w:rsidRPr="009F2E99">
              <w:rPr>
                <w:iCs/>
                <w:vertAlign w:val="superscript"/>
              </w:rPr>
              <w:t xml:space="preserve">   </w:t>
            </w:r>
            <w:r w:rsidRPr="009F2E99">
              <w:rPr>
                <w:color w:val="000000"/>
                <w:spacing w:val="-2"/>
              </w:rPr>
              <w:t>62. Шапкин А. С. Экономические и финансовые риски. С. 302.</w:t>
            </w:r>
          </w:p>
        </w:tc>
      </w:tr>
    </w:tbl>
    <w:p w:rsidR="0098529A" w:rsidRPr="009F2E99" w:rsidRDefault="0098529A" w:rsidP="009F2E99">
      <w:pPr>
        <w:spacing w:line="276" w:lineRule="auto"/>
        <w:ind w:firstLine="426"/>
      </w:pP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7854"/>
      </w:tblGrid>
      <w:tr w:rsidR="0098529A" w:rsidRPr="009F2E99" w:rsidTr="00041548">
        <w:tc>
          <w:tcPr>
            <w:tcW w:w="1417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Cs/>
                <w:i/>
                <w:sz w:val="24"/>
                <w:szCs w:val="24"/>
              </w:rPr>
            </w:pPr>
            <w:r w:rsidRPr="009F2E99">
              <w:rPr>
                <w:i/>
                <w:color w:val="000000"/>
                <w:spacing w:val="-2"/>
                <w:sz w:val="24"/>
                <w:szCs w:val="24"/>
              </w:rPr>
              <w:t>Первичная</w:t>
            </w:r>
          </w:p>
        </w:tc>
        <w:tc>
          <w:tcPr>
            <w:tcW w:w="7854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/>
                <w:bCs/>
                <w:i/>
                <w:sz w:val="24"/>
                <w:szCs w:val="24"/>
              </w:rPr>
            </w:pPr>
            <w:r w:rsidRPr="009F2E99">
              <w:rPr>
                <w:color w:val="000000"/>
                <w:spacing w:val="-2"/>
                <w:sz w:val="24"/>
                <w:szCs w:val="24"/>
              </w:rPr>
              <w:t>97 Анастасевич В. Г. О необходимости в содействии русскому книговедени</w:t>
            </w:r>
            <w:r w:rsidRPr="009F2E99">
              <w:rPr>
                <w:color w:val="000000"/>
                <w:spacing w:val="-2"/>
                <w:sz w:val="24"/>
                <w:szCs w:val="24"/>
              </w:rPr>
              <w:t>ю</w:t>
            </w:r>
            <w:r w:rsidRPr="009F2E99">
              <w:rPr>
                <w:color w:val="000000"/>
                <w:spacing w:val="-2"/>
                <w:sz w:val="24"/>
                <w:szCs w:val="24"/>
              </w:rPr>
              <w:t xml:space="preserve"> // Благонамеренный. 1820. Т. 10, № 7. С. 32–42.</w:t>
            </w:r>
          </w:p>
        </w:tc>
      </w:tr>
      <w:tr w:rsidR="0098529A" w:rsidRPr="009F2E99" w:rsidTr="00041548">
        <w:tc>
          <w:tcPr>
            <w:tcW w:w="1417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Cs/>
                <w:i/>
                <w:sz w:val="24"/>
                <w:szCs w:val="24"/>
              </w:rPr>
            </w:pPr>
            <w:r w:rsidRPr="009F2E99">
              <w:rPr>
                <w:i/>
                <w:color w:val="000000"/>
                <w:spacing w:val="-2"/>
                <w:sz w:val="24"/>
                <w:szCs w:val="24"/>
              </w:rPr>
              <w:t>Повторная</w:t>
            </w:r>
          </w:p>
        </w:tc>
        <w:tc>
          <w:tcPr>
            <w:tcW w:w="7854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color w:val="000000"/>
                <w:spacing w:val="-2"/>
                <w:sz w:val="24"/>
                <w:szCs w:val="24"/>
              </w:rPr>
            </w:pPr>
            <w:r w:rsidRPr="009F2E99">
              <w:rPr>
                <w:color w:val="000000"/>
                <w:spacing w:val="-2"/>
                <w:sz w:val="24"/>
                <w:szCs w:val="24"/>
              </w:rPr>
              <w:t>112 Анастасевич В. Г. О необход</w:t>
            </w:r>
            <w:r w:rsidRPr="009F2E99">
              <w:rPr>
                <w:color w:val="000000"/>
                <w:spacing w:val="-2"/>
                <w:sz w:val="24"/>
                <w:szCs w:val="24"/>
              </w:rPr>
              <w:t>и</w:t>
            </w:r>
            <w:r w:rsidRPr="009F2E99">
              <w:rPr>
                <w:color w:val="000000"/>
                <w:spacing w:val="-2"/>
                <w:sz w:val="24"/>
                <w:szCs w:val="24"/>
              </w:rPr>
              <w:t>мости в содействии … С. 38.</w:t>
            </w:r>
          </w:p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98529A" w:rsidRPr="009F2E99" w:rsidRDefault="0098529A" w:rsidP="009F2E99">
      <w:pPr>
        <w:pStyle w:val="p"/>
        <w:spacing w:before="0" w:beforeAutospacing="0" w:after="0" w:afterAutospacing="0" w:line="276" w:lineRule="auto"/>
        <w:ind w:firstLine="426"/>
        <w:jc w:val="both"/>
        <w:outlineLvl w:val="5"/>
        <w:rPr>
          <w:bCs/>
          <w:sz w:val="24"/>
          <w:szCs w:val="24"/>
        </w:rPr>
      </w:pPr>
    </w:p>
    <w:p w:rsidR="0098529A" w:rsidRPr="009F2E99" w:rsidRDefault="0098529A" w:rsidP="009F2E99">
      <w:pPr>
        <w:pStyle w:val="p"/>
        <w:spacing w:before="0" w:beforeAutospacing="0" w:after="0" w:afterAutospacing="0" w:line="276" w:lineRule="auto"/>
        <w:ind w:firstLine="426"/>
        <w:jc w:val="both"/>
        <w:outlineLvl w:val="5"/>
        <w:rPr>
          <w:bCs/>
          <w:sz w:val="24"/>
          <w:szCs w:val="24"/>
        </w:rPr>
      </w:pPr>
      <w:r w:rsidRPr="009F2E99">
        <w:rPr>
          <w:bCs/>
          <w:sz w:val="24"/>
          <w:szCs w:val="24"/>
        </w:rPr>
        <w:t>Повторные ссылки многочастного док</w:t>
      </w:r>
      <w:r w:rsidRPr="009F2E99">
        <w:rPr>
          <w:bCs/>
          <w:sz w:val="24"/>
          <w:szCs w:val="24"/>
        </w:rPr>
        <w:t>у</w:t>
      </w:r>
      <w:r w:rsidRPr="009F2E99">
        <w:rPr>
          <w:bCs/>
          <w:sz w:val="24"/>
          <w:szCs w:val="24"/>
        </w:rPr>
        <w:t>мента:</w:t>
      </w:r>
    </w:p>
    <w:p w:rsidR="0098529A" w:rsidRPr="009F2E99" w:rsidRDefault="0098529A" w:rsidP="009F2E99">
      <w:pPr>
        <w:pStyle w:val="p"/>
        <w:spacing w:before="0" w:beforeAutospacing="0" w:after="0" w:afterAutospacing="0" w:line="276" w:lineRule="auto"/>
        <w:ind w:firstLine="426"/>
        <w:outlineLvl w:val="5"/>
        <w:rPr>
          <w:b/>
          <w:bCs/>
          <w:sz w:val="24"/>
          <w:szCs w:val="24"/>
        </w:rPr>
      </w:pPr>
      <w:r w:rsidRPr="009F2E99">
        <w:rPr>
          <w:b/>
          <w:bCs/>
          <w:sz w:val="24"/>
          <w:szCs w:val="24"/>
        </w:rPr>
        <w:t>Внутритекстовые ссылки:</w:t>
      </w: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7854"/>
      </w:tblGrid>
      <w:tr w:rsidR="0098529A" w:rsidRPr="009F2E99" w:rsidTr="00041548">
        <w:tc>
          <w:tcPr>
            <w:tcW w:w="1417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/>
                <w:bCs/>
                <w:i/>
                <w:sz w:val="24"/>
                <w:szCs w:val="24"/>
              </w:rPr>
            </w:pPr>
            <w:r w:rsidRPr="009F2E99">
              <w:rPr>
                <w:i/>
                <w:color w:val="000000"/>
                <w:spacing w:val="-2"/>
                <w:sz w:val="24"/>
                <w:szCs w:val="24"/>
              </w:rPr>
              <w:t>Первичная</w:t>
            </w:r>
          </w:p>
        </w:tc>
        <w:tc>
          <w:tcPr>
            <w:tcW w:w="7854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/>
                <w:bCs/>
                <w:i/>
                <w:sz w:val="24"/>
                <w:szCs w:val="24"/>
              </w:rPr>
            </w:pPr>
            <w:r w:rsidRPr="009F2E99">
              <w:rPr>
                <w:color w:val="000000"/>
                <w:spacing w:val="-2"/>
                <w:sz w:val="24"/>
                <w:szCs w:val="24"/>
              </w:rPr>
              <w:t>(Пивинский Ю. Е. Неформованные огнеупоры. М., 2003. Т. 1</w:t>
            </w:r>
            <w:r w:rsidR="00041B6F">
              <w:rPr>
                <w:color w:val="000000"/>
                <w:spacing w:val="-2"/>
                <w:sz w:val="24"/>
                <w:szCs w:val="24"/>
              </w:rPr>
              <w:t>, кн. 1</w:t>
            </w:r>
            <w:r w:rsidRPr="009F2E99">
              <w:rPr>
                <w:color w:val="000000"/>
                <w:spacing w:val="-2"/>
                <w:sz w:val="24"/>
                <w:szCs w:val="24"/>
              </w:rPr>
              <w:t>: Общие вопр</w:t>
            </w:r>
            <w:r w:rsidRPr="009F2E99">
              <w:rPr>
                <w:color w:val="000000"/>
                <w:spacing w:val="-2"/>
                <w:sz w:val="24"/>
                <w:szCs w:val="24"/>
              </w:rPr>
              <w:t>о</w:t>
            </w:r>
            <w:r w:rsidRPr="009F2E99">
              <w:rPr>
                <w:color w:val="000000"/>
                <w:spacing w:val="-2"/>
                <w:sz w:val="24"/>
                <w:szCs w:val="24"/>
              </w:rPr>
              <w:t>сы технологии. 447 с.)</w:t>
            </w:r>
          </w:p>
        </w:tc>
      </w:tr>
      <w:tr w:rsidR="0098529A" w:rsidRPr="009F2E99" w:rsidTr="00041548">
        <w:tc>
          <w:tcPr>
            <w:tcW w:w="1417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Cs/>
                <w:i/>
                <w:sz w:val="24"/>
                <w:szCs w:val="24"/>
              </w:rPr>
            </w:pPr>
            <w:r w:rsidRPr="009F2E99">
              <w:rPr>
                <w:i/>
                <w:color w:val="000000"/>
                <w:spacing w:val="-2"/>
                <w:sz w:val="24"/>
                <w:szCs w:val="24"/>
              </w:rPr>
              <w:t>Повторная</w:t>
            </w:r>
          </w:p>
        </w:tc>
        <w:tc>
          <w:tcPr>
            <w:tcW w:w="7854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/>
                <w:bCs/>
                <w:i/>
                <w:sz w:val="24"/>
                <w:szCs w:val="24"/>
              </w:rPr>
            </w:pPr>
            <w:r w:rsidRPr="009F2E99">
              <w:rPr>
                <w:color w:val="000000"/>
                <w:spacing w:val="-2"/>
                <w:sz w:val="24"/>
                <w:szCs w:val="24"/>
              </w:rPr>
              <w:t>(Пивинский Ю. Е. Неформованные о</w:t>
            </w:r>
            <w:r w:rsidRPr="009F2E99">
              <w:rPr>
                <w:color w:val="000000"/>
                <w:spacing w:val="-2"/>
                <w:sz w:val="24"/>
                <w:szCs w:val="24"/>
              </w:rPr>
              <w:t>г</w:t>
            </w:r>
            <w:r w:rsidRPr="009F2E99">
              <w:rPr>
                <w:color w:val="000000"/>
                <w:spacing w:val="-2"/>
                <w:sz w:val="24"/>
                <w:szCs w:val="24"/>
              </w:rPr>
              <w:t>неупоры. Т. 1, кн. 2. С. 25)</w:t>
            </w:r>
          </w:p>
        </w:tc>
      </w:tr>
    </w:tbl>
    <w:p w:rsidR="0098529A" w:rsidRPr="009F2E99" w:rsidRDefault="0098529A" w:rsidP="009F2E99">
      <w:pPr>
        <w:pStyle w:val="p"/>
        <w:spacing w:before="0" w:beforeAutospacing="0" w:after="0" w:afterAutospacing="0" w:line="276" w:lineRule="auto"/>
        <w:ind w:firstLine="426"/>
        <w:outlineLvl w:val="5"/>
        <w:rPr>
          <w:b/>
          <w:bCs/>
          <w:i/>
          <w:sz w:val="24"/>
          <w:szCs w:val="24"/>
        </w:rPr>
      </w:pPr>
    </w:p>
    <w:p w:rsidR="0098529A" w:rsidRPr="009F2E99" w:rsidRDefault="0098529A" w:rsidP="009F2E99">
      <w:pPr>
        <w:pStyle w:val="p"/>
        <w:spacing w:before="0" w:beforeAutospacing="0" w:after="0" w:afterAutospacing="0" w:line="276" w:lineRule="auto"/>
        <w:ind w:firstLine="426"/>
        <w:outlineLvl w:val="5"/>
        <w:rPr>
          <w:b/>
          <w:bCs/>
          <w:sz w:val="24"/>
          <w:szCs w:val="24"/>
        </w:rPr>
      </w:pPr>
      <w:r w:rsidRPr="009F2E99">
        <w:rPr>
          <w:b/>
          <w:bCs/>
          <w:sz w:val="24"/>
          <w:szCs w:val="24"/>
        </w:rPr>
        <w:t>Подстрочные ссылки:</w:t>
      </w: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7854"/>
      </w:tblGrid>
      <w:tr w:rsidR="0098529A" w:rsidRPr="009F2E99" w:rsidTr="00041548">
        <w:tc>
          <w:tcPr>
            <w:tcW w:w="1417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/>
                <w:bCs/>
                <w:i/>
                <w:sz w:val="24"/>
                <w:szCs w:val="24"/>
              </w:rPr>
            </w:pPr>
            <w:r w:rsidRPr="009F2E99">
              <w:rPr>
                <w:i/>
                <w:color w:val="000000"/>
                <w:spacing w:val="-2"/>
                <w:sz w:val="24"/>
                <w:szCs w:val="24"/>
              </w:rPr>
              <w:t>Первичная</w:t>
            </w:r>
          </w:p>
        </w:tc>
        <w:tc>
          <w:tcPr>
            <w:tcW w:w="7854" w:type="dxa"/>
          </w:tcPr>
          <w:p w:rsidR="0098529A" w:rsidRPr="009F2E99" w:rsidRDefault="0098529A" w:rsidP="00041B6F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/>
                <w:bCs/>
                <w:i/>
                <w:sz w:val="24"/>
                <w:szCs w:val="24"/>
              </w:rPr>
            </w:pPr>
            <w:r w:rsidRPr="009F2E99">
              <w:rPr>
                <w:bCs/>
                <w:sz w:val="24"/>
                <w:szCs w:val="24"/>
              </w:rPr>
              <w:t>1 Фотометрия и радиом</w:t>
            </w:r>
            <w:r w:rsidR="00041B6F">
              <w:rPr>
                <w:bCs/>
                <w:sz w:val="24"/>
                <w:szCs w:val="24"/>
              </w:rPr>
              <w:t>етрия оптического излучения. М.</w:t>
            </w:r>
            <w:r w:rsidRPr="009F2E99">
              <w:rPr>
                <w:bCs/>
                <w:sz w:val="24"/>
                <w:szCs w:val="24"/>
              </w:rPr>
              <w:t>: Наука, 2002. Кн. 5: Измерения оптических свойств веществ и материалов, ч. 2: Колориметрия. Рефрактометрия. Поляриметрия. Оптическая спе</w:t>
            </w:r>
            <w:r w:rsidRPr="009F2E99">
              <w:rPr>
                <w:bCs/>
                <w:sz w:val="24"/>
                <w:szCs w:val="24"/>
              </w:rPr>
              <w:t>к</w:t>
            </w:r>
            <w:r w:rsidRPr="009F2E99">
              <w:rPr>
                <w:bCs/>
                <w:sz w:val="24"/>
                <w:szCs w:val="24"/>
              </w:rPr>
              <w:t>трометрия в аналитике / В. С. Иванов [и др.]. 305 с.</w:t>
            </w:r>
          </w:p>
        </w:tc>
      </w:tr>
      <w:tr w:rsidR="0098529A" w:rsidRPr="009F2E99" w:rsidTr="00041548">
        <w:tc>
          <w:tcPr>
            <w:tcW w:w="1417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Cs/>
                <w:i/>
                <w:sz w:val="24"/>
                <w:szCs w:val="24"/>
              </w:rPr>
            </w:pPr>
            <w:r w:rsidRPr="009F2E99">
              <w:rPr>
                <w:i/>
                <w:color w:val="000000"/>
                <w:spacing w:val="-2"/>
                <w:sz w:val="24"/>
                <w:szCs w:val="24"/>
              </w:rPr>
              <w:lastRenderedPageBreak/>
              <w:t>Повторная</w:t>
            </w:r>
          </w:p>
        </w:tc>
        <w:tc>
          <w:tcPr>
            <w:tcW w:w="7854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/>
                <w:bCs/>
                <w:i/>
                <w:sz w:val="24"/>
                <w:szCs w:val="24"/>
              </w:rPr>
            </w:pPr>
            <w:r w:rsidRPr="009F2E99">
              <w:rPr>
                <w:bCs/>
                <w:sz w:val="24"/>
                <w:szCs w:val="24"/>
              </w:rPr>
              <w:t>2 Фотометрия и радиометрия оптич</w:t>
            </w:r>
            <w:r w:rsidRPr="009F2E99">
              <w:rPr>
                <w:bCs/>
                <w:sz w:val="24"/>
                <w:szCs w:val="24"/>
              </w:rPr>
              <w:t>е</w:t>
            </w:r>
            <w:r w:rsidRPr="009F2E99">
              <w:rPr>
                <w:bCs/>
                <w:sz w:val="24"/>
                <w:szCs w:val="24"/>
              </w:rPr>
              <w:t>ского излучения. Кн. 5, ч. 2. С. 158–159.</w:t>
            </w:r>
          </w:p>
        </w:tc>
      </w:tr>
    </w:tbl>
    <w:p w:rsidR="0098529A" w:rsidRPr="009F2E99" w:rsidRDefault="0098529A" w:rsidP="009F2E99">
      <w:pPr>
        <w:pStyle w:val="p"/>
        <w:spacing w:before="0" w:beforeAutospacing="0" w:after="0" w:afterAutospacing="0" w:line="276" w:lineRule="auto"/>
        <w:ind w:firstLine="426"/>
        <w:outlineLvl w:val="5"/>
        <w:rPr>
          <w:b/>
          <w:bCs/>
          <w:sz w:val="24"/>
          <w:szCs w:val="24"/>
        </w:rPr>
      </w:pPr>
    </w:p>
    <w:p w:rsidR="0098529A" w:rsidRPr="009F2E99" w:rsidRDefault="0098529A" w:rsidP="009F2E99">
      <w:pPr>
        <w:pStyle w:val="p"/>
        <w:spacing w:before="0" w:beforeAutospacing="0" w:after="0" w:afterAutospacing="0" w:line="276" w:lineRule="auto"/>
        <w:ind w:firstLine="426"/>
        <w:outlineLvl w:val="5"/>
        <w:rPr>
          <w:b/>
          <w:bCs/>
          <w:i/>
          <w:sz w:val="24"/>
          <w:szCs w:val="24"/>
        </w:rPr>
      </w:pPr>
      <w:r w:rsidRPr="009F2E99">
        <w:rPr>
          <w:b/>
          <w:bCs/>
          <w:sz w:val="24"/>
          <w:szCs w:val="24"/>
        </w:rPr>
        <w:t>Затекстовые ссылки</w:t>
      </w:r>
      <w:r w:rsidRPr="009F2E99">
        <w:rPr>
          <w:b/>
          <w:bCs/>
          <w:i/>
          <w:sz w:val="24"/>
          <w:szCs w:val="24"/>
        </w:rPr>
        <w:t>:</w:t>
      </w: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7854"/>
      </w:tblGrid>
      <w:tr w:rsidR="0098529A" w:rsidRPr="009F2E99" w:rsidTr="00041548">
        <w:tc>
          <w:tcPr>
            <w:tcW w:w="1417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/>
                <w:bCs/>
                <w:i/>
                <w:sz w:val="24"/>
                <w:szCs w:val="24"/>
              </w:rPr>
            </w:pPr>
            <w:r w:rsidRPr="009F2E99">
              <w:rPr>
                <w:i/>
                <w:color w:val="000000"/>
                <w:spacing w:val="-2"/>
                <w:sz w:val="24"/>
                <w:szCs w:val="24"/>
              </w:rPr>
              <w:t>Первичная</w:t>
            </w:r>
          </w:p>
        </w:tc>
        <w:tc>
          <w:tcPr>
            <w:tcW w:w="7854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/>
                <w:bCs/>
                <w:i/>
                <w:sz w:val="24"/>
                <w:szCs w:val="24"/>
              </w:rPr>
            </w:pPr>
            <w:r w:rsidRPr="009F2E99">
              <w:rPr>
                <w:iCs/>
                <w:sz w:val="24"/>
                <w:szCs w:val="24"/>
                <w:vertAlign w:val="superscript"/>
              </w:rPr>
              <w:t xml:space="preserve">   </w:t>
            </w:r>
            <w:r w:rsidRPr="009F2E99">
              <w:rPr>
                <w:color w:val="000000"/>
                <w:spacing w:val="-2"/>
                <w:sz w:val="24"/>
                <w:szCs w:val="24"/>
              </w:rPr>
              <w:t>86. Труды Института геологии / Рос. акад. наук, Урал. отд-ние, Коми науч.</w:t>
            </w:r>
            <w:r w:rsidR="00041B6F">
              <w:rPr>
                <w:color w:val="000000"/>
                <w:spacing w:val="-2"/>
                <w:sz w:val="24"/>
                <w:szCs w:val="24"/>
              </w:rPr>
              <w:t xml:space="preserve"> центр, Ин-т геологии. Вып. 113</w:t>
            </w:r>
            <w:r w:rsidRPr="009F2E99">
              <w:rPr>
                <w:color w:val="000000"/>
                <w:spacing w:val="-2"/>
                <w:sz w:val="24"/>
                <w:szCs w:val="24"/>
              </w:rPr>
              <w:t>: Петрология и минералогия Сев</w:t>
            </w:r>
            <w:r w:rsidRPr="009F2E99">
              <w:rPr>
                <w:color w:val="000000"/>
                <w:spacing w:val="-2"/>
                <w:sz w:val="24"/>
                <w:szCs w:val="24"/>
              </w:rPr>
              <w:t>е</w:t>
            </w:r>
            <w:r w:rsidRPr="009F2E99">
              <w:rPr>
                <w:color w:val="000000"/>
                <w:spacing w:val="-2"/>
                <w:sz w:val="24"/>
                <w:szCs w:val="24"/>
              </w:rPr>
              <w:t>ра Урала и Тиммана. 2003. 194 с.</w:t>
            </w:r>
            <w:r w:rsidRPr="009F2E99">
              <w:rPr>
                <w:sz w:val="24"/>
                <w:szCs w:val="24"/>
              </w:rPr>
              <w:t xml:space="preserve"> </w:t>
            </w:r>
          </w:p>
        </w:tc>
      </w:tr>
      <w:tr w:rsidR="0098529A" w:rsidRPr="009F2E99" w:rsidTr="00041548">
        <w:tc>
          <w:tcPr>
            <w:tcW w:w="1417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Cs/>
                <w:i/>
                <w:sz w:val="24"/>
                <w:szCs w:val="24"/>
              </w:rPr>
            </w:pPr>
            <w:r w:rsidRPr="009F2E99">
              <w:rPr>
                <w:i/>
                <w:color w:val="000000"/>
                <w:spacing w:val="-2"/>
                <w:sz w:val="24"/>
                <w:szCs w:val="24"/>
              </w:rPr>
              <w:t>Повторная</w:t>
            </w:r>
          </w:p>
        </w:tc>
        <w:tc>
          <w:tcPr>
            <w:tcW w:w="7854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jc w:val="both"/>
              <w:outlineLvl w:val="5"/>
              <w:rPr>
                <w:b/>
                <w:bCs/>
                <w:i/>
                <w:sz w:val="24"/>
                <w:szCs w:val="24"/>
              </w:rPr>
            </w:pPr>
            <w:r w:rsidRPr="009F2E99">
              <w:rPr>
                <w:color w:val="000000"/>
                <w:spacing w:val="-2"/>
                <w:sz w:val="24"/>
                <w:szCs w:val="24"/>
              </w:rPr>
              <w:t>105. Труды Института геол</w:t>
            </w:r>
            <w:r w:rsidRPr="009F2E99">
              <w:rPr>
                <w:color w:val="000000"/>
                <w:spacing w:val="-2"/>
                <w:sz w:val="24"/>
                <w:szCs w:val="24"/>
              </w:rPr>
              <w:t>о</w:t>
            </w:r>
            <w:r w:rsidRPr="009F2E99">
              <w:rPr>
                <w:color w:val="000000"/>
                <w:spacing w:val="-2"/>
                <w:sz w:val="24"/>
                <w:szCs w:val="24"/>
              </w:rPr>
              <w:t>гии. Вып. 113. С. 97.</w:t>
            </w:r>
          </w:p>
        </w:tc>
      </w:tr>
    </w:tbl>
    <w:p w:rsidR="0098529A" w:rsidRPr="009F2E99" w:rsidRDefault="0098529A" w:rsidP="009F2E99">
      <w:pPr>
        <w:spacing w:line="276" w:lineRule="auto"/>
        <w:ind w:firstLine="426"/>
      </w:pPr>
    </w:p>
    <w:p w:rsidR="0098529A" w:rsidRPr="009F2E99" w:rsidRDefault="0098529A" w:rsidP="009F2E99">
      <w:pPr>
        <w:shd w:val="clear" w:color="auto" w:fill="FFFFFF"/>
        <w:spacing w:line="276" w:lineRule="auto"/>
        <w:ind w:right="14" w:firstLine="426"/>
        <w:jc w:val="both"/>
      </w:pPr>
      <w:r w:rsidRPr="009F2E99">
        <w:t>При последовательном расположении первичной и повторной ссылок текст повторной ссылки заменяют словами «Там же» или «Ibid.» (</w:t>
      </w:r>
      <w:r w:rsidRPr="009F2E99">
        <w:rPr>
          <w:lang w:val="en-US"/>
        </w:rPr>
        <w:t>i</w:t>
      </w:r>
      <w:r w:rsidRPr="009F2E99">
        <w:rPr>
          <w:iCs/>
          <w:spacing w:val="-1"/>
          <w:lang w:val="en-US"/>
        </w:rPr>
        <w:t>bidem</w:t>
      </w:r>
      <w:r w:rsidRPr="009F2E99">
        <w:t>) для документов на языках, применяющих л</w:t>
      </w:r>
      <w:r w:rsidRPr="009F2E99">
        <w:t>а</w:t>
      </w:r>
      <w:r w:rsidRPr="009F2E99">
        <w:t>тинскую графику. В повторной ссылке на другую страницу к словам «Там же» добавляют н</w:t>
      </w:r>
      <w:r w:rsidRPr="009F2E99">
        <w:t>о</w:t>
      </w:r>
      <w:r w:rsidRPr="009F2E99">
        <w:t>мер страницы, в повторной ссылке на другой том (часть, выпуск и т. п.) документа к словам «Там же» добавляют номер т</w:t>
      </w:r>
      <w:r w:rsidRPr="009F2E99">
        <w:t>о</w:t>
      </w:r>
      <w:r w:rsidRPr="009F2E99">
        <w:t>ма:</w:t>
      </w:r>
    </w:p>
    <w:p w:rsidR="0098529A" w:rsidRPr="009F2E99" w:rsidRDefault="0098529A" w:rsidP="009F2E99">
      <w:pPr>
        <w:pStyle w:val="p"/>
        <w:spacing w:before="0" w:beforeAutospacing="0" w:after="0" w:afterAutospacing="0" w:line="276" w:lineRule="auto"/>
        <w:ind w:firstLine="426"/>
        <w:outlineLvl w:val="5"/>
        <w:rPr>
          <w:b/>
          <w:bCs/>
          <w:sz w:val="24"/>
          <w:szCs w:val="24"/>
        </w:rPr>
      </w:pPr>
      <w:r w:rsidRPr="009F2E99">
        <w:rPr>
          <w:b/>
          <w:bCs/>
          <w:sz w:val="24"/>
          <w:szCs w:val="24"/>
        </w:rPr>
        <w:t>Внутритекстовые ссылки:</w:t>
      </w: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7854"/>
      </w:tblGrid>
      <w:tr w:rsidR="0098529A" w:rsidRPr="009F2E99" w:rsidTr="00041548">
        <w:tc>
          <w:tcPr>
            <w:tcW w:w="1417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/>
                <w:bCs/>
                <w:i/>
                <w:sz w:val="24"/>
                <w:szCs w:val="24"/>
              </w:rPr>
            </w:pPr>
            <w:r w:rsidRPr="009F2E99">
              <w:rPr>
                <w:i/>
                <w:color w:val="000000"/>
                <w:spacing w:val="-2"/>
                <w:sz w:val="24"/>
                <w:szCs w:val="24"/>
              </w:rPr>
              <w:t>Первичная</w:t>
            </w:r>
          </w:p>
        </w:tc>
        <w:tc>
          <w:tcPr>
            <w:tcW w:w="7854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jc w:val="both"/>
              <w:outlineLvl w:val="5"/>
              <w:rPr>
                <w:b/>
                <w:bCs/>
                <w:i/>
                <w:sz w:val="24"/>
                <w:szCs w:val="24"/>
              </w:rPr>
            </w:pPr>
            <w:r w:rsidRPr="009F2E99">
              <w:rPr>
                <w:bCs/>
                <w:sz w:val="24"/>
                <w:szCs w:val="24"/>
              </w:rPr>
              <w:t xml:space="preserve"> (Коваленко Б. В., Пирогов А. И., Рыжов О. А. Политическая ко</w:t>
            </w:r>
            <w:r w:rsidRPr="009F2E99">
              <w:rPr>
                <w:bCs/>
                <w:sz w:val="24"/>
                <w:szCs w:val="24"/>
              </w:rPr>
              <w:t>н</w:t>
            </w:r>
            <w:r w:rsidRPr="009F2E99">
              <w:rPr>
                <w:bCs/>
                <w:sz w:val="24"/>
                <w:szCs w:val="24"/>
              </w:rPr>
              <w:t>фликтология. М., 2002. С. 169–178)</w:t>
            </w:r>
          </w:p>
        </w:tc>
      </w:tr>
      <w:tr w:rsidR="0098529A" w:rsidRPr="009F2E99" w:rsidTr="00041548">
        <w:tc>
          <w:tcPr>
            <w:tcW w:w="1417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Cs/>
                <w:i/>
                <w:sz w:val="24"/>
                <w:szCs w:val="24"/>
              </w:rPr>
            </w:pPr>
            <w:r w:rsidRPr="009F2E99">
              <w:rPr>
                <w:i/>
                <w:color w:val="000000"/>
                <w:spacing w:val="-2"/>
                <w:sz w:val="24"/>
                <w:szCs w:val="24"/>
              </w:rPr>
              <w:t>Повторная</w:t>
            </w:r>
          </w:p>
        </w:tc>
        <w:tc>
          <w:tcPr>
            <w:tcW w:w="7854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/>
                <w:bCs/>
                <w:i/>
                <w:sz w:val="24"/>
                <w:szCs w:val="24"/>
              </w:rPr>
            </w:pPr>
            <w:r w:rsidRPr="009F2E99">
              <w:rPr>
                <w:bCs/>
                <w:sz w:val="24"/>
                <w:szCs w:val="24"/>
              </w:rPr>
              <w:t>(Там же)</w:t>
            </w:r>
          </w:p>
        </w:tc>
      </w:tr>
    </w:tbl>
    <w:p w:rsidR="0098529A" w:rsidRPr="009F2E99" w:rsidRDefault="0098529A" w:rsidP="009F2E99">
      <w:pPr>
        <w:pStyle w:val="p"/>
        <w:spacing w:before="0" w:beforeAutospacing="0" w:after="0" w:afterAutospacing="0" w:line="276" w:lineRule="auto"/>
        <w:ind w:firstLine="426"/>
        <w:jc w:val="both"/>
        <w:outlineLvl w:val="5"/>
        <w:rPr>
          <w:bCs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7854"/>
      </w:tblGrid>
      <w:tr w:rsidR="0098529A" w:rsidRPr="009F2E99" w:rsidTr="00041548">
        <w:tc>
          <w:tcPr>
            <w:tcW w:w="1417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/>
                <w:bCs/>
                <w:i/>
                <w:sz w:val="24"/>
                <w:szCs w:val="24"/>
              </w:rPr>
            </w:pPr>
            <w:r w:rsidRPr="009F2E99">
              <w:rPr>
                <w:i/>
                <w:color w:val="000000"/>
                <w:spacing w:val="-2"/>
                <w:sz w:val="24"/>
                <w:szCs w:val="24"/>
              </w:rPr>
              <w:t>Первичная</w:t>
            </w:r>
          </w:p>
        </w:tc>
        <w:tc>
          <w:tcPr>
            <w:tcW w:w="7854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jc w:val="both"/>
              <w:outlineLvl w:val="5"/>
              <w:rPr>
                <w:b/>
                <w:bCs/>
                <w:i/>
                <w:sz w:val="24"/>
                <w:szCs w:val="24"/>
                <w:lang w:val="en-US"/>
              </w:rPr>
            </w:pPr>
            <w:r w:rsidRPr="009F2E99">
              <w:rPr>
                <w:color w:val="000000"/>
                <w:spacing w:val="-2"/>
                <w:sz w:val="24"/>
                <w:szCs w:val="24"/>
                <w:lang w:val="en-US"/>
              </w:rPr>
              <w:t>(Kriesberg L. Constructiv conflicts: from escalaition to resolution. Lanham, 1998)</w:t>
            </w:r>
          </w:p>
        </w:tc>
      </w:tr>
      <w:tr w:rsidR="0098529A" w:rsidRPr="009F2E99" w:rsidTr="00041548">
        <w:tc>
          <w:tcPr>
            <w:tcW w:w="1417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Cs/>
                <w:i/>
                <w:sz w:val="24"/>
                <w:szCs w:val="24"/>
              </w:rPr>
            </w:pPr>
            <w:r w:rsidRPr="009F2E99">
              <w:rPr>
                <w:i/>
                <w:color w:val="000000"/>
                <w:spacing w:val="-2"/>
                <w:sz w:val="24"/>
                <w:szCs w:val="24"/>
              </w:rPr>
              <w:t>Повторная</w:t>
            </w:r>
          </w:p>
        </w:tc>
        <w:tc>
          <w:tcPr>
            <w:tcW w:w="7854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/>
                <w:bCs/>
                <w:i/>
                <w:sz w:val="24"/>
                <w:szCs w:val="24"/>
              </w:rPr>
            </w:pPr>
            <w:r w:rsidRPr="009F2E99">
              <w:rPr>
                <w:sz w:val="24"/>
                <w:szCs w:val="24"/>
              </w:rPr>
              <w:t>(Ibid.)</w:t>
            </w:r>
          </w:p>
        </w:tc>
      </w:tr>
    </w:tbl>
    <w:p w:rsidR="0098529A" w:rsidRPr="009F2E99" w:rsidRDefault="0098529A" w:rsidP="009F2E99">
      <w:pPr>
        <w:pStyle w:val="p"/>
        <w:spacing w:before="0" w:beforeAutospacing="0" w:after="0" w:afterAutospacing="0" w:line="276" w:lineRule="auto"/>
        <w:ind w:firstLine="426"/>
        <w:outlineLvl w:val="5"/>
        <w:rPr>
          <w:b/>
          <w:bCs/>
          <w:sz w:val="24"/>
          <w:szCs w:val="24"/>
        </w:rPr>
      </w:pPr>
      <w:r w:rsidRPr="009F2E99">
        <w:rPr>
          <w:b/>
          <w:bCs/>
          <w:sz w:val="24"/>
          <w:szCs w:val="24"/>
        </w:rPr>
        <w:t>Подстрочные ссылки:</w:t>
      </w: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7854"/>
      </w:tblGrid>
      <w:tr w:rsidR="0098529A" w:rsidRPr="009F2E99" w:rsidTr="00041548">
        <w:tc>
          <w:tcPr>
            <w:tcW w:w="1417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/>
                <w:bCs/>
                <w:i/>
                <w:sz w:val="24"/>
                <w:szCs w:val="24"/>
              </w:rPr>
            </w:pPr>
            <w:r w:rsidRPr="009F2E99">
              <w:rPr>
                <w:i/>
                <w:color w:val="000000"/>
                <w:spacing w:val="-2"/>
                <w:sz w:val="24"/>
                <w:szCs w:val="24"/>
              </w:rPr>
              <w:t>Первичная</w:t>
            </w:r>
          </w:p>
        </w:tc>
        <w:tc>
          <w:tcPr>
            <w:tcW w:w="7854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color w:val="000000"/>
                <w:spacing w:val="-2"/>
                <w:sz w:val="24"/>
                <w:szCs w:val="24"/>
              </w:rPr>
            </w:pPr>
            <w:r w:rsidRPr="009F2E99">
              <w:rPr>
                <w:iCs/>
                <w:sz w:val="24"/>
                <w:szCs w:val="24"/>
                <w:vertAlign w:val="superscript"/>
              </w:rPr>
              <w:t xml:space="preserve">18 </w:t>
            </w:r>
            <w:r w:rsidRPr="009F2E99">
              <w:rPr>
                <w:color w:val="000000"/>
                <w:spacing w:val="-2"/>
                <w:sz w:val="24"/>
                <w:szCs w:val="24"/>
              </w:rPr>
              <w:t xml:space="preserve">Фенухин В. И. Этнополитические конфликты в современной России: на примере </w:t>
            </w:r>
          </w:p>
          <w:p w:rsidR="0098529A" w:rsidRPr="009F2E99" w:rsidRDefault="00041B6F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/>
                <w:bCs/>
                <w:i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Северо-Кавказского региона</w:t>
            </w:r>
            <w:r w:rsidR="0098529A" w:rsidRPr="009F2E99">
              <w:rPr>
                <w:color w:val="000000"/>
                <w:spacing w:val="-2"/>
                <w:sz w:val="24"/>
                <w:szCs w:val="24"/>
              </w:rPr>
              <w:t>: дис. … канд. полит. н</w:t>
            </w:r>
            <w:r w:rsidR="0098529A" w:rsidRPr="009F2E99">
              <w:rPr>
                <w:color w:val="000000"/>
                <w:spacing w:val="-2"/>
                <w:sz w:val="24"/>
                <w:szCs w:val="24"/>
              </w:rPr>
              <w:t>а</w:t>
            </w:r>
            <w:r w:rsidR="0098529A" w:rsidRPr="009F2E99">
              <w:rPr>
                <w:color w:val="000000"/>
                <w:spacing w:val="-2"/>
                <w:sz w:val="24"/>
                <w:szCs w:val="24"/>
              </w:rPr>
              <w:t>ук. М., 2002. С. 54–55.</w:t>
            </w:r>
          </w:p>
        </w:tc>
      </w:tr>
      <w:tr w:rsidR="0098529A" w:rsidRPr="009F2E99" w:rsidTr="00041548">
        <w:tc>
          <w:tcPr>
            <w:tcW w:w="1417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Cs/>
                <w:i/>
                <w:sz w:val="24"/>
                <w:szCs w:val="24"/>
              </w:rPr>
            </w:pPr>
            <w:r w:rsidRPr="009F2E99">
              <w:rPr>
                <w:i/>
                <w:color w:val="000000"/>
                <w:spacing w:val="-2"/>
                <w:sz w:val="24"/>
                <w:szCs w:val="24"/>
              </w:rPr>
              <w:t>Повторная</w:t>
            </w:r>
          </w:p>
        </w:tc>
        <w:tc>
          <w:tcPr>
            <w:tcW w:w="7854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/>
                <w:bCs/>
                <w:i/>
                <w:sz w:val="24"/>
                <w:szCs w:val="24"/>
              </w:rPr>
            </w:pPr>
            <w:r w:rsidRPr="009F2E99">
              <w:rPr>
                <w:iCs/>
                <w:sz w:val="24"/>
                <w:szCs w:val="24"/>
                <w:vertAlign w:val="superscript"/>
              </w:rPr>
              <w:t xml:space="preserve">19 </w:t>
            </w:r>
            <w:r w:rsidRPr="009F2E99">
              <w:rPr>
                <w:bCs/>
                <w:sz w:val="24"/>
                <w:szCs w:val="24"/>
              </w:rPr>
              <w:t xml:space="preserve">Там же. С. 68. </w:t>
            </w:r>
          </w:p>
        </w:tc>
      </w:tr>
    </w:tbl>
    <w:p w:rsidR="0098529A" w:rsidRPr="009F2E99" w:rsidRDefault="0098529A" w:rsidP="009F2E99">
      <w:pPr>
        <w:pStyle w:val="p"/>
        <w:spacing w:before="0" w:beforeAutospacing="0" w:after="0" w:afterAutospacing="0" w:line="276" w:lineRule="auto"/>
        <w:ind w:firstLine="426"/>
        <w:jc w:val="both"/>
        <w:outlineLvl w:val="5"/>
        <w:rPr>
          <w:bCs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7854"/>
      </w:tblGrid>
      <w:tr w:rsidR="0098529A" w:rsidRPr="009F2E99" w:rsidTr="00041548">
        <w:tc>
          <w:tcPr>
            <w:tcW w:w="1417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/>
                <w:bCs/>
                <w:i/>
                <w:sz w:val="24"/>
                <w:szCs w:val="24"/>
              </w:rPr>
            </w:pPr>
            <w:r w:rsidRPr="009F2E99">
              <w:rPr>
                <w:i/>
                <w:color w:val="000000"/>
                <w:spacing w:val="-2"/>
                <w:sz w:val="24"/>
                <w:szCs w:val="24"/>
              </w:rPr>
              <w:t>Первичная</w:t>
            </w:r>
          </w:p>
        </w:tc>
        <w:tc>
          <w:tcPr>
            <w:tcW w:w="7854" w:type="dxa"/>
          </w:tcPr>
          <w:p w:rsidR="0098529A" w:rsidRPr="009F2E99" w:rsidRDefault="0098529A" w:rsidP="00041B6F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/>
                <w:bCs/>
                <w:i/>
                <w:sz w:val="24"/>
                <w:szCs w:val="24"/>
              </w:rPr>
            </w:pPr>
            <w:r w:rsidRPr="009F2E99">
              <w:rPr>
                <w:iCs/>
                <w:sz w:val="24"/>
                <w:szCs w:val="24"/>
                <w:vertAlign w:val="superscript"/>
              </w:rPr>
              <w:t xml:space="preserve">     37 </w:t>
            </w:r>
            <w:r w:rsidRPr="009F2E99">
              <w:rPr>
                <w:color w:val="000000"/>
                <w:spacing w:val="-2"/>
                <w:sz w:val="24"/>
                <w:szCs w:val="24"/>
              </w:rPr>
              <w:t>Служебный каталог чешуекрылых. Владимир: Нац. парк «М</w:t>
            </w:r>
            <w:r w:rsidRPr="009F2E99">
              <w:rPr>
                <w:color w:val="000000"/>
                <w:spacing w:val="-2"/>
                <w:sz w:val="24"/>
                <w:szCs w:val="24"/>
              </w:rPr>
              <w:t>е</w:t>
            </w:r>
            <w:r w:rsidRPr="009F2E99">
              <w:rPr>
                <w:color w:val="000000"/>
                <w:spacing w:val="-2"/>
                <w:sz w:val="24"/>
                <w:szCs w:val="24"/>
              </w:rPr>
              <w:t>щера», 2006. С. 132–136.</w:t>
            </w:r>
          </w:p>
        </w:tc>
      </w:tr>
      <w:tr w:rsidR="0098529A" w:rsidRPr="009F2E99" w:rsidTr="00041548">
        <w:tc>
          <w:tcPr>
            <w:tcW w:w="1417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Cs/>
                <w:i/>
                <w:sz w:val="24"/>
                <w:szCs w:val="24"/>
              </w:rPr>
            </w:pPr>
            <w:r w:rsidRPr="009F2E99">
              <w:rPr>
                <w:i/>
                <w:color w:val="000000"/>
                <w:spacing w:val="-2"/>
                <w:sz w:val="24"/>
                <w:szCs w:val="24"/>
              </w:rPr>
              <w:t>Повторная</w:t>
            </w:r>
          </w:p>
        </w:tc>
        <w:tc>
          <w:tcPr>
            <w:tcW w:w="7854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iCs/>
                <w:sz w:val="24"/>
                <w:szCs w:val="24"/>
              </w:rPr>
            </w:pPr>
            <w:r w:rsidRPr="009F2E99">
              <w:rPr>
                <w:iCs/>
                <w:sz w:val="24"/>
                <w:szCs w:val="24"/>
                <w:vertAlign w:val="superscript"/>
              </w:rPr>
              <w:t xml:space="preserve">     38</w:t>
            </w:r>
            <w:r w:rsidRPr="009F2E99">
              <w:rPr>
                <w:iCs/>
                <w:sz w:val="24"/>
                <w:szCs w:val="24"/>
              </w:rPr>
              <w:t xml:space="preserve"> Там же. С. 157.</w:t>
            </w:r>
          </w:p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/>
                <w:bCs/>
                <w:i/>
                <w:sz w:val="24"/>
                <w:szCs w:val="24"/>
              </w:rPr>
            </w:pPr>
            <w:r w:rsidRPr="009F2E99">
              <w:rPr>
                <w:iCs/>
                <w:sz w:val="24"/>
                <w:szCs w:val="24"/>
                <w:vertAlign w:val="superscript"/>
              </w:rPr>
              <w:t xml:space="preserve">      39</w:t>
            </w:r>
            <w:r w:rsidRPr="009F2E99">
              <w:rPr>
                <w:iCs/>
                <w:sz w:val="24"/>
                <w:szCs w:val="24"/>
              </w:rPr>
              <w:t xml:space="preserve"> Там же. С. 164.</w:t>
            </w:r>
          </w:p>
        </w:tc>
      </w:tr>
    </w:tbl>
    <w:p w:rsidR="0098529A" w:rsidRPr="009F2E99" w:rsidRDefault="0098529A" w:rsidP="009F2E99">
      <w:pPr>
        <w:pStyle w:val="p"/>
        <w:spacing w:before="0" w:beforeAutospacing="0" w:after="0" w:afterAutospacing="0" w:line="276" w:lineRule="auto"/>
        <w:ind w:firstLine="426"/>
        <w:outlineLvl w:val="5"/>
        <w:rPr>
          <w:b/>
          <w:bCs/>
          <w:i/>
          <w:sz w:val="24"/>
          <w:szCs w:val="24"/>
        </w:rPr>
      </w:pPr>
    </w:p>
    <w:p w:rsidR="0098529A" w:rsidRPr="009F2E99" w:rsidRDefault="0098529A" w:rsidP="009F2E99">
      <w:pPr>
        <w:pStyle w:val="p"/>
        <w:spacing w:before="0" w:beforeAutospacing="0" w:after="0" w:afterAutospacing="0" w:line="276" w:lineRule="auto"/>
        <w:ind w:firstLine="426"/>
        <w:outlineLvl w:val="5"/>
        <w:rPr>
          <w:b/>
          <w:bCs/>
          <w:sz w:val="24"/>
          <w:szCs w:val="24"/>
        </w:rPr>
      </w:pPr>
      <w:r w:rsidRPr="009F2E99">
        <w:rPr>
          <w:b/>
          <w:bCs/>
          <w:sz w:val="24"/>
          <w:szCs w:val="24"/>
        </w:rPr>
        <w:t>Затекстовые ссылки:</w:t>
      </w: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7854"/>
      </w:tblGrid>
      <w:tr w:rsidR="0098529A" w:rsidRPr="009F2E99" w:rsidTr="00041548">
        <w:tc>
          <w:tcPr>
            <w:tcW w:w="1417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/>
                <w:bCs/>
                <w:i/>
                <w:sz w:val="24"/>
                <w:szCs w:val="24"/>
              </w:rPr>
            </w:pPr>
            <w:r w:rsidRPr="009F2E99">
              <w:rPr>
                <w:i/>
                <w:color w:val="000000"/>
                <w:spacing w:val="-2"/>
                <w:sz w:val="24"/>
                <w:szCs w:val="24"/>
              </w:rPr>
              <w:t>Первичная</w:t>
            </w:r>
          </w:p>
        </w:tc>
        <w:tc>
          <w:tcPr>
            <w:tcW w:w="7854" w:type="dxa"/>
          </w:tcPr>
          <w:p w:rsidR="0098529A" w:rsidRPr="009F2E99" w:rsidRDefault="0098529A" w:rsidP="00041B6F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/>
                <w:bCs/>
                <w:i/>
                <w:sz w:val="24"/>
                <w:szCs w:val="24"/>
              </w:rPr>
            </w:pPr>
            <w:r w:rsidRPr="009F2E99">
              <w:rPr>
                <w:sz w:val="24"/>
                <w:szCs w:val="24"/>
              </w:rPr>
              <w:t>52. Россия и мир: гуманитар. проблемы : межвуз. сб. науч. тр. / С.-Петерб. гос. ун-т вод. коммун</w:t>
            </w:r>
            <w:r w:rsidRPr="009F2E99">
              <w:rPr>
                <w:sz w:val="24"/>
                <w:szCs w:val="24"/>
              </w:rPr>
              <w:t>и</w:t>
            </w:r>
            <w:r w:rsidRPr="009F2E99">
              <w:rPr>
                <w:sz w:val="24"/>
                <w:szCs w:val="24"/>
              </w:rPr>
              <w:t>каций. 2004. Вып. 8. С. 145.</w:t>
            </w:r>
          </w:p>
        </w:tc>
      </w:tr>
      <w:tr w:rsidR="0098529A" w:rsidRPr="009F2E99" w:rsidTr="00041548">
        <w:tc>
          <w:tcPr>
            <w:tcW w:w="1417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i/>
                <w:color w:val="000000"/>
                <w:spacing w:val="-2"/>
                <w:sz w:val="24"/>
                <w:szCs w:val="24"/>
              </w:rPr>
            </w:pPr>
            <w:r w:rsidRPr="009F2E99">
              <w:rPr>
                <w:i/>
                <w:color w:val="000000"/>
                <w:spacing w:val="-2"/>
                <w:sz w:val="24"/>
                <w:szCs w:val="24"/>
              </w:rPr>
              <w:t>Повторная</w:t>
            </w:r>
          </w:p>
        </w:tc>
        <w:tc>
          <w:tcPr>
            <w:tcW w:w="7854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jc w:val="both"/>
              <w:outlineLvl w:val="5"/>
              <w:rPr>
                <w:iCs/>
                <w:sz w:val="24"/>
                <w:szCs w:val="24"/>
              </w:rPr>
            </w:pPr>
            <w:r w:rsidRPr="009F2E99">
              <w:rPr>
                <w:sz w:val="24"/>
                <w:szCs w:val="24"/>
              </w:rPr>
              <w:t xml:space="preserve">53. </w:t>
            </w:r>
            <w:r w:rsidRPr="009F2E99">
              <w:rPr>
                <w:iCs/>
                <w:sz w:val="24"/>
                <w:szCs w:val="24"/>
              </w:rPr>
              <w:t>Там же. Вып. 9. С. 112.</w:t>
            </w:r>
          </w:p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98529A" w:rsidRPr="009F2E99" w:rsidRDefault="0098529A" w:rsidP="009F2E99">
      <w:pPr>
        <w:pStyle w:val="p"/>
        <w:spacing w:before="0" w:beforeAutospacing="0" w:after="0" w:afterAutospacing="0" w:line="276" w:lineRule="auto"/>
        <w:ind w:firstLine="426"/>
        <w:jc w:val="both"/>
        <w:outlineLvl w:val="5"/>
        <w:rPr>
          <w:sz w:val="24"/>
          <w:szCs w:val="24"/>
        </w:rPr>
      </w:pPr>
      <w:r w:rsidRPr="009F2E99">
        <w:rPr>
          <w:sz w:val="24"/>
          <w:szCs w:val="24"/>
        </w:rPr>
        <w:t>В повторных ссылках,</w:t>
      </w:r>
      <w:r w:rsidRPr="009F2E99">
        <w:rPr>
          <w:bCs/>
          <w:sz w:val="24"/>
          <w:szCs w:val="24"/>
        </w:rPr>
        <w:t xml:space="preserve"> содержащих запись на</w:t>
      </w:r>
      <w:r w:rsidRPr="009F2E99">
        <w:rPr>
          <w:sz w:val="24"/>
          <w:szCs w:val="24"/>
        </w:rPr>
        <w:t xml:space="preserve"> один и тот же док</w:t>
      </w:r>
      <w:r w:rsidRPr="009F2E99">
        <w:rPr>
          <w:sz w:val="24"/>
          <w:szCs w:val="24"/>
        </w:rPr>
        <w:t>у</w:t>
      </w:r>
      <w:r w:rsidRPr="009F2E99">
        <w:rPr>
          <w:sz w:val="24"/>
          <w:szCs w:val="24"/>
        </w:rPr>
        <w:t>мент, созданный одним, двумя или тремя авторами, не следующих за пе</w:t>
      </w:r>
      <w:r w:rsidRPr="009F2E99">
        <w:rPr>
          <w:sz w:val="24"/>
          <w:szCs w:val="24"/>
        </w:rPr>
        <w:t>р</w:t>
      </w:r>
      <w:r w:rsidRPr="009F2E99">
        <w:rPr>
          <w:sz w:val="24"/>
          <w:szCs w:val="24"/>
        </w:rPr>
        <w:t>вичной ссылкой, приводят заголовок, а основное заглавие и следующие за ним повторяющиеся элементы заменяют словами «Указ. соч.» (указа</w:t>
      </w:r>
      <w:r w:rsidRPr="009F2E99">
        <w:rPr>
          <w:sz w:val="24"/>
          <w:szCs w:val="24"/>
        </w:rPr>
        <w:t>н</w:t>
      </w:r>
      <w:r w:rsidRPr="009F2E99">
        <w:rPr>
          <w:sz w:val="24"/>
          <w:szCs w:val="24"/>
        </w:rPr>
        <w:t>ное сочинение), «Цит. соч.» (цитируемое сочинение), «Op. cit.» (</w:t>
      </w:r>
      <w:r w:rsidRPr="009F2E99">
        <w:rPr>
          <w:iCs/>
          <w:spacing w:val="-2"/>
          <w:sz w:val="24"/>
          <w:szCs w:val="24"/>
          <w:lang w:val="en-US"/>
        </w:rPr>
        <w:t>opus</w:t>
      </w:r>
      <w:r w:rsidRPr="009F2E99">
        <w:rPr>
          <w:iCs/>
          <w:spacing w:val="-2"/>
          <w:sz w:val="24"/>
          <w:szCs w:val="24"/>
        </w:rPr>
        <w:t xml:space="preserve"> </w:t>
      </w:r>
      <w:r w:rsidRPr="009F2E99">
        <w:rPr>
          <w:iCs/>
          <w:spacing w:val="-2"/>
          <w:sz w:val="24"/>
          <w:szCs w:val="24"/>
          <w:lang w:val="en-US"/>
        </w:rPr>
        <w:t>citato</w:t>
      </w:r>
      <w:r w:rsidRPr="009F2E99">
        <w:rPr>
          <w:iCs/>
          <w:spacing w:val="-2"/>
          <w:sz w:val="24"/>
          <w:szCs w:val="24"/>
        </w:rPr>
        <w:t xml:space="preserve"> – ц</w:t>
      </w:r>
      <w:r w:rsidRPr="009F2E99">
        <w:rPr>
          <w:iCs/>
          <w:spacing w:val="-2"/>
          <w:sz w:val="24"/>
          <w:szCs w:val="24"/>
        </w:rPr>
        <w:t>и</w:t>
      </w:r>
      <w:r w:rsidRPr="009F2E99">
        <w:rPr>
          <w:iCs/>
          <w:spacing w:val="-2"/>
          <w:sz w:val="24"/>
          <w:szCs w:val="24"/>
        </w:rPr>
        <w:t xml:space="preserve">тированный труд) </w:t>
      </w:r>
      <w:r w:rsidRPr="009F2E99">
        <w:rPr>
          <w:i/>
          <w:iCs/>
          <w:spacing w:val="-2"/>
          <w:sz w:val="24"/>
          <w:szCs w:val="24"/>
        </w:rPr>
        <w:t xml:space="preserve">– </w:t>
      </w:r>
      <w:r w:rsidRPr="009F2E99">
        <w:rPr>
          <w:sz w:val="24"/>
          <w:szCs w:val="24"/>
        </w:rPr>
        <w:t>для документов на языках, применяющих латинскую графику. В повторной ссылке на другую страницу к словам «Указ. соч.» (и т. п.) д</w:t>
      </w:r>
      <w:r w:rsidRPr="009F2E99">
        <w:rPr>
          <w:sz w:val="24"/>
          <w:szCs w:val="24"/>
        </w:rPr>
        <w:t>о</w:t>
      </w:r>
      <w:r w:rsidRPr="009F2E99">
        <w:rPr>
          <w:sz w:val="24"/>
          <w:szCs w:val="24"/>
        </w:rPr>
        <w:t>бавляют номер страницы, в повторной ссылке на другой том (часть, выпуск и т. п.) документа к словам «Указ. соч.» добавляют номер т</w:t>
      </w:r>
      <w:r w:rsidRPr="009F2E99">
        <w:rPr>
          <w:sz w:val="24"/>
          <w:szCs w:val="24"/>
        </w:rPr>
        <w:t>о</w:t>
      </w:r>
      <w:r w:rsidRPr="009F2E99">
        <w:rPr>
          <w:sz w:val="24"/>
          <w:szCs w:val="24"/>
        </w:rPr>
        <w:t>ма:</w:t>
      </w:r>
    </w:p>
    <w:p w:rsidR="0098529A" w:rsidRPr="009F2E99" w:rsidRDefault="0098529A" w:rsidP="009F2E99">
      <w:pPr>
        <w:pStyle w:val="p"/>
        <w:spacing w:before="0" w:beforeAutospacing="0" w:after="0" w:afterAutospacing="0" w:line="276" w:lineRule="auto"/>
        <w:ind w:firstLine="426"/>
        <w:outlineLvl w:val="5"/>
        <w:rPr>
          <w:b/>
          <w:bCs/>
          <w:sz w:val="24"/>
          <w:szCs w:val="24"/>
        </w:rPr>
      </w:pPr>
    </w:p>
    <w:p w:rsidR="0098529A" w:rsidRPr="009F2E99" w:rsidRDefault="0098529A" w:rsidP="009F2E99">
      <w:pPr>
        <w:pStyle w:val="p"/>
        <w:spacing w:before="0" w:beforeAutospacing="0" w:after="0" w:afterAutospacing="0" w:line="276" w:lineRule="auto"/>
        <w:ind w:firstLine="426"/>
        <w:outlineLvl w:val="5"/>
        <w:rPr>
          <w:b/>
          <w:bCs/>
          <w:i/>
          <w:sz w:val="24"/>
          <w:szCs w:val="24"/>
        </w:rPr>
      </w:pPr>
      <w:r w:rsidRPr="009F2E99">
        <w:rPr>
          <w:b/>
          <w:bCs/>
          <w:sz w:val="24"/>
          <w:szCs w:val="24"/>
        </w:rPr>
        <w:t>Подстрочные ссылки:</w:t>
      </w: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7854"/>
      </w:tblGrid>
      <w:tr w:rsidR="0098529A" w:rsidRPr="009F2E99" w:rsidTr="00041548">
        <w:tc>
          <w:tcPr>
            <w:tcW w:w="1417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/>
                <w:bCs/>
                <w:i/>
                <w:sz w:val="24"/>
                <w:szCs w:val="24"/>
              </w:rPr>
            </w:pPr>
            <w:r w:rsidRPr="009F2E99">
              <w:rPr>
                <w:i/>
                <w:color w:val="000000"/>
                <w:spacing w:val="-2"/>
                <w:sz w:val="24"/>
                <w:szCs w:val="24"/>
              </w:rPr>
              <w:t>Первичная</w:t>
            </w:r>
          </w:p>
        </w:tc>
        <w:tc>
          <w:tcPr>
            <w:tcW w:w="7854" w:type="dxa"/>
          </w:tcPr>
          <w:p w:rsidR="0098529A" w:rsidRPr="009F2E99" w:rsidRDefault="0098529A" w:rsidP="00041B6F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/>
                <w:bCs/>
                <w:i/>
                <w:sz w:val="24"/>
                <w:szCs w:val="24"/>
              </w:rPr>
            </w:pPr>
            <w:r w:rsidRPr="009F2E99">
              <w:rPr>
                <w:iCs/>
                <w:sz w:val="24"/>
                <w:szCs w:val="24"/>
                <w:vertAlign w:val="superscript"/>
              </w:rPr>
              <w:t>8</w:t>
            </w:r>
            <w:r w:rsidRPr="009F2E99">
              <w:rPr>
                <w:iCs/>
                <w:sz w:val="24"/>
                <w:szCs w:val="24"/>
              </w:rPr>
              <w:t>Дживилегов А. К. Армия Великой Французской революции и ее во</w:t>
            </w:r>
            <w:r w:rsidRPr="009F2E99">
              <w:rPr>
                <w:iCs/>
                <w:sz w:val="24"/>
                <w:szCs w:val="24"/>
              </w:rPr>
              <w:t>ж</w:t>
            </w:r>
            <w:r w:rsidRPr="009F2E99">
              <w:rPr>
                <w:iCs/>
                <w:sz w:val="24"/>
                <w:szCs w:val="24"/>
              </w:rPr>
              <w:t>ди: ист. очерк / Гос. публ. ист. б-ка. М., 2006. С. 151–172.</w:t>
            </w:r>
          </w:p>
        </w:tc>
      </w:tr>
      <w:tr w:rsidR="0098529A" w:rsidRPr="009F2E99" w:rsidTr="00041548">
        <w:tc>
          <w:tcPr>
            <w:tcW w:w="1417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Cs/>
                <w:i/>
                <w:sz w:val="24"/>
                <w:szCs w:val="24"/>
              </w:rPr>
            </w:pPr>
            <w:r w:rsidRPr="009F2E99">
              <w:rPr>
                <w:i/>
                <w:color w:val="000000"/>
                <w:spacing w:val="-2"/>
                <w:sz w:val="24"/>
                <w:szCs w:val="24"/>
              </w:rPr>
              <w:t>Повторная</w:t>
            </w:r>
          </w:p>
        </w:tc>
        <w:tc>
          <w:tcPr>
            <w:tcW w:w="7854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/>
                <w:bCs/>
                <w:i/>
                <w:sz w:val="24"/>
                <w:szCs w:val="24"/>
              </w:rPr>
            </w:pPr>
            <w:r w:rsidRPr="009F2E99">
              <w:rPr>
                <w:bCs/>
                <w:iCs/>
                <w:sz w:val="24"/>
                <w:szCs w:val="24"/>
                <w:vertAlign w:val="superscript"/>
              </w:rPr>
              <w:t>11</w:t>
            </w:r>
            <w:r w:rsidRPr="009F2E99">
              <w:rPr>
                <w:bCs/>
                <w:iCs/>
                <w:sz w:val="24"/>
                <w:szCs w:val="24"/>
              </w:rPr>
              <w:t>Дживилегов А. К. Указ. соч. С. 163.</w:t>
            </w:r>
          </w:p>
        </w:tc>
      </w:tr>
    </w:tbl>
    <w:p w:rsidR="0098529A" w:rsidRPr="009F2E99" w:rsidRDefault="0098529A" w:rsidP="009F2E99">
      <w:pPr>
        <w:pStyle w:val="p"/>
        <w:spacing w:before="0" w:beforeAutospacing="0" w:after="0" w:afterAutospacing="0" w:line="276" w:lineRule="auto"/>
        <w:ind w:firstLine="426"/>
        <w:jc w:val="both"/>
        <w:outlineLvl w:val="5"/>
        <w:rPr>
          <w:bCs/>
          <w:sz w:val="24"/>
          <w:szCs w:val="24"/>
        </w:rPr>
      </w:pPr>
    </w:p>
    <w:p w:rsidR="0098529A" w:rsidRPr="009F2E99" w:rsidRDefault="0098529A" w:rsidP="009F2E99">
      <w:pPr>
        <w:pStyle w:val="p"/>
        <w:spacing w:before="0" w:beforeAutospacing="0" w:after="0" w:afterAutospacing="0" w:line="276" w:lineRule="auto"/>
        <w:ind w:firstLine="426"/>
        <w:outlineLvl w:val="5"/>
        <w:rPr>
          <w:b/>
          <w:bCs/>
          <w:sz w:val="24"/>
          <w:szCs w:val="24"/>
        </w:rPr>
      </w:pPr>
      <w:r w:rsidRPr="009F2E99">
        <w:rPr>
          <w:b/>
          <w:bCs/>
          <w:sz w:val="24"/>
          <w:szCs w:val="24"/>
        </w:rPr>
        <w:t>Затекстовые ссылки:</w:t>
      </w: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7854"/>
      </w:tblGrid>
      <w:tr w:rsidR="0098529A" w:rsidRPr="009F2E99" w:rsidTr="00041548">
        <w:tc>
          <w:tcPr>
            <w:tcW w:w="1417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/>
                <w:bCs/>
                <w:i/>
                <w:sz w:val="24"/>
                <w:szCs w:val="24"/>
              </w:rPr>
            </w:pPr>
            <w:r w:rsidRPr="009F2E99">
              <w:rPr>
                <w:i/>
                <w:color w:val="000000"/>
                <w:spacing w:val="-2"/>
                <w:sz w:val="24"/>
                <w:szCs w:val="24"/>
              </w:rPr>
              <w:t>Первичная</w:t>
            </w:r>
          </w:p>
        </w:tc>
        <w:tc>
          <w:tcPr>
            <w:tcW w:w="7854" w:type="dxa"/>
          </w:tcPr>
          <w:p w:rsidR="0098529A" w:rsidRPr="009F2E99" w:rsidRDefault="0098529A" w:rsidP="00041B6F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/>
                <w:bCs/>
                <w:i/>
                <w:sz w:val="24"/>
                <w:szCs w:val="24"/>
              </w:rPr>
            </w:pPr>
            <w:r w:rsidRPr="009F2E99">
              <w:rPr>
                <w:sz w:val="24"/>
                <w:szCs w:val="24"/>
              </w:rPr>
              <w:t>29. Гришаева Л. И., Цурикова Л. В. Введение в теорию межкультурной коммуникации: учеб.</w:t>
            </w:r>
            <w:r w:rsidR="00041B6F">
              <w:rPr>
                <w:sz w:val="24"/>
                <w:szCs w:val="24"/>
              </w:rPr>
              <w:t xml:space="preserve"> пособие для вузов. 3-е изд. М.</w:t>
            </w:r>
            <w:r w:rsidRPr="009F2E99">
              <w:rPr>
                <w:sz w:val="24"/>
                <w:szCs w:val="24"/>
              </w:rPr>
              <w:t>: Academia, 2006. 123 с.  (Высшее профессиональное образование. Язык</w:t>
            </w:r>
            <w:r w:rsidRPr="009F2E99">
              <w:rPr>
                <w:sz w:val="24"/>
                <w:szCs w:val="24"/>
              </w:rPr>
              <w:t>о</w:t>
            </w:r>
            <w:r w:rsidRPr="009F2E99">
              <w:rPr>
                <w:sz w:val="24"/>
                <w:szCs w:val="24"/>
              </w:rPr>
              <w:t>знание)</w:t>
            </w:r>
          </w:p>
        </w:tc>
      </w:tr>
      <w:tr w:rsidR="0098529A" w:rsidRPr="009F2E99" w:rsidTr="00041548">
        <w:tc>
          <w:tcPr>
            <w:tcW w:w="1417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Cs/>
                <w:i/>
                <w:sz w:val="24"/>
                <w:szCs w:val="24"/>
              </w:rPr>
            </w:pPr>
            <w:r w:rsidRPr="009F2E99">
              <w:rPr>
                <w:i/>
                <w:color w:val="000000"/>
                <w:spacing w:val="-2"/>
                <w:sz w:val="24"/>
                <w:szCs w:val="24"/>
              </w:rPr>
              <w:t>Повторная</w:t>
            </w:r>
          </w:p>
        </w:tc>
        <w:tc>
          <w:tcPr>
            <w:tcW w:w="7854" w:type="dxa"/>
          </w:tcPr>
          <w:p w:rsidR="0098529A" w:rsidRPr="009F2E99" w:rsidRDefault="0098529A" w:rsidP="009F2E99">
            <w:pPr>
              <w:pStyle w:val="p"/>
              <w:spacing w:before="0" w:beforeAutospacing="0" w:after="0" w:afterAutospacing="0" w:line="276" w:lineRule="auto"/>
              <w:ind w:firstLine="426"/>
              <w:outlineLvl w:val="5"/>
              <w:rPr>
                <w:b/>
                <w:bCs/>
                <w:i/>
                <w:sz w:val="24"/>
                <w:szCs w:val="24"/>
              </w:rPr>
            </w:pPr>
            <w:r w:rsidRPr="009F2E99">
              <w:rPr>
                <w:sz w:val="24"/>
                <w:szCs w:val="24"/>
              </w:rPr>
              <w:t>33. Гришаева Л. И., Цурикова Л. В. Указ. соч. С. 98.</w:t>
            </w:r>
          </w:p>
        </w:tc>
      </w:tr>
    </w:tbl>
    <w:p w:rsidR="0098529A" w:rsidRPr="009F2E99" w:rsidRDefault="0098529A" w:rsidP="009F2E99">
      <w:pPr>
        <w:pStyle w:val="p"/>
        <w:spacing w:before="0" w:beforeAutospacing="0" w:after="0" w:afterAutospacing="0" w:line="276" w:lineRule="auto"/>
        <w:ind w:firstLine="426"/>
        <w:jc w:val="both"/>
        <w:outlineLvl w:val="5"/>
        <w:rPr>
          <w:bCs/>
          <w:sz w:val="24"/>
          <w:szCs w:val="24"/>
        </w:rPr>
      </w:pPr>
    </w:p>
    <w:p w:rsidR="0098529A" w:rsidRPr="00041B6F" w:rsidRDefault="0098529A" w:rsidP="00041B6F">
      <w:pPr>
        <w:pStyle w:val="Normal"/>
        <w:spacing w:before="0" w:after="0" w:line="276" w:lineRule="auto"/>
        <w:ind w:firstLine="426"/>
        <w:jc w:val="center"/>
        <w:rPr>
          <w:rFonts w:ascii="Times New Roman" w:eastAsia="Times New Roman" w:hAnsi="Times New Roman"/>
          <w:b/>
          <w:bCs/>
          <w:iCs/>
          <w:snapToGrid/>
          <w:color w:val="000000"/>
          <w:szCs w:val="24"/>
        </w:rPr>
      </w:pPr>
      <w:r w:rsidRPr="00041B6F">
        <w:rPr>
          <w:rFonts w:ascii="Times New Roman" w:eastAsia="Times New Roman" w:hAnsi="Times New Roman"/>
          <w:b/>
          <w:bCs/>
          <w:iCs/>
          <w:snapToGrid/>
          <w:color w:val="000000"/>
          <w:szCs w:val="24"/>
        </w:rPr>
        <w:t>Особенности составления библиографических ссылок на а</w:t>
      </w:r>
      <w:r w:rsidRPr="00041B6F">
        <w:rPr>
          <w:rFonts w:ascii="Times New Roman" w:eastAsia="Times New Roman" w:hAnsi="Times New Roman"/>
          <w:b/>
          <w:bCs/>
          <w:iCs/>
          <w:snapToGrid/>
          <w:color w:val="000000"/>
          <w:szCs w:val="24"/>
        </w:rPr>
        <w:t>р</w:t>
      </w:r>
      <w:r w:rsidRPr="00041B6F">
        <w:rPr>
          <w:rFonts w:ascii="Times New Roman" w:eastAsia="Times New Roman" w:hAnsi="Times New Roman"/>
          <w:b/>
          <w:bCs/>
          <w:iCs/>
          <w:snapToGrid/>
          <w:color w:val="000000"/>
          <w:szCs w:val="24"/>
        </w:rPr>
        <w:t>хивные документы</w:t>
      </w:r>
    </w:p>
    <w:p w:rsidR="0098529A" w:rsidRPr="009F2E99" w:rsidRDefault="0098529A" w:rsidP="009F2E99">
      <w:pPr>
        <w:pStyle w:val="Normal"/>
        <w:spacing w:before="0" w:after="0" w:line="276" w:lineRule="auto"/>
        <w:ind w:firstLine="426"/>
        <w:jc w:val="both"/>
        <w:rPr>
          <w:rFonts w:ascii="Times New Roman" w:hAnsi="Times New Roman"/>
          <w:szCs w:val="24"/>
        </w:rPr>
      </w:pPr>
      <w:r w:rsidRPr="009F2E99">
        <w:rPr>
          <w:rFonts w:ascii="Times New Roman" w:hAnsi="Times New Roman"/>
          <w:szCs w:val="24"/>
        </w:rPr>
        <w:t>Все элементы поисковых данных документа разделяют точк</w:t>
      </w:r>
      <w:r w:rsidRPr="009F2E99">
        <w:rPr>
          <w:rFonts w:ascii="Times New Roman" w:hAnsi="Times New Roman"/>
          <w:szCs w:val="24"/>
        </w:rPr>
        <w:t>а</w:t>
      </w:r>
      <w:r w:rsidRPr="009F2E99">
        <w:rPr>
          <w:rFonts w:ascii="Times New Roman" w:hAnsi="Times New Roman"/>
          <w:szCs w:val="24"/>
        </w:rPr>
        <w:t xml:space="preserve">ми: </w:t>
      </w:r>
    </w:p>
    <w:p w:rsidR="0098529A" w:rsidRPr="009F2E99" w:rsidRDefault="0098529A" w:rsidP="009F2E99">
      <w:pPr>
        <w:pStyle w:val="Normal"/>
        <w:spacing w:before="0" w:after="0" w:line="276" w:lineRule="auto"/>
        <w:ind w:firstLine="426"/>
        <w:jc w:val="both"/>
        <w:rPr>
          <w:rFonts w:ascii="Times New Roman" w:hAnsi="Times New Roman"/>
          <w:szCs w:val="24"/>
        </w:rPr>
      </w:pPr>
    </w:p>
    <w:p w:rsidR="0098529A" w:rsidRPr="009F2E99" w:rsidRDefault="0098529A" w:rsidP="009F2E99">
      <w:pPr>
        <w:pStyle w:val="Normal"/>
        <w:tabs>
          <w:tab w:val="left" w:pos="2057"/>
        </w:tabs>
        <w:spacing w:before="0" w:after="0" w:line="276" w:lineRule="auto"/>
        <w:ind w:left="1122" w:firstLine="426"/>
        <w:rPr>
          <w:rFonts w:ascii="Times New Roman" w:hAnsi="Times New Roman"/>
          <w:bCs/>
          <w:szCs w:val="24"/>
        </w:rPr>
      </w:pPr>
      <w:r w:rsidRPr="009F2E99">
        <w:rPr>
          <w:rFonts w:ascii="Times New Roman" w:hAnsi="Times New Roman"/>
          <w:bCs/>
          <w:szCs w:val="24"/>
        </w:rPr>
        <w:t xml:space="preserve">ОР РНБ. Ф. 316. Д. </w:t>
      </w:r>
      <w:smartTag w:uri="urn:schemas-microsoft-com:office:smarttags" w:element="metricconverter">
        <w:smartTagPr>
          <w:attr w:name="ProductID" w:val="161. Л"/>
        </w:smartTagPr>
        <w:r w:rsidRPr="009F2E99">
          <w:rPr>
            <w:rFonts w:ascii="Times New Roman" w:hAnsi="Times New Roman"/>
            <w:bCs/>
            <w:szCs w:val="24"/>
          </w:rPr>
          <w:t>161. Л</w:t>
        </w:r>
      </w:smartTag>
      <w:r w:rsidRPr="009F2E99">
        <w:rPr>
          <w:rFonts w:ascii="Times New Roman" w:hAnsi="Times New Roman"/>
          <w:bCs/>
          <w:szCs w:val="24"/>
        </w:rPr>
        <w:t>. 1.</w:t>
      </w:r>
    </w:p>
    <w:p w:rsidR="0098529A" w:rsidRPr="009F2E99" w:rsidRDefault="0098529A" w:rsidP="009F2E99">
      <w:pPr>
        <w:pStyle w:val="Normal"/>
        <w:tabs>
          <w:tab w:val="left" w:pos="2057"/>
        </w:tabs>
        <w:spacing w:before="0" w:after="0" w:line="276" w:lineRule="auto"/>
        <w:ind w:left="1122" w:right="-5" w:firstLine="426"/>
        <w:rPr>
          <w:rFonts w:ascii="Times New Roman" w:hAnsi="Times New Roman"/>
          <w:bCs/>
          <w:szCs w:val="24"/>
        </w:rPr>
      </w:pPr>
      <w:r w:rsidRPr="009F2E99">
        <w:rPr>
          <w:rFonts w:ascii="Times New Roman" w:hAnsi="Times New Roman"/>
          <w:szCs w:val="24"/>
        </w:rPr>
        <w:t xml:space="preserve">РО ИРЛИ. Ф. 568. Оп. 1. № </w:t>
      </w:r>
      <w:smartTag w:uri="urn:schemas-microsoft-com:office:smarttags" w:element="metricconverter">
        <w:smartTagPr>
          <w:attr w:name="ProductID" w:val="196. Л"/>
        </w:smartTagPr>
        <w:r w:rsidRPr="009F2E99">
          <w:rPr>
            <w:rFonts w:ascii="Times New Roman" w:hAnsi="Times New Roman"/>
            <w:szCs w:val="24"/>
          </w:rPr>
          <w:t>196. Л</w:t>
        </w:r>
      </w:smartTag>
      <w:r w:rsidRPr="009F2E99">
        <w:rPr>
          <w:rFonts w:ascii="Times New Roman" w:hAnsi="Times New Roman"/>
          <w:szCs w:val="24"/>
        </w:rPr>
        <w:t>. 18–19 об.</w:t>
      </w:r>
      <w:r w:rsidRPr="009F2E99">
        <w:rPr>
          <w:rFonts w:ascii="Times New Roman" w:hAnsi="Times New Roman"/>
          <w:bCs/>
          <w:szCs w:val="24"/>
        </w:rPr>
        <w:t xml:space="preserve"> </w:t>
      </w:r>
    </w:p>
    <w:p w:rsidR="0098529A" w:rsidRPr="009F2E99" w:rsidRDefault="0098529A" w:rsidP="009F2E99">
      <w:pPr>
        <w:pStyle w:val="Normal"/>
        <w:spacing w:before="0" w:after="0" w:line="276" w:lineRule="auto"/>
        <w:ind w:firstLine="426"/>
        <w:jc w:val="both"/>
        <w:rPr>
          <w:rFonts w:ascii="Times New Roman" w:hAnsi="Times New Roman"/>
          <w:szCs w:val="24"/>
        </w:rPr>
      </w:pPr>
    </w:p>
    <w:p w:rsidR="0098529A" w:rsidRPr="009F2E99" w:rsidRDefault="0098529A" w:rsidP="009F2E99">
      <w:pPr>
        <w:pStyle w:val="Normal"/>
        <w:spacing w:before="0" w:after="0" w:line="276" w:lineRule="auto"/>
        <w:ind w:firstLine="426"/>
        <w:jc w:val="both"/>
        <w:rPr>
          <w:rFonts w:ascii="Times New Roman" w:hAnsi="Times New Roman"/>
          <w:b/>
          <w:bCs/>
          <w:szCs w:val="24"/>
        </w:rPr>
      </w:pPr>
      <w:r w:rsidRPr="009F2E99">
        <w:rPr>
          <w:rFonts w:ascii="Times New Roman" w:hAnsi="Times New Roman"/>
          <w:szCs w:val="24"/>
        </w:rPr>
        <w:t xml:space="preserve">Название архивохранилища приводят в виде аббревиатуры: </w:t>
      </w:r>
    </w:p>
    <w:p w:rsidR="0098529A" w:rsidRPr="009F2E99" w:rsidRDefault="0098529A" w:rsidP="009F2E99">
      <w:pPr>
        <w:pStyle w:val="Normal"/>
        <w:spacing w:before="0" w:after="0" w:line="276" w:lineRule="auto"/>
        <w:ind w:right="-5" w:firstLine="426"/>
        <w:jc w:val="both"/>
        <w:rPr>
          <w:rFonts w:ascii="Times New Roman" w:hAnsi="Times New Roman"/>
          <w:szCs w:val="24"/>
        </w:rPr>
      </w:pPr>
      <w:r w:rsidRPr="009F2E99">
        <w:rPr>
          <w:rFonts w:ascii="Times New Roman" w:hAnsi="Times New Roman"/>
          <w:szCs w:val="24"/>
        </w:rPr>
        <w:t>РГИА</w:t>
      </w:r>
    </w:p>
    <w:p w:rsidR="0098529A" w:rsidRPr="009F2E99" w:rsidRDefault="0098529A" w:rsidP="009F2E99">
      <w:pPr>
        <w:pStyle w:val="Normal"/>
        <w:spacing w:before="0" w:after="0" w:line="276" w:lineRule="auto"/>
        <w:ind w:right="-5" w:firstLine="426"/>
        <w:rPr>
          <w:rFonts w:ascii="Times New Roman" w:hAnsi="Times New Roman"/>
          <w:szCs w:val="24"/>
        </w:rPr>
      </w:pPr>
      <w:r w:rsidRPr="009F2E99">
        <w:rPr>
          <w:rFonts w:ascii="Times New Roman" w:hAnsi="Times New Roman"/>
          <w:szCs w:val="24"/>
        </w:rPr>
        <w:t>РГАДА</w:t>
      </w:r>
    </w:p>
    <w:p w:rsidR="0098529A" w:rsidRPr="009F2E99" w:rsidRDefault="0098529A" w:rsidP="009F2E99">
      <w:pPr>
        <w:pStyle w:val="Normal"/>
        <w:spacing w:before="0" w:after="0" w:line="276" w:lineRule="auto"/>
        <w:ind w:left="561" w:right="-5" w:firstLine="426"/>
        <w:rPr>
          <w:rFonts w:ascii="Times New Roman" w:hAnsi="Times New Roman"/>
          <w:i/>
          <w:iCs/>
          <w:szCs w:val="24"/>
        </w:rPr>
      </w:pPr>
      <w:r w:rsidRPr="009F2E99">
        <w:rPr>
          <w:rFonts w:ascii="Times New Roman" w:hAnsi="Times New Roman"/>
          <w:iCs/>
          <w:szCs w:val="24"/>
        </w:rPr>
        <w:t>ОАД РНБ</w:t>
      </w:r>
      <w:r w:rsidRPr="009F2E99">
        <w:rPr>
          <w:rFonts w:ascii="Times New Roman" w:hAnsi="Times New Roman"/>
          <w:i/>
          <w:iCs/>
          <w:szCs w:val="24"/>
        </w:rPr>
        <w:t xml:space="preserve"> или </w:t>
      </w:r>
      <w:r w:rsidRPr="009F2E99">
        <w:rPr>
          <w:rFonts w:ascii="Times New Roman" w:hAnsi="Times New Roman"/>
          <w:iCs/>
          <w:color w:val="000000"/>
          <w:szCs w:val="24"/>
        </w:rPr>
        <w:t>Отд. арх. документов</w:t>
      </w:r>
      <w:r w:rsidRPr="009F2E99">
        <w:rPr>
          <w:rFonts w:ascii="Times New Roman" w:hAnsi="Times New Roman"/>
          <w:iCs/>
          <w:szCs w:val="24"/>
        </w:rPr>
        <w:t xml:space="preserve"> РНБ</w:t>
      </w:r>
      <w:r w:rsidRPr="009F2E99">
        <w:rPr>
          <w:rFonts w:ascii="Times New Roman" w:hAnsi="Times New Roman"/>
          <w:i/>
          <w:iCs/>
          <w:szCs w:val="24"/>
        </w:rPr>
        <w:t xml:space="preserve">  </w:t>
      </w:r>
    </w:p>
    <w:p w:rsidR="0098529A" w:rsidRPr="009F2E99" w:rsidRDefault="0098529A" w:rsidP="009F2E99">
      <w:pPr>
        <w:pStyle w:val="Normal"/>
        <w:spacing w:before="0" w:after="0" w:line="276" w:lineRule="auto"/>
        <w:ind w:right="-5" w:firstLine="426"/>
        <w:rPr>
          <w:rFonts w:ascii="Times New Roman" w:hAnsi="Times New Roman"/>
          <w:szCs w:val="24"/>
        </w:rPr>
      </w:pPr>
      <w:r w:rsidRPr="009F2E99">
        <w:rPr>
          <w:rFonts w:ascii="Times New Roman" w:hAnsi="Times New Roman"/>
          <w:szCs w:val="24"/>
        </w:rPr>
        <w:t>Арх. РГБ</w:t>
      </w:r>
    </w:p>
    <w:p w:rsidR="0098529A" w:rsidRPr="009F2E99" w:rsidRDefault="0098529A" w:rsidP="009F2E99">
      <w:pPr>
        <w:pStyle w:val="Normal"/>
        <w:spacing w:before="0" w:after="0" w:line="276" w:lineRule="auto"/>
        <w:ind w:right="-5" w:firstLine="426"/>
        <w:rPr>
          <w:rFonts w:ascii="Times New Roman" w:hAnsi="Times New Roman"/>
          <w:szCs w:val="24"/>
        </w:rPr>
      </w:pPr>
      <w:r w:rsidRPr="009F2E99">
        <w:rPr>
          <w:rFonts w:ascii="Times New Roman" w:hAnsi="Times New Roman"/>
          <w:szCs w:val="24"/>
        </w:rPr>
        <w:t>Арх. кинофонофотодокументов</w:t>
      </w:r>
    </w:p>
    <w:p w:rsidR="0098529A" w:rsidRPr="009F2E99" w:rsidRDefault="0098529A" w:rsidP="009F2E99">
      <w:pPr>
        <w:pStyle w:val="Normal"/>
        <w:spacing w:before="0" w:after="0" w:line="276" w:lineRule="auto"/>
        <w:ind w:right="-5" w:firstLine="426"/>
        <w:rPr>
          <w:rFonts w:ascii="Times New Roman" w:hAnsi="Times New Roman"/>
          <w:szCs w:val="24"/>
        </w:rPr>
      </w:pPr>
      <w:r w:rsidRPr="009F2E99">
        <w:rPr>
          <w:rFonts w:ascii="Times New Roman" w:hAnsi="Times New Roman"/>
          <w:szCs w:val="24"/>
        </w:rPr>
        <w:t>НА РТ (Нац. арх. Республики Татарстан)</w:t>
      </w:r>
    </w:p>
    <w:p w:rsidR="0098529A" w:rsidRPr="009F2E99" w:rsidRDefault="0098529A" w:rsidP="009F2E99">
      <w:pPr>
        <w:pStyle w:val="Normal"/>
        <w:tabs>
          <w:tab w:val="left" w:pos="1545"/>
        </w:tabs>
        <w:spacing w:before="0" w:after="0" w:line="276" w:lineRule="auto"/>
        <w:ind w:firstLine="426"/>
        <w:jc w:val="both"/>
        <w:rPr>
          <w:rFonts w:ascii="Times New Roman" w:hAnsi="Times New Roman"/>
          <w:bCs/>
          <w:szCs w:val="24"/>
        </w:rPr>
      </w:pPr>
      <w:r w:rsidRPr="009F2E99">
        <w:rPr>
          <w:rFonts w:ascii="Times New Roman" w:hAnsi="Times New Roman"/>
          <w:bCs/>
          <w:szCs w:val="24"/>
        </w:rPr>
        <w:tab/>
      </w:r>
    </w:p>
    <w:p w:rsidR="0098529A" w:rsidRPr="009F2E99" w:rsidRDefault="0098529A" w:rsidP="009F2E99">
      <w:pPr>
        <w:spacing w:line="276" w:lineRule="auto"/>
        <w:ind w:firstLine="426"/>
        <w:jc w:val="both"/>
      </w:pPr>
      <w:r w:rsidRPr="009F2E99">
        <w:t>Обозначение и номер фонда приводят после названия архивохранилища. В качестве обозначения а</w:t>
      </w:r>
      <w:r w:rsidRPr="009F2E99">
        <w:t>р</w:t>
      </w:r>
      <w:r w:rsidRPr="009F2E99">
        <w:t>хивного фонда, описи, порядкового номера дела (единицы хранения), зафикс</w:t>
      </w:r>
      <w:r w:rsidRPr="009F2E99">
        <w:t>и</w:t>
      </w:r>
      <w:r w:rsidRPr="009F2E99">
        <w:t>рованного в архивной описи, испо</w:t>
      </w:r>
      <w:r w:rsidR="00041B6F">
        <w:t>льзуют сокращения: «ф.» (фонд),</w:t>
      </w:r>
      <w:r w:rsidRPr="009F2E99">
        <w:t xml:space="preserve"> «оп.» (опись), «д.» (дело), «ед. хр.» (единица хранения), «№» (н</w:t>
      </w:r>
      <w:r w:rsidRPr="009F2E99">
        <w:t>о</w:t>
      </w:r>
      <w:r w:rsidRPr="009F2E99">
        <w:t>мер), «об.» (оборот) – в зависимости от того, какие обозначения приняты в данном архивохран</w:t>
      </w:r>
      <w:r w:rsidRPr="009F2E99">
        <w:t>и</w:t>
      </w:r>
      <w:r w:rsidRPr="009F2E99">
        <w:t xml:space="preserve">лище: </w:t>
      </w:r>
    </w:p>
    <w:p w:rsidR="0098529A" w:rsidRPr="009F2E99" w:rsidRDefault="0098529A" w:rsidP="009F2E99">
      <w:pPr>
        <w:pStyle w:val="Normal"/>
        <w:spacing w:before="0" w:after="0" w:line="276" w:lineRule="auto"/>
        <w:ind w:left="561" w:firstLine="426"/>
        <w:jc w:val="both"/>
        <w:rPr>
          <w:rFonts w:ascii="Times New Roman" w:hAnsi="Times New Roman"/>
          <w:bCs/>
          <w:szCs w:val="24"/>
        </w:rPr>
      </w:pPr>
    </w:p>
    <w:p w:rsidR="0098529A" w:rsidRPr="009F2E99" w:rsidRDefault="0098529A" w:rsidP="009F2E99">
      <w:pPr>
        <w:pStyle w:val="Normal"/>
        <w:spacing w:before="0" w:after="0" w:line="276" w:lineRule="auto"/>
        <w:ind w:left="561" w:firstLine="426"/>
        <w:jc w:val="both"/>
        <w:rPr>
          <w:rFonts w:ascii="Times New Roman" w:hAnsi="Times New Roman"/>
          <w:bCs/>
          <w:szCs w:val="24"/>
        </w:rPr>
      </w:pPr>
      <w:r w:rsidRPr="009F2E99">
        <w:rPr>
          <w:rFonts w:ascii="Times New Roman" w:hAnsi="Times New Roman"/>
          <w:bCs/>
          <w:szCs w:val="24"/>
        </w:rPr>
        <w:t xml:space="preserve">ОР РНБ. Ф. 416. Оп.1. Д. </w:t>
      </w:r>
      <w:smartTag w:uri="urn:schemas-microsoft-com:office:smarttags" w:element="metricconverter">
        <w:smartTagPr>
          <w:attr w:name="ProductID" w:val="26. Л"/>
        </w:smartTagPr>
        <w:r w:rsidRPr="009F2E99">
          <w:rPr>
            <w:rFonts w:ascii="Times New Roman" w:hAnsi="Times New Roman"/>
            <w:bCs/>
            <w:szCs w:val="24"/>
          </w:rPr>
          <w:t>26. Л</w:t>
        </w:r>
      </w:smartTag>
      <w:r w:rsidRPr="009F2E99">
        <w:rPr>
          <w:rFonts w:ascii="Times New Roman" w:hAnsi="Times New Roman"/>
          <w:bCs/>
          <w:szCs w:val="24"/>
        </w:rPr>
        <w:t>. 1.</w:t>
      </w:r>
    </w:p>
    <w:p w:rsidR="0098529A" w:rsidRPr="009F2E99" w:rsidRDefault="0098529A" w:rsidP="009F2E99">
      <w:pPr>
        <w:pStyle w:val="Normal"/>
        <w:spacing w:before="0" w:after="0" w:line="276" w:lineRule="auto"/>
        <w:ind w:left="561" w:firstLine="426"/>
        <w:jc w:val="both"/>
        <w:rPr>
          <w:rFonts w:ascii="Times New Roman" w:hAnsi="Times New Roman"/>
          <w:bCs/>
          <w:szCs w:val="24"/>
        </w:rPr>
      </w:pPr>
      <w:r w:rsidRPr="009F2E99">
        <w:rPr>
          <w:rFonts w:ascii="Times New Roman" w:hAnsi="Times New Roman"/>
          <w:bCs/>
          <w:szCs w:val="24"/>
        </w:rPr>
        <w:t xml:space="preserve">ОАД РНБ. Ф. 1. Оп. 1. </w:t>
      </w:r>
      <w:smartTag w:uri="urn:schemas-microsoft-com:office:smarttags" w:element="metricconverter">
        <w:smartTagPr>
          <w:attr w:name="ProductID" w:val="1856 г"/>
        </w:smartTagPr>
        <w:r w:rsidRPr="009F2E99">
          <w:rPr>
            <w:rFonts w:ascii="Times New Roman" w:hAnsi="Times New Roman"/>
            <w:bCs/>
            <w:szCs w:val="24"/>
          </w:rPr>
          <w:t>1856 г</w:t>
        </w:r>
      </w:smartTag>
      <w:r w:rsidRPr="009F2E99">
        <w:rPr>
          <w:rFonts w:ascii="Times New Roman" w:hAnsi="Times New Roman"/>
          <w:bCs/>
          <w:szCs w:val="24"/>
        </w:rPr>
        <w:t>. Ед. хр. 21.</w:t>
      </w:r>
    </w:p>
    <w:p w:rsidR="0098529A" w:rsidRPr="009F2E99" w:rsidRDefault="0098529A" w:rsidP="009F2E99">
      <w:pPr>
        <w:pStyle w:val="Normal"/>
        <w:spacing w:before="0" w:after="0" w:line="276" w:lineRule="auto"/>
        <w:ind w:right="-5" w:firstLine="426"/>
        <w:jc w:val="both"/>
        <w:rPr>
          <w:rFonts w:ascii="Times New Roman" w:hAnsi="Times New Roman"/>
          <w:szCs w:val="24"/>
        </w:rPr>
      </w:pPr>
      <w:r w:rsidRPr="009F2E99">
        <w:rPr>
          <w:rFonts w:ascii="Times New Roman" w:hAnsi="Times New Roman"/>
          <w:bCs/>
          <w:szCs w:val="24"/>
        </w:rPr>
        <w:t xml:space="preserve"> </w:t>
      </w:r>
      <w:r w:rsidRPr="009F2E99">
        <w:rPr>
          <w:rFonts w:ascii="Times New Roman" w:hAnsi="Times New Roman"/>
          <w:szCs w:val="24"/>
        </w:rPr>
        <w:t xml:space="preserve">После номера фонда в круглых скобках может быть </w:t>
      </w:r>
      <w:r w:rsidR="00041B6F" w:rsidRPr="009F2E99">
        <w:rPr>
          <w:rFonts w:ascii="Times New Roman" w:hAnsi="Times New Roman"/>
          <w:szCs w:val="24"/>
        </w:rPr>
        <w:t>указано его</w:t>
      </w:r>
      <w:r w:rsidRPr="009F2E99">
        <w:rPr>
          <w:rFonts w:ascii="Times New Roman" w:hAnsi="Times New Roman"/>
          <w:szCs w:val="24"/>
        </w:rPr>
        <w:t xml:space="preserve"> название:</w:t>
      </w:r>
    </w:p>
    <w:p w:rsidR="0098529A" w:rsidRPr="009F2E99" w:rsidRDefault="0098529A" w:rsidP="009F2E99">
      <w:pPr>
        <w:pStyle w:val="Normal"/>
        <w:spacing w:before="0" w:after="0" w:line="276" w:lineRule="auto"/>
        <w:ind w:firstLine="426"/>
        <w:jc w:val="both"/>
        <w:rPr>
          <w:rFonts w:ascii="Times New Roman" w:hAnsi="Times New Roman"/>
          <w:bCs/>
          <w:szCs w:val="24"/>
        </w:rPr>
      </w:pPr>
      <w:r w:rsidRPr="009F2E99">
        <w:rPr>
          <w:rFonts w:ascii="Times New Roman" w:hAnsi="Times New Roman"/>
          <w:bCs/>
          <w:szCs w:val="24"/>
        </w:rPr>
        <w:t>ОР РГБ. Ф. 573 (Б. С. Боднарский)</w:t>
      </w:r>
    </w:p>
    <w:p w:rsidR="0098529A" w:rsidRPr="009F2E99" w:rsidRDefault="0098529A" w:rsidP="009F2E99">
      <w:pPr>
        <w:pStyle w:val="Normal"/>
        <w:spacing w:before="0" w:after="0" w:line="276" w:lineRule="auto"/>
        <w:ind w:right="-5" w:firstLine="426"/>
        <w:jc w:val="both"/>
        <w:rPr>
          <w:rFonts w:ascii="Times New Roman" w:hAnsi="Times New Roman"/>
          <w:bCs/>
          <w:szCs w:val="24"/>
        </w:rPr>
      </w:pPr>
      <w:r w:rsidRPr="009F2E99">
        <w:rPr>
          <w:rFonts w:ascii="Times New Roman" w:hAnsi="Times New Roman"/>
          <w:szCs w:val="24"/>
        </w:rPr>
        <w:t xml:space="preserve">Внутритекстовые ссылки на </w:t>
      </w:r>
      <w:r w:rsidRPr="009F2E99">
        <w:rPr>
          <w:rFonts w:ascii="Times New Roman" w:hAnsi="Times New Roman"/>
          <w:bCs/>
          <w:szCs w:val="24"/>
        </w:rPr>
        <w:t>архивные документы</w:t>
      </w:r>
      <w:r w:rsidRPr="009F2E99">
        <w:rPr>
          <w:rFonts w:ascii="Times New Roman" w:hAnsi="Times New Roman"/>
          <w:szCs w:val="24"/>
        </w:rPr>
        <w:t xml:space="preserve">, как правило, содержат поисковые данные документа </w:t>
      </w:r>
      <w:r w:rsidRPr="009F2E99">
        <w:rPr>
          <w:rFonts w:ascii="Times New Roman" w:hAnsi="Times New Roman"/>
          <w:bCs/>
          <w:szCs w:val="24"/>
        </w:rPr>
        <w:t>и лишь в случае необходимости описание документа полностью:</w:t>
      </w:r>
    </w:p>
    <w:p w:rsidR="0098529A" w:rsidRPr="009F2E99" w:rsidRDefault="0098529A" w:rsidP="009F2E99">
      <w:pPr>
        <w:pStyle w:val="Normal"/>
        <w:spacing w:before="0" w:after="0" w:line="276" w:lineRule="auto"/>
        <w:ind w:right="-5" w:firstLine="426"/>
        <w:jc w:val="both"/>
        <w:rPr>
          <w:rFonts w:ascii="Times New Roman" w:hAnsi="Times New Roman"/>
          <w:bCs/>
          <w:szCs w:val="24"/>
        </w:rPr>
      </w:pPr>
    </w:p>
    <w:p w:rsidR="0098529A" w:rsidRPr="009F2E99" w:rsidRDefault="0098529A" w:rsidP="009F2E99">
      <w:pPr>
        <w:pStyle w:val="Normal"/>
        <w:spacing w:before="0" w:after="0" w:line="276" w:lineRule="auto"/>
        <w:ind w:right="-5" w:firstLine="426"/>
        <w:jc w:val="both"/>
        <w:rPr>
          <w:rFonts w:ascii="Times New Roman" w:hAnsi="Times New Roman"/>
          <w:bCs/>
          <w:szCs w:val="24"/>
        </w:rPr>
      </w:pPr>
      <w:r w:rsidRPr="009F2E99">
        <w:rPr>
          <w:rFonts w:ascii="Times New Roman" w:hAnsi="Times New Roman"/>
          <w:bCs/>
          <w:szCs w:val="24"/>
        </w:rPr>
        <w:t>(ЦГАИПД. Ф. 1728. Ед. хр. 537079)</w:t>
      </w:r>
    </w:p>
    <w:p w:rsidR="0098529A" w:rsidRPr="009F2E99" w:rsidRDefault="0098529A" w:rsidP="009F2E99">
      <w:pPr>
        <w:spacing w:line="276" w:lineRule="auto"/>
        <w:ind w:right="-5" w:firstLine="426"/>
        <w:jc w:val="both"/>
        <w:rPr>
          <w:rFonts w:eastAsia="Tahoma"/>
          <w:bCs/>
          <w:snapToGrid w:val="0"/>
        </w:rPr>
      </w:pPr>
      <w:r w:rsidRPr="009F2E99">
        <w:rPr>
          <w:rFonts w:eastAsia="Tahoma"/>
          <w:bCs/>
          <w:snapToGrid w:val="0"/>
        </w:rPr>
        <w:t>(Личное дело П. И. Болдина // ЦГАИПД. Ф. 1728. Ед. хр. 537079)</w:t>
      </w:r>
    </w:p>
    <w:p w:rsidR="0098529A" w:rsidRPr="009F2E99" w:rsidRDefault="0098529A" w:rsidP="009F2E99">
      <w:pPr>
        <w:pStyle w:val="Normal"/>
        <w:spacing w:before="0" w:after="0" w:line="276" w:lineRule="auto"/>
        <w:ind w:firstLine="426"/>
        <w:jc w:val="both"/>
        <w:rPr>
          <w:rFonts w:ascii="Times New Roman" w:hAnsi="Times New Roman"/>
          <w:szCs w:val="24"/>
        </w:rPr>
      </w:pPr>
      <w:r w:rsidRPr="009F2E99">
        <w:rPr>
          <w:rFonts w:ascii="Times New Roman" w:hAnsi="Times New Roman"/>
          <w:szCs w:val="24"/>
        </w:rPr>
        <w:t xml:space="preserve">В подстрочных и затекстовых ссылках могут быть </w:t>
      </w:r>
      <w:r w:rsidR="00041B6F" w:rsidRPr="009F2E99">
        <w:rPr>
          <w:rFonts w:ascii="Times New Roman" w:hAnsi="Times New Roman"/>
          <w:szCs w:val="24"/>
        </w:rPr>
        <w:t>приведены сведения</w:t>
      </w:r>
      <w:r w:rsidRPr="009F2E99">
        <w:rPr>
          <w:rFonts w:ascii="Times New Roman" w:hAnsi="Times New Roman"/>
          <w:szCs w:val="24"/>
        </w:rPr>
        <w:t xml:space="preserve"> о д</w:t>
      </w:r>
      <w:r w:rsidRPr="009F2E99">
        <w:rPr>
          <w:rFonts w:ascii="Times New Roman" w:hAnsi="Times New Roman"/>
          <w:szCs w:val="24"/>
        </w:rPr>
        <w:t>о</w:t>
      </w:r>
      <w:r w:rsidRPr="009F2E99">
        <w:rPr>
          <w:rFonts w:ascii="Times New Roman" w:hAnsi="Times New Roman"/>
          <w:szCs w:val="24"/>
        </w:rPr>
        <w:t>кументе – заголовок и основное заглавие документа или только основное заглавие, зафиксированные в описи фонда, в названии д</w:t>
      </w:r>
      <w:r w:rsidRPr="009F2E99">
        <w:rPr>
          <w:rFonts w:ascii="Times New Roman" w:hAnsi="Times New Roman"/>
          <w:szCs w:val="24"/>
        </w:rPr>
        <w:t>е</w:t>
      </w:r>
      <w:r w:rsidRPr="009F2E99">
        <w:rPr>
          <w:rFonts w:ascii="Times New Roman" w:hAnsi="Times New Roman"/>
          <w:szCs w:val="24"/>
        </w:rPr>
        <w:t>ла или в конкретном документе, хранящемся в деле. В этом случае свед</w:t>
      </w:r>
      <w:r w:rsidRPr="009F2E99">
        <w:rPr>
          <w:rFonts w:ascii="Times New Roman" w:hAnsi="Times New Roman"/>
          <w:szCs w:val="24"/>
        </w:rPr>
        <w:t>е</w:t>
      </w:r>
      <w:r w:rsidRPr="009F2E99">
        <w:rPr>
          <w:rFonts w:ascii="Times New Roman" w:hAnsi="Times New Roman"/>
          <w:szCs w:val="24"/>
        </w:rPr>
        <w:t xml:space="preserve">ния о самом </w:t>
      </w:r>
      <w:r w:rsidRPr="009F2E99">
        <w:rPr>
          <w:rFonts w:ascii="Times New Roman" w:hAnsi="Times New Roman"/>
          <w:szCs w:val="24"/>
        </w:rPr>
        <w:lastRenderedPageBreak/>
        <w:t>документе отделяют от поисковых сведений о документе зн</w:t>
      </w:r>
      <w:r w:rsidRPr="009F2E99">
        <w:rPr>
          <w:rFonts w:ascii="Times New Roman" w:hAnsi="Times New Roman"/>
          <w:szCs w:val="24"/>
        </w:rPr>
        <w:t>а</w:t>
      </w:r>
      <w:r w:rsidRPr="009F2E99">
        <w:rPr>
          <w:rFonts w:ascii="Times New Roman" w:hAnsi="Times New Roman"/>
          <w:szCs w:val="24"/>
        </w:rPr>
        <w:t>ком две косые черты с пр</w:t>
      </w:r>
      <w:r w:rsidRPr="009F2E99">
        <w:rPr>
          <w:rFonts w:ascii="Times New Roman" w:hAnsi="Times New Roman"/>
          <w:szCs w:val="24"/>
        </w:rPr>
        <w:t>о</w:t>
      </w:r>
      <w:r w:rsidRPr="009F2E99">
        <w:rPr>
          <w:rFonts w:ascii="Times New Roman" w:hAnsi="Times New Roman"/>
          <w:szCs w:val="24"/>
        </w:rPr>
        <w:t>белами до и после него:</w:t>
      </w:r>
    </w:p>
    <w:p w:rsidR="0098529A" w:rsidRPr="009F2E99" w:rsidRDefault="0098529A" w:rsidP="009F2E99">
      <w:pPr>
        <w:pStyle w:val="Normal"/>
        <w:spacing w:before="0" w:after="0" w:line="276" w:lineRule="auto"/>
        <w:ind w:firstLine="426"/>
        <w:rPr>
          <w:rFonts w:ascii="Times New Roman" w:hAnsi="Times New Roman"/>
          <w:szCs w:val="24"/>
        </w:rPr>
      </w:pPr>
      <w:r w:rsidRPr="009F2E99">
        <w:rPr>
          <w:rFonts w:ascii="Times New Roman" w:hAnsi="Times New Roman"/>
          <w:szCs w:val="24"/>
          <w:vertAlign w:val="superscript"/>
        </w:rPr>
        <w:t>7</w:t>
      </w:r>
      <w:r w:rsidRPr="009F2E99">
        <w:rPr>
          <w:rFonts w:ascii="Times New Roman" w:hAnsi="Times New Roman"/>
          <w:szCs w:val="24"/>
        </w:rPr>
        <w:t xml:space="preserve"> Розанов И. Н. Как создавалась</w:t>
      </w:r>
      <w:r w:rsidR="00041B6F">
        <w:rPr>
          <w:rFonts w:ascii="Times New Roman" w:hAnsi="Times New Roman"/>
          <w:szCs w:val="24"/>
        </w:rPr>
        <w:t xml:space="preserve"> библиотека Исторического музея</w:t>
      </w:r>
      <w:r w:rsidRPr="009F2E99">
        <w:rPr>
          <w:rFonts w:ascii="Times New Roman" w:hAnsi="Times New Roman"/>
          <w:szCs w:val="24"/>
        </w:rPr>
        <w:t xml:space="preserve">: докл. на заседании Ученого совета Гос. публ. ист. б-ки РСФСР 30 июня </w:t>
      </w:r>
      <w:smartTag w:uri="urn:schemas-microsoft-com:office:smarttags" w:element="metricconverter">
        <w:smartTagPr>
          <w:attr w:name="ProductID" w:val="1939 г"/>
        </w:smartTagPr>
        <w:r w:rsidRPr="009F2E99">
          <w:rPr>
            <w:rFonts w:ascii="Times New Roman" w:hAnsi="Times New Roman"/>
            <w:szCs w:val="24"/>
          </w:rPr>
          <w:t>1939 г</w:t>
        </w:r>
      </w:smartTag>
      <w:r w:rsidRPr="009F2E99">
        <w:rPr>
          <w:rFonts w:ascii="Times New Roman" w:hAnsi="Times New Roman"/>
          <w:szCs w:val="24"/>
        </w:rPr>
        <w:t xml:space="preserve">. // ГАРФ. Ф. А-513. Оп. 1. Д. </w:t>
      </w:r>
      <w:smartTag w:uri="urn:schemas-microsoft-com:office:smarttags" w:element="metricconverter">
        <w:smartTagPr>
          <w:attr w:name="ProductID" w:val="12. Л"/>
        </w:smartTagPr>
        <w:r w:rsidRPr="009F2E99">
          <w:rPr>
            <w:rFonts w:ascii="Times New Roman" w:hAnsi="Times New Roman"/>
            <w:szCs w:val="24"/>
          </w:rPr>
          <w:t>12. Л</w:t>
        </w:r>
      </w:smartTag>
      <w:r w:rsidRPr="009F2E99">
        <w:rPr>
          <w:rFonts w:ascii="Times New Roman" w:hAnsi="Times New Roman"/>
          <w:szCs w:val="24"/>
        </w:rPr>
        <w:t>.14.</w:t>
      </w:r>
      <w:r w:rsidRPr="009F2E99">
        <w:rPr>
          <w:rFonts w:ascii="Times New Roman" w:hAnsi="Times New Roman"/>
          <w:szCs w:val="24"/>
        </w:rPr>
        <w:tab/>
      </w:r>
    </w:p>
    <w:p w:rsidR="0098529A" w:rsidRPr="009F2E99" w:rsidRDefault="0098529A" w:rsidP="009F2E99">
      <w:pPr>
        <w:pStyle w:val="libtext"/>
        <w:spacing w:before="0" w:beforeAutospacing="0" w:after="0" w:afterAutospacing="0" w:line="276" w:lineRule="auto"/>
        <w:ind w:firstLine="426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9F2E99">
        <w:rPr>
          <w:rFonts w:ascii="Times New Roman" w:hAnsi="Times New Roman"/>
          <w:sz w:val="24"/>
          <w:szCs w:val="24"/>
        </w:rPr>
        <w:t xml:space="preserve">Таким образом, в отличие от оформления библиографических записей в </w:t>
      </w:r>
      <w:r w:rsidRPr="009F2E99">
        <w:rPr>
          <w:rFonts w:ascii="Times New Roman" w:hAnsi="Times New Roman"/>
          <w:i/>
          <w:sz w:val="24"/>
          <w:szCs w:val="24"/>
        </w:rPr>
        <w:t>списке литературы,</w:t>
      </w:r>
      <w:r w:rsidRPr="009F2E99">
        <w:rPr>
          <w:rFonts w:ascii="Times New Roman" w:hAnsi="Times New Roman"/>
          <w:sz w:val="24"/>
          <w:szCs w:val="24"/>
        </w:rPr>
        <w:t xml:space="preserve"> в </w:t>
      </w:r>
      <w:r w:rsidRPr="009F2E9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оформлении библиографических ссылок</w:t>
      </w:r>
      <w:r w:rsidRPr="009F2E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F2E99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следует учитывать следующие особенности: </w:t>
      </w:r>
    </w:p>
    <w:p w:rsidR="0098529A" w:rsidRPr="009F2E99" w:rsidRDefault="0098529A" w:rsidP="00041B6F">
      <w:pPr>
        <w:pStyle w:val="libtext"/>
        <w:widowControl/>
        <w:numPr>
          <w:ilvl w:val="0"/>
          <w:numId w:val="11"/>
        </w:numPr>
        <w:tabs>
          <w:tab w:val="clear" w:pos="720"/>
          <w:tab w:val="left" w:pos="567"/>
          <w:tab w:val="num" w:pos="993"/>
        </w:tabs>
        <w:autoSpaceDE/>
        <w:autoSpaceDN/>
        <w:adjustRightInd/>
        <w:spacing w:before="0" w:beforeAutospacing="0" w:after="0" w:afterAutospacing="0"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9F2E99">
        <w:rPr>
          <w:rFonts w:ascii="Times New Roman" w:hAnsi="Times New Roman"/>
          <w:sz w:val="24"/>
          <w:szCs w:val="24"/>
        </w:rPr>
        <w:t xml:space="preserve">в заголовке может быть указано любое количество авторов; </w:t>
      </w:r>
    </w:p>
    <w:p w:rsidR="0098529A" w:rsidRPr="009F2E99" w:rsidRDefault="0098529A" w:rsidP="00041B6F">
      <w:pPr>
        <w:pStyle w:val="libtext"/>
        <w:widowControl/>
        <w:numPr>
          <w:ilvl w:val="0"/>
          <w:numId w:val="11"/>
        </w:numPr>
        <w:tabs>
          <w:tab w:val="clear" w:pos="720"/>
          <w:tab w:val="left" w:pos="567"/>
          <w:tab w:val="num" w:pos="993"/>
        </w:tabs>
        <w:autoSpaceDE/>
        <w:autoSpaceDN/>
        <w:adjustRightInd/>
        <w:spacing w:before="0" w:beforeAutospacing="0" w:after="0" w:afterAutospacing="0"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9F2E99">
        <w:rPr>
          <w:rFonts w:ascii="Times New Roman" w:hAnsi="Times New Roman"/>
          <w:sz w:val="24"/>
          <w:szCs w:val="24"/>
        </w:rPr>
        <w:t xml:space="preserve">заголовок, содержащий наименование организации, применяется в исключительных случаях, официальные документы чаще представлены библиографическим описанием, начинающимся с заглавия; </w:t>
      </w:r>
    </w:p>
    <w:p w:rsidR="0098529A" w:rsidRPr="009F2E99" w:rsidRDefault="0098529A" w:rsidP="00041B6F">
      <w:pPr>
        <w:pStyle w:val="libtext"/>
        <w:widowControl/>
        <w:numPr>
          <w:ilvl w:val="0"/>
          <w:numId w:val="11"/>
        </w:numPr>
        <w:tabs>
          <w:tab w:val="clear" w:pos="720"/>
          <w:tab w:val="left" w:pos="567"/>
          <w:tab w:val="num" w:pos="993"/>
        </w:tabs>
        <w:autoSpaceDE/>
        <w:autoSpaceDN/>
        <w:adjustRightInd/>
        <w:spacing w:before="0" w:beforeAutospacing="0" w:after="0" w:afterAutospacing="0"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9F2E99">
        <w:rPr>
          <w:rFonts w:ascii="Times New Roman" w:hAnsi="Times New Roman"/>
          <w:sz w:val="24"/>
          <w:szCs w:val="24"/>
        </w:rPr>
        <w:t xml:space="preserve">тире между областями библиографического описания может быть опущено; </w:t>
      </w:r>
    </w:p>
    <w:p w:rsidR="0098529A" w:rsidRPr="009F2E99" w:rsidRDefault="0098529A" w:rsidP="00041B6F">
      <w:pPr>
        <w:pStyle w:val="libtext"/>
        <w:widowControl/>
        <w:numPr>
          <w:ilvl w:val="0"/>
          <w:numId w:val="11"/>
        </w:numPr>
        <w:tabs>
          <w:tab w:val="clear" w:pos="720"/>
          <w:tab w:val="left" w:pos="567"/>
          <w:tab w:val="num" w:pos="993"/>
        </w:tabs>
        <w:autoSpaceDE/>
        <w:autoSpaceDN/>
        <w:adjustRightInd/>
        <w:spacing w:before="0" w:beforeAutospacing="0" w:after="0" w:afterAutospacing="0"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9F2E99">
        <w:rPr>
          <w:rFonts w:ascii="Times New Roman" w:hAnsi="Times New Roman"/>
          <w:sz w:val="24"/>
          <w:szCs w:val="24"/>
        </w:rPr>
        <w:t xml:space="preserve">в библиографическом описании могут применяться дополнительные сокращения (при условии, что прилагается перечень сокращений); </w:t>
      </w:r>
    </w:p>
    <w:p w:rsidR="0098529A" w:rsidRPr="009F2E99" w:rsidRDefault="0098529A" w:rsidP="00041B6F">
      <w:pPr>
        <w:pStyle w:val="libtext"/>
        <w:widowControl/>
        <w:numPr>
          <w:ilvl w:val="0"/>
          <w:numId w:val="11"/>
        </w:numPr>
        <w:tabs>
          <w:tab w:val="clear" w:pos="720"/>
          <w:tab w:val="left" w:pos="567"/>
          <w:tab w:val="num" w:pos="993"/>
        </w:tabs>
        <w:autoSpaceDE/>
        <w:autoSpaceDN/>
        <w:adjustRightInd/>
        <w:spacing w:before="0" w:beforeAutospacing="0" w:after="0" w:afterAutospacing="0"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9F2E99">
        <w:rPr>
          <w:rFonts w:ascii="Times New Roman" w:hAnsi="Times New Roman"/>
          <w:sz w:val="24"/>
          <w:szCs w:val="24"/>
        </w:rPr>
        <w:t xml:space="preserve">составитель может произвольно расширить или сузить состав библиографического описания за счет факультативных элементов. </w:t>
      </w:r>
    </w:p>
    <w:p w:rsidR="0098529A" w:rsidRPr="009F2E99" w:rsidRDefault="0098529A" w:rsidP="009F2E99">
      <w:pPr>
        <w:pStyle w:val="2"/>
        <w:spacing w:line="276" w:lineRule="auto"/>
        <w:ind w:firstLine="426"/>
        <w:rPr>
          <w:bCs/>
          <w:i/>
          <w:iCs/>
          <w:color w:val="000000"/>
          <w:szCs w:val="24"/>
        </w:rPr>
      </w:pPr>
      <w:bookmarkStart w:id="4" w:name="_GoBack"/>
      <w:bookmarkEnd w:id="4"/>
    </w:p>
    <w:p w:rsidR="0098529A" w:rsidRPr="009F2E99" w:rsidRDefault="0098529A" w:rsidP="009F2E99">
      <w:pPr>
        <w:shd w:val="clear" w:color="auto" w:fill="FFFFFF"/>
        <w:spacing w:line="276" w:lineRule="auto"/>
        <w:ind w:right="38" w:firstLine="426"/>
        <w:jc w:val="both"/>
      </w:pPr>
    </w:p>
    <w:p w:rsidR="0098529A" w:rsidRPr="009F2E99" w:rsidRDefault="0098529A" w:rsidP="009F2E99">
      <w:pPr>
        <w:spacing w:line="276" w:lineRule="auto"/>
        <w:ind w:firstLine="426"/>
      </w:pPr>
    </w:p>
    <w:sectPr w:rsidR="0098529A" w:rsidRPr="009F2E99" w:rsidSect="009F2E99">
      <w:footerReference w:type="even" r:id="rId10"/>
      <w:footerReference w:type="default" r:id="rId11"/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913" w:rsidRDefault="001F1913">
      <w:r>
        <w:separator/>
      </w:r>
    </w:p>
  </w:endnote>
  <w:endnote w:type="continuationSeparator" w:id="0">
    <w:p w:rsidR="001F1913" w:rsidRDefault="001F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5AB" w:rsidRDefault="00E505AB" w:rsidP="0098529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05AB" w:rsidRDefault="00E505AB" w:rsidP="0098529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5AB" w:rsidRDefault="00E505AB" w:rsidP="0098529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41B6F">
      <w:rPr>
        <w:rStyle w:val="a8"/>
        <w:noProof/>
      </w:rPr>
      <w:t>11</w:t>
    </w:r>
    <w:r>
      <w:rPr>
        <w:rStyle w:val="a8"/>
      </w:rPr>
      <w:fldChar w:fldCharType="end"/>
    </w:r>
  </w:p>
  <w:p w:rsidR="00E505AB" w:rsidRDefault="00E505AB" w:rsidP="0098529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913" w:rsidRDefault="001F1913">
      <w:r>
        <w:separator/>
      </w:r>
    </w:p>
  </w:footnote>
  <w:footnote w:type="continuationSeparator" w:id="0">
    <w:p w:rsidR="001F1913" w:rsidRDefault="001F1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40994"/>
    <w:multiLevelType w:val="hybridMultilevel"/>
    <w:tmpl w:val="54A83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B37B50"/>
    <w:multiLevelType w:val="multilevel"/>
    <w:tmpl w:val="F376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43E7D"/>
    <w:multiLevelType w:val="hybridMultilevel"/>
    <w:tmpl w:val="11763C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6A82767"/>
    <w:multiLevelType w:val="multilevel"/>
    <w:tmpl w:val="A0E2AD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5F3640"/>
    <w:multiLevelType w:val="hybridMultilevel"/>
    <w:tmpl w:val="DEBEA1AA"/>
    <w:lvl w:ilvl="0" w:tplc="04190001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5">
    <w:nsid w:val="3EAC7DFF"/>
    <w:multiLevelType w:val="hybridMultilevel"/>
    <w:tmpl w:val="CA1655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76C4981"/>
    <w:multiLevelType w:val="hybridMultilevel"/>
    <w:tmpl w:val="09F8C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B75546"/>
    <w:multiLevelType w:val="hybridMultilevel"/>
    <w:tmpl w:val="70C6F84E"/>
    <w:lvl w:ilvl="0" w:tplc="95741A3A">
      <w:start w:val="1"/>
      <w:numFmt w:val="bullet"/>
      <w:lvlText w:val="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8">
    <w:nsid w:val="599B63E0"/>
    <w:multiLevelType w:val="hybridMultilevel"/>
    <w:tmpl w:val="AFB2E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CC75E6"/>
    <w:multiLevelType w:val="hybridMultilevel"/>
    <w:tmpl w:val="B4E8A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5A0C0D"/>
    <w:multiLevelType w:val="hybridMultilevel"/>
    <w:tmpl w:val="238051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10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9A"/>
    <w:rsid w:val="00041548"/>
    <w:rsid w:val="00041B6F"/>
    <w:rsid w:val="0006550A"/>
    <w:rsid w:val="0017051B"/>
    <w:rsid w:val="001F1913"/>
    <w:rsid w:val="00203CB9"/>
    <w:rsid w:val="0037198B"/>
    <w:rsid w:val="003A7641"/>
    <w:rsid w:val="00480358"/>
    <w:rsid w:val="004912E8"/>
    <w:rsid w:val="004B7125"/>
    <w:rsid w:val="004C58C7"/>
    <w:rsid w:val="0093797B"/>
    <w:rsid w:val="0098529A"/>
    <w:rsid w:val="009D0037"/>
    <w:rsid w:val="009F2E99"/>
    <w:rsid w:val="00A133A8"/>
    <w:rsid w:val="00A95F96"/>
    <w:rsid w:val="00B077ED"/>
    <w:rsid w:val="00BF6832"/>
    <w:rsid w:val="00C31C9F"/>
    <w:rsid w:val="00CA1335"/>
    <w:rsid w:val="00E505AB"/>
    <w:rsid w:val="00FB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5A4B6-FBD3-41DC-A32E-0B533F89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9A"/>
    <w:rPr>
      <w:sz w:val="24"/>
      <w:szCs w:val="24"/>
    </w:rPr>
  </w:style>
  <w:style w:type="paragraph" w:styleId="1">
    <w:name w:val="heading 1"/>
    <w:basedOn w:val="a"/>
    <w:qFormat/>
    <w:rsid w:val="0098529A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98529A"/>
    <w:pPr>
      <w:spacing w:after="120"/>
      <w:ind w:left="283"/>
    </w:pPr>
  </w:style>
  <w:style w:type="paragraph" w:customStyle="1" w:styleId="2">
    <w:name w:val="заголовок 2"/>
    <w:basedOn w:val="a"/>
    <w:next w:val="a"/>
    <w:link w:val="21"/>
    <w:rsid w:val="0098529A"/>
    <w:pPr>
      <w:keepNext/>
      <w:jc w:val="center"/>
      <w:outlineLvl w:val="1"/>
    </w:pPr>
    <w:rPr>
      <w:b/>
      <w:szCs w:val="20"/>
    </w:rPr>
  </w:style>
  <w:style w:type="character" w:customStyle="1" w:styleId="21">
    <w:name w:val="заголовок 2 Знак1"/>
    <w:basedOn w:val="a0"/>
    <w:link w:val="2"/>
    <w:rsid w:val="0098529A"/>
    <w:rPr>
      <w:b/>
      <w:sz w:val="24"/>
      <w:lang w:val="ru-RU" w:eastAsia="ru-RU" w:bidi="ar-SA"/>
    </w:rPr>
  </w:style>
  <w:style w:type="paragraph" w:customStyle="1" w:styleId="libtext">
    <w:name w:val="libtext"/>
    <w:basedOn w:val="a"/>
    <w:rsid w:val="0098529A"/>
    <w:pPr>
      <w:widowControl w:val="0"/>
      <w:autoSpaceDE w:val="0"/>
      <w:autoSpaceDN w:val="0"/>
      <w:adjustRightInd w:val="0"/>
      <w:spacing w:before="100" w:beforeAutospacing="1" w:after="100" w:afterAutospacing="1"/>
      <w:jc w:val="both"/>
    </w:pPr>
    <w:rPr>
      <w:rFonts w:ascii="Verdana" w:hAnsi="Verdana"/>
      <w:sz w:val="20"/>
      <w:szCs w:val="20"/>
    </w:rPr>
  </w:style>
  <w:style w:type="paragraph" w:customStyle="1" w:styleId="BodyTextIndent2">
    <w:name w:val="Body Text Indent 2"/>
    <w:basedOn w:val="a"/>
    <w:rsid w:val="0098529A"/>
    <w:pPr>
      <w:widowControl w:val="0"/>
      <w:autoSpaceDE w:val="0"/>
      <w:autoSpaceDN w:val="0"/>
      <w:adjustRightInd w:val="0"/>
      <w:spacing w:line="360" w:lineRule="auto"/>
      <w:ind w:firstLine="708"/>
      <w:jc w:val="both"/>
    </w:pPr>
    <w:rPr>
      <w:i/>
      <w:sz w:val="20"/>
      <w:szCs w:val="20"/>
    </w:rPr>
  </w:style>
  <w:style w:type="paragraph" w:customStyle="1" w:styleId="p">
    <w:name w:val="p"/>
    <w:basedOn w:val="a"/>
    <w:rsid w:val="0098529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sz w:val="20"/>
      <w:szCs w:val="20"/>
    </w:rPr>
  </w:style>
  <w:style w:type="character" w:styleId="a4">
    <w:name w:val="footnote reference"/>
    <w:basedOn w:val="a0"/>
    <w:semiHidden/>
    <w:rsid w:val="0098529A"/>
    <w:rPr>
      <w:vertAlign w:val="superscript"/>
    </w:rPr>
  </w:style>
  <w:style w:type="character" w:styleId="a5">
    <w:name w:val="Hyperlink"/>
    <w:basedOn w:val="a0"/>
    <w:rsid w:val="0098529A"/>
    <w:rPr>
      <w:color w:val="0000FF"/>
      <w:u w:val="single"/>
    </w:rPr>
  </w:style>
  <w:style w:type="paragraph" w:customStyle="1" w:styleId="4">
    <w:name w:val="4 Текст"/>
    <w:basedOn w:val="a6"/>
    <w:rsid w:val="0098529A"/>
    <w:pPr>
      <w:spacing w:line="264" w:lineRule="auto"/>
      <w:ind w:firstLine="397"/>
    </w:pPr>
    <w:rPr>
      <w:rFonts w:ascii="Times New Roman" w:hAnsi="Times New Roman" w:cs="Times New Roman"/>
      <w:sz w:val="24"/>
      <w:szCs w:val="24"/>
    </w:rPr>
  </w:style>
  <w:style w:type="paragraph" w:customStyle="1" w:styleId="Normal">
    <w:name w:val="Normal"/>
    <w:rsid w:val="0098529A"/>
    <w:pPr>
      <w:spacing w:before="100" w:after="100"/>
    </w:pPr>
    <w:rPr>
      <w:rFonts w:ascii="Tahoma" w:eastAsia="Tahoma" w:hAnsi="Tahoma"/>
      <w:snapToGrid w:val="0"/>
      <w:sz w:val="24"/>
    </w:rPr>
  </w:style>
  <w:style w:type="paragraph" w:styleId="a7">
    <w:name w:val="footer"/>
    <w:basedOn w:val="a"/>
    <w:rsid w:val="0098529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8529A"/>
  </w:style>
  <w:style w:type="paragraph" w:styleId="a6">
    <w:name w:val="Plain Text"/>
    <w:basedOn w:val="a"/>
    <w:rsid w:val="0098529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r.ru/lawcenter/izd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okchamber.ru/gost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lr.ru/lawcenter/izd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3688</Words>
  <Characters>21028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оформления ссылок и списка литературы</vt:lpstr>
    </vt:vector>
  </TitlesOfParts>
  <Company>UlSU</Company>
  <LinksUpToDate>false</LinksUpToDate>
  <CharactersWithSpaces>24667</CharactersWithSpaces>
  <SharedDoc>false</SharedDoc>
  <HLinks>
    <vt:vector size="18" baseType="variant">
      <vt:variant>
        <vt:i4>2359394</vt:i4>
      </vt:variant>
      <vt:variant>
        <vt:i4>6</vt:i4>
      </vt:variant>
      <vt:variant>
        <vt:i4>0</vt:i4>
      </vt:variant>
      <vt:variant>
        <vt:i4>5</vt:i4>
      </vt:variant>
      <vt:variant>
        <vt:lpwstr>http://www.nlr.ru/lawcenter/izd/index.html</vt:lpwstr>
      </vt:variant>
      <vt:variant>
        <vt:lpwstr/>
      </vt:variant>
      <vt:variant>
        <vt:i4>2359394</vt:i4>
      </vt:variant>
      <vt:variant>
        <vt:i4>3</vt:i4>
      </vt:variant>
      <vt:variant>
        <vt:i4>0</vt:i4>
      </vt:variant>
      <vt:variant>
        <vt:i4>5</vt:i4>
      </vt:variant>
      <vt:variant>
        <vt:lpwstr>http://www.nlr.ru/lawcenter/izd/index.html</vt:lpwstr>
      </vt:variant>
      <vt:variant>
        <vt:lpwstr/>
      </vt:variant>
      <vt:variant>
        <vt:i4>7798817</vt:i4>
      </vt:variant>
      <vt:variant>
        <vt:i4>0</vt:i4>
      </vt:variant>
      <vt:variant>
        <vt:i4>0</vt:i4>
      </vt:variant>
      <vt:variant>
        <vt:i4>5</vt:i4>
      </vt:variant>
      <vt:variant>
        <vt:lpwstr>http://www.bookchamber.ru/gost.htm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оформления ссылок и списка литературы</dc:title>
  <dc:subject/>
  <dc:creator>biblio</dc:creator>
  <cp:keywords/>
  <dc:description/>
  <cp:lastModifiedBy>Leo</cp:lastModifiedBy>
  <cp:revision>2</cp:revision>
  <cp:lastPrinted>2012-06-09T04:00:00Z</cp:lastPrinted>
  <dcterms:created xsi:type="dcterms:W3CDTF">2017-10-20T15:33:00Z</dcterms:created>
  <dcterms:modified xsi:type="dcterms:W3CDTF">2017-10-20T15:33:00Z</dcterms:modified>
</cp:coreProperties>
</file>