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20" w:rsidRPr="00B94520" w:rsidRDefault="00B94520" w:rsidP="00B94520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</w:pPr>
      <w:r w:rsidRPr="00B94520">
        <w:rPr>
          <w:rFonts w:ascii="Tahoma" w:eastAsia="Times New Roman" w:hAnsi="Tahoma" w:cs="Tahoma"/>
          <w:b/>
          <w:bCs/>
          <w:color w:val="000000"/>
          <w:sz w:val="19"/>
          <w:lang w:val="ru-RU" w:eastAsia="ru-RU" w:bidi="ar-SA"/>
        </w:rPr>
        <w:t>Кот и мыши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B94520" w:rsidRPr="00B94520" w:rsidTr="00B94520">
        <w:trPr>
          <w:tblCellSpacing w:w="0" w:type="dxa"/>
          <w:jc w:val="center"/>
        </w:trPr>
        <w:tc>
          <w:tcPr>
            <w:tcW w:w="0" w:type="auto"/>
            <w:hideMark/>
          </w:tcPr>
          <w:p w:rsidR="00B94520" w:rsidRPr="00B94520" w:rsidRDefault="00B94520" w:rsidP="00B94520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94520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B94520" w:rsidRPr="00B94520" w:rsidRDefault="00B94520" w:rsidP="00B94520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B9452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Играющие</w:t>
            </w:r>
            <w:r w:rsidRPr="00B94520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hyperlink r:id="rId4" w:history="1">
              <w:r w:rsidRPr="00B94520">
                <w:rPr>
                  <w:rFonts w:ascii="Tahoma" w:eastAsia="Times New Roman" w:hAnsi="Tahoma" w:cs="Tahoma"/>
                  <w:color w:val="000000"/>
                  <w:sz w:val="19"/>
                  <w:u w:val="single"/>
                  <w:lang w:val="ru-RU" w:eastAsia="ru-RU" w:bidi="ar-SA"/>
                </w:rPr>
                <w:t>дети</w:t>
              </w:r>
            </w:hyperlink>
            <w:r w:rsidRPr="00B94520">
              <w:rPr>
                <w:rFonts w:ascii="Tahoma" w:eastAsia="Times New Roman" w:hAnsi="Tahoma" w:cs="Tahoma"/>
                <w:color w:val="000000"/>
                <w:sz w:val="19"/>
                <w:lang w:val="ru-RU" w:eastAsia="ru-RU" w:bidi="ar-SA"/>
              </w:rPr>
              <w:t> </w:t>
            </w:r>
            <w:r w:rsidRPr="00B9452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«мыши» находятся «в доме», у одной из стен комнаты. У противоположной стены на стуле сидит «кот» - он «спит».</w:t>
            </w:r>
            <w:r w:rsidRPr="00B9452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B9452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     С началом звучания настороженной музыки «мыши» подкрадываются к «коту» и присаживаются на корточки.</w:t>
            </w:r>
            <w:r w:rsidRPr="00B9452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</w:r>
            <w:r w:rsidRPr="00B9452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     С началом звучания громкой музыки «кот» просыпается и ловит «мышей», которые стремительно убегают «в дом».</w:t>
            </w:r>
          </w:p>
        </w:tc>
      </w:tr>
    </w:tbl>
    <w:p w:rsidR="009B3437" w:rsidRDefault="00B94520">
      <w:r>
        <w:rPr>
          <w:noProof/>
          <w:lang w:val="ru-RU" w:eastAsia="ru-RU" w:bidi="ar-SA"/>
        </w:rPr>
        <w:drawing>
          <wp:inline distT="0" distB="0" distL="0" distR="0">
            <wp:extent cx="5667375" cy="3994150"/>
            <wp:effectExtent l="19050" t="0" r="9525" b="0"/>
            <wp:docPr id="1" name="Рисунок 1" descr="музыкальная игра для занятия в детском саду н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для занятия в детском саду нот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437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4520"/>
    <w:rsid w:val="000948F6"/>
    <w:rsid w:val="00120CD8"/>
    <w:rsid w:val="0027006B"/>
    <w:rsid w:val="0027616D"/>
    <w:rsid w:val="004C24BB"/>
    <w:rsid w:val="0063627D"/>
    <w:rsid w:val="009B3437"/>
    <w:rsid w:val="00B94520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B9452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9452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B94520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B94520"/>
  </w:style>
  <w:style w:type="character" w:styleId="af6">
    <w:name w:val="Hyperlink"/>
    <w:basedOn w:val="a0"/>
    <w:uiPriority w:val="99"/>
    <w:semiHidden/>
    <w:unhideWhenUsed/>
    <w:rsid w:val="00B945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doshkolniki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Belovo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2019-11-13T08:16:00Z</dcterms:created>
  <dcterms:modified xsi:type="dcterms:W3CDTF">2019-11-13T08:16:00Z</dcterms:modified>
</cp:coreProperties>
</file>