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C" w:rsidRDefault="001931BC" w:rsidP="001931BC">
      <w:pPr>
        <w:tabs>
          <w:tab w:val="left" w:pos="284"/>
        </w:tabs>
        <w:spacing w:before="100" w:beforeAutospacing="1" w:after="100" w:afterAutospacing="1"/>
        <w:ind w:left="-142" w:right="108" w:firstLine="993"/>
        <w:jc w:val="center"/>
        <w:rPr>
          <w:b/>
          <w:bCs/>
          <w:i/>
          <w:iCs/>
          <w:color w:val="800000"/>
          <w:sz w:val="28"/>
          <w:szCs w:val="28"/>
        </w:rPr>
      </w:pPr>
    </w:p>
    <w:p w:rsidR="001931BC" w:rsidRDefault="001931BC" w:rsidP="00193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Мямлики</w:t>
      </w:r>
      <w:proofErr w:type="spellEnd"/>
      <w:r>
        <w:rPr>
          <w:b/>
          <w:sz w:val="28"/>
          <w:szCs w:val="28"/>
        </w:rPr>
        <w:t xml:space="preserve">»  или </w:t>
      </w:r>
      <w:proofErr w:type="spellStart"/>
      <w:r>
        <w:rPr>
          <w:b/>
          <w:sz w:val="28"/>
          <w:szCs w:val="28"/>
        </w:rPr>
        <w:t>гипоактивные</w:t>
      </w:r>
      <w:proofErr w:type="spellEnd"/>
      <w:r>
        <w:rPr>
          <w:b/>
          <w:sz w:val="28"/>
          <w:szCs w:val="28"/>
        </w:rPr>
        <w:t xml:space="preserve"> дети»</w:t>
      </w:r>
    </w:p>
    <w:p w:rsidR="001931BC" w:rsidRDefault="001931BC" w:rsidP="001931BC">
      <w:pPr>
        <w:rPr>
          <w:b/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«Ну,  давай скорее! Сколько раз повторять?! Все уже оделись! Ждём одного тебя! Считаю до трёх... Останешься в группе один!»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можно  слышать  такие уговоры и крики во время сбора на прогулку, переодевания на физкультуру и т.д. Нарастающее раздражение взрослого, сердитые окрики -  всё разбивается о неторопливость ребёнка и не даёт ни малейшего эффекта. Малыш только ещё ниже опускает голову, сначала отвечает что-то, потом молчит, всё глубже погружаясь в пучину отчаяния, а сам действует всё медленнее и медленнее. И никак не одевается носок, не застёгиваются пуговицы, а когда, наконец, долгожданный </w:t>
      </w:r>
      <w:proofErr w:type="gramStart"/>
      <w:r>
        <w:rPr>
          <w:sz w:val="28"/>
          <w:szCs w:val="28"/>
        </w:rPr>
        <w:t>результат</w:t>
      </w:r>
      <w:proofErr w:type="gramEnd"/>
      <w:r>
        <w:rPr>
          <w:sz w:val="28"/>
          <w:szCs w:val="28"/>
        </w:rPr>
        <w:t xml:space="preserve"> достигнут, оказывается, что носок одет пяткой вверх, ботинок – не на ту ногу, а пуговицы застёгнуты криво.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зависит от темперамента взрослого: кто-то, сокрушённо вздохнув: «Ох, ты, горе моё», - одевает ребёнка сам; кто-то криками и угрозами пытается заставить его переделать всё заново самостоятельно. Но настроение надолго испорчено у обоих: ребёнок сознаёт свою неполноценность, да ещё перед лицом всей группы.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повторяясь, такие сцены ведут к постоянным конфликтам, росту внутреннего напряжения у ребёнка, а нередко и его невротизации.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Замедленная реакция на просьбы взрослого, да и вообще любые раздражители, трудность отвлечения и переключение внимания с одного дела на другое, неумение выполнять одновременно два простых дела (хотя бы одеваться и в то же время разговаривать), медлительность за едой, крепкий длительный сон, вялость – всё это показатели, характеризующие «замедленного», </w:t>
      </w:r>
      <w:proofErr w:type="spellStart"/>
      <w:r>
        <w:rPr>
          <w:sz w:val="28"/>
          <w:szCs w:val="28"/>
        </w:rPr>
        <w:t>гипоактивного</w:t>
      </w:r>
      <w:proofErr w:type="spellEnd"/>
      <w:r>
        <w:rPr>
          <w:sz w:val="28"/>
          <w:szCs w:val="28"/>
        </w:rPr>
        <w:t xml:space="preserve"> ребёнка.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вовсе не результат неправильного воспитания, упрямства или иной злонамеренности со стороны ребёнка, а особенность его психического развития, точнее показатель нарушения этого развития, его дисфункции.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подобной минимальной мозговой дисфункции (ММД) могут быть кислородное голодание головного мозга ребёнка ещё в период внутреннего развития; токсикозы у беременной матери, инфекции, перенесённые ею в этот период, особенно заболевания, связанные с нарушением деятельности кровеносной системы, печени, почек; постоянные либо разовые воздействия отравляющих веществ (ядов, табака, алкоголя, лакокрасочной продукции, некоторых лекарств) или неблагоприятных физических факторов (радиация, вибрация и т.п.); родовые травмы, асфиксия и задержки дыхания у самого новорождённого, а так же ранние травмы головы. Всё это нередко приводит к появлению ММД, и ребёнок рождается либо «шустриком» (</w:t>
      </w: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>), или «</w:t>
      </w:r>
      <w:proofErr w:type="spellStart"/>
      <w:r>
        <w:rPr>
          <w:sz w:val="28"/>
          <w:szCs w:val="28"/>
        </w:rPr>
        <w:t>мямликом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гипоактивным</w:t>
      </w:r>
      <w:proofErr w:type="spellEnd"/>
      <w:r>
        <w:rPr>
          <w:sz w:val="28"/>
          <w:szCs w:val="28"/>
        </w:rPr>
        <w:t>).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с гиподинамическим синдромом повреждены подкорковые структуры головного мозга, слаба стимуляция мозговых структур, он </w:t>
      </w:r>
      <w:r>
        <w:rPr>
          <w:sz w:val="28"/>
          <w:szCs w:val="28"/>
        </w:rPr>
        <w:lastRenderedPageBreak/>
        <w:t xml:space="preserve">заторможен и вял. Его приходится тормошить, стимулировать извне, чтобы привлечь его внимание к чему-либо или </w:t>
      </w:r>
      <w:proofErr w:type="gramStart"/>
      <w:r>
        <w:rPr>
          <w:sz w:val="28"/>
          <w:szCs w:val="28"/>
        </w:rPr>
        <w:t>побудить что-то сделать</w:t>
      </w:r>
      <w:proofErr w:type="gramEnd"/>
      <w:r>
        <w:rPr>
          <w:sz w:val="28"/>
          <w:szCs w:val="28"/>
        </w:rPr>
        <w:t>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Часто такие дети и физически ослаблены, имеют лишний вес, у них плохо развита координация движений. Со сверстниками «</w:t>
      </w:r>
      <w:proofErr w:type="spellStart"/>
      <w:r>
        <w:rPr>
          <w:sz w:val="28"/>
          <w:szCs w:val="28"/>
        </w:rPr>
        <w:t>мямлики</w:t>
      </w:r>
      <w:proofErr w:type="spellEnd"/>
      <w:r>
        <w:rPr>
          <w:sz w:val="28"/>
          <w:szCs w:val="28"/>
        </w:rPr>
        <w:t xml:space="preserve">» играют редко, так как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успевают за ходом игры,  да и не очень интересуются общими играми. Хотя надо отметить, что интеллектуальное развитие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не страдает: они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умны, наблюдательны, у них рано развивается и преобладает наглядно-образное, логическое и вербальное мышление. Но, к сожалению, это трудно заметить в непосредственной  образовательной деятельности в  детском саду, где эти дети не успевают за другими, односложно и вяло отвечают на вопросы и производят впечатление гораздо более «тупых» чем они на самом деле.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 помнить, что «замедленный» ребёнок не виноват в своей нерасторопности. Постоянные окрики, насмешки, наказания способны сделать его невротиком, но никоим образом не ускорят работу его мозговых структур. Воспитатели  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прежде всего заинтересовать ребёнка, только в этом случае возможен положительный результат. </w:t>
      </w:r>
      <w:proofErr w:type="gramStart"/>
      <w:r>
        <w:rPr>
          <w:sz w:val="28"/>
          <w:szCs w:val="28"/>
        </w:rPr>
        <w:t>При этом для поддержания быстро гаснущего интереса необходимы постоянный пример и постоянное содействие взрослого.</w:t>
      </w:r>
      <w:proofErr w:type="gramEnd"/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ребёнком играют в игры, способствующие повышению активности (в доступном ему темпе). Но не стоит  включать малыша в игры соревновательного типа, где он заранее обречён на неудачу. Лучше ободрять его, поощрять, хвалить его за те успехи, которые он сможет сравнить со своими собственными результатами: «Вот сегодня уже лучше, быстрее вышло, чем вчера», «Вот ты уже и </w:t>
      </w:r>
      <w:proofErr w:type="gramStart"/>
      <w:r>
        <w:rPr>
          <w:sz w:val="28"/>
          <w:szCs w:val="28"/>
        </w:rPr>
        <w:t>научился быстро есть</w:t>
      </w:r>
      <w:proofErr w:type="gramEnd"/>
      <w:r>
        <w:rPr>
          <w:sz w:val="28"/>
          <w:szCs w:val="28"/>
        </w:rPr>
        <w:t>» и т.д.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Замедленным детям требуется постоянная ненавязчивая помощь взрослого, участие и сочувствие. Они, как правило, не уверены в себе и в отношении к ним людей, поэтому необходимо поддерживать их убеждённость в том, сто всё получается хорошо.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такой дошкольник не может справиться с заданием, то это вовсе не значит, что он не знает что и как нужно делать. Скорее всего, он просто не решается приступить к заданию, опасаясь неудачи. Достаточно предложить ему помощь, и он почти наверняка сделает всё сам, так как важнее всего ощущение, что он не один, что, оглянувшись, он получит одобрение и поддержку. Если же ругать и одёргивать, подгонять и торопить такого ребёнка, то он откажется от любых действий.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психофизические особенности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определяют не только посильный темп выполнения задания, но и специфическую тактику его выполнения. При этом большая часть времени уходит на то, что ребёнок продумывает последовательность действий, пытается подробно их себе представить и лишь, потом решается реализовать. Именно это часто раздражает нетерпеливых взрослых, не </w:t>
      </w:r>
      <w:r>
        <w:rPr>
          <w:sz w:val="28"/>
          <w:szCs w:val="28"/>
        </w:rPr>
        <w:lastRenderedPageBreak/>
        <w:t>представляющих, о чём так долго размышляет «</w:t>
      </w:r>
      <w:proofErr w:type="spellStart"/>
      <w:r>
        <w:rPr>
          <w:sz w:val="28"/>
          <w:szCs w:val="28"/>
        </w:rPr>
        <w:t>мямлик</w:t>
      </w:r>
      <w:proofErr w:type="spellEnd"/>
      <w:r>
        <w:rPr>
          <w:sz w:val="28"/>
          <w:szCs w:val="28"/>
        </w:rPr>
        <w:t>»  и почему ничего не делает.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большинства обычных детей доступнее пооперационный способ выполнения задания или решения задачи. Но особенности решения ребёнка-флегматика иногда позволяют ему выбирать более совершенный способ, хотя он и не может объяснить, как он это сделал. В этом случае помогают вопросы взрослого: «Да, правильно. Ты хорошо сделал. А как ты узнал? Ты сам понял? А как ты думал?» Такое «проговаривание» помогает ребёнку закрепить в уме и вербально обосновать проделанные действия.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 к действиям «в уме» - важная и полезная черта, и не надо переучивать её на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в детских садах пооперационный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выполнения задания по образцу, показанному взрослым. Вполне допустимо показать ребёнку общепринятый способ и научить в случае необходимости им пользоваться, но если у него не получается, то достаточно, чтобы ребёнок действовал по-своему и только мог объяснить ход собственных мыслей и последовательность действий.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некоторые элементы медлительности связаны с наследственным флегматическим темпераментом. В этом случае они не являются последствия мозговой дисфункции, а представляют собой вариант нормального развития.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 воспитателя – объяснить родителям, что дети бывают разные и нужно обязательно учитывать индивидуальные особенности ребёнка. Маме, если она приложит некоторые усилия и наберётся терпения, всё же легче выдержать медлительность ребёнка, помочь ему, вселить в него уверенность в себе, чем малышу переносить постоянный крик и упрёки в том, что он не такой, как все. В конце концов, самые вдумчивые, разумные, надёжные и спокойные люди, способные, хоть и неторопливо, но настойчиво, добиваются своей цели, вырастают именно из флегматичных, замедленных детей. Но при одном условии – если им не мешать развиваться в своём темпе. 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следует внимательно разобраться в том, какие причины лежат в основе медлительности, </w:t>
      </w:r>
      <w:proofErr w:type="spellStart"/>
      <w:r>
        <w:rPr>
          <w:sz w:val="28"/>
          <w:szCs w:val="28"/>
        </w:rPr>
        <w:t>гиподинамичности</w:t>
      </w:r>
      <w:proofErr w:type="spellEnd"/>
      <w:r>
        <w:rPr>
          <w:sz w:val="28"/>
          <w:szCs w:val="28"/>
        </w:rPr>
        <w:t xml:space="preserve"> ребёнка. </w:t>
      </w:r>
      <w:proofErr w:type="gramStart"/>
      <w:r>
        <w:rPr>
          <w:sz w:val="28"/>
          <w:szCs w:val="28"/>
        </w:rPr>
        <w:t xml:space="preserve">Если он вял, заторможен, сонлив, </w:t>
      </w:r>
      <w:proofErr w:type="spellStart"/>
      <w:r>
        <w:rPr>
          <w:sz w:val="28"/>
          <w:szCs w:val="28"/>
        </w:rPr>
        <w:t>малоэмоционален</w:t>
      </w:r>
      <w:proofErr w:type="spellEnd"/>
      <w:r>
        <w:rPr>
          <w:sz w:val="28"/>
          <w:szCs w:val="28"/>
        </w:rPr>
        <w:t>, страдает вегетососудистыми расстройствами, связанными с нарушениями деятельности парасимпатической нервной системы (бледность, вялые, холодные, часто синюшные влажные руки, небольшие зрачки, плохой аппетит, избыточный вес), если у него длительные трудности с произношением («каша во рту»), плохо развита мелкая моторика рук, - можно предполагать выраженную мозговую дисфункцию и посоветовать родителям постоянно поддерживать контакт с детским неврологом, одновременно усиленно</w:t>
      </w:r>
      <w:proofErr w:type="gramEnd"/>
      <w:r>
        <w:rPr>
          <w:sz w:val="28"/>
          <w:szCs w:val="28"/>
        </w:rPr>
        <w:t xml:space="preserve"> занимаясь с ребёнком.</w:t>
      </w:r>
    </w:p>
    <w:p w:rsidR="001931BC" w:rsidRDefault="001931BC" w:rsidP="0019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медлительность проявляется как свойство флегматичного темперамента и не сопровождается перечисленными симптомами, а скорее </w:t>
      </w:r>
      <w:r>
        <w:rPr>
          <w:sz w:val="28"/>
          <w:szCs w:val="28"/>
        </w:rPr>
        <w:lastRenderedPageBreak/>
        <w:t>относится к характерологическим особенностям, то занятия с ребёнком тоже необходимы, но никакой патологии здесь нет, и родителям бывает достаточно понять и принять характер ребёнка, помочь ему обрести уверенность в себе. Флегматики отличаются упорством, стремлением довести дело до конца (что часто недоступно ребёнку с ММД), у них сильные и очень стойкие интересы, большое терпение, трудолюбие, они умеют сами рассчитать силы, необходимые для достижения цели. Такие дети редко имеют много друзей, они самодостаточны и относительно мало страдали бы из-за своего отличия от других, если бы не постоянные окрики и упрёки нетерпеливых родителей. Эти особенности ребёнка-флегматика следует просто учитывать и подстраиваться к ним. Объединённые усилия психолога ДОУ, педагогов группы и родителей обязательно помогут замедленному ребёнку найти своё место в обществе других детей и жить спокойно и счастливо.</w:t>
      </w:r>
    </w:p>
    <w:p w:rsidR="008347A7" w:rsidRDefault="008347A7">
      <w:bookmarkStart w:id="0" w:name="_GoBack"/>
      <w:bookmarkEnd w:id="0"/>
    </w:p>
    <w:sectPr w:rsidR="0083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BC"/>
    <w:rsid w:val="001931BC"/>
    <w:rsid w:val="008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2015-01-24T19:57:00Z</dcterms:created>
  <dcterms:modified xsi:type="dcterms:W3CDTF">2015-01-24T19:57:00Z</dcterms:modified>
</cp:coreProperties>
</file>