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3BF" w:rsidRPr="009C29EE" w:rsidRDefault="007543BF" w:rsidP="007543BF">
      <w:pPr>
        <w:rPr>
          <w:b/>
          <w:color w:val="FF0000"/>
          <w:sz w:val="52"/>
          <w:szCs w:val="52"/>
        </w:rPr>
      </w:pPr>
      <w:r w:rsidRPr="009C29EE">
        <w:rPr>
          <w:b/>
          <w:color w:val="FF0000"/>
          <w:sz w:val="52"/>
          <w:szCs w:val="52"/>
        </w:rPr>
        <w:t xml:space="preserve">Совместная игровая деятельность с использованием приёмов ТРИЗ для детей 5-6 лет </w:t>
      </w:r>
    </w:p>
    <w:p w:rsidR="007543BF" w:rsidRPr="009C29EE" w:rsidRDefault="007543BF" w:rsidP="007543BF">
      <w:pPr>
        <w:rPr>
          <w:b/>
          <w:color w:val="FF0000"/>
          <w:sz w:val="52"/>
          <w:szCs w:val="52"/>
        </w:rPr>
      </w:pPr>
      <w:r>
        <w:rPr>
          <w:b/>
          <w:sz w:val="28"/>
          <w:szCs w:val="28"/>
        </w:rPr>
        <w:t xml:space="preserve">                                       </w:t>
      </w:r>
      <w:r w:rsidRPr="009C29EE">
        <w:rPr>
          <w:b/>
          <w:color w:val="FF0000"/>
          <w:sz w:val="52"/>
          <w:szCs w:val="52"/>
        </w:rPr>
        <w:t>«Мир театра»</w:t>
      </w:r>
    </w:p>
    <w:p w:rsidR="007543BF" w:rsidRPr="009C29EE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Образовательное содержание: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1.</w:t>
      </w:r>
      <w:r w:rsidRPr="009C29EE">
        <w:rPr>
          <w:color w:val="0070C0"/>
          <w:sz w:val="28"/>
          <w:szCs w:val="28"/>
        </w:rPr>
        <w:t>Учить детей играть по собственному замыслу, вовремя отзываться на реплику и входить в роль, дать представления о театральных профессиях, о жизни театра.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2.</w:t>
      </w:r>
      <w:r w:rsidRPr="009C29EE">
        <w:rPr>
          <w:color w:val="0070C0"/>
          <w:sz w:val="28"/>
          <w:szCs w:val="28"/>
        </w:rPr>
        <w:t>Побуждать входить в творческие группы (актёров, декораторов, гримёров, музыкантов), стимулировать творческую активность детей в игре, развивать умения разрешать проблемные ситуации, используя приёмы ТРИЗ.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3.</w:t>
      </w:r>
      <w:r w:rsidRPr="009C29EE">
        <w:rPr>
          <w:color w:val="0070C0"/>
          <w:sz w:val="28"/>
          <w:szCs w:val="28"/>
        </w:rPr>
        <w:t>Воспитывать дружеские взаимоотношения в игре, чувство ответственности.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Связь с другими видами деятельности:</w:t>
      </w:r>
      <w:r w:rsidRPr="009C29EE">
        <w:rPr>
          <w:color w:val="0070C0"/>
          <w:sz w:val="28"/>
          <w:szCs w:val="28"/>
        </w:rPr>
        <w:t xml:space="preserve"> речевой, познавательной, художественно-эстетической.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 xml:space="preserve">Материал: 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48"/>
          <w:szCs w:val="48"/>
        </w:rPr>
        <w:t>.</w:t>
      </w:r>
      <w:r w:rsidRPr="009C29EE">
        <w:rPr>
          <w:color w:val="0070C0"/>
          <w:sz w:val="28"/>
          <w:szCs w:val="28"/>
        </w:rPr>
        <w:t>Музыкальные инструменты;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48"/>
          <w:szCs w:val="48"/>
        </w:rPr>
        <w:t>.</w:t>
      </w:r>
      <w:r w:rsidRPr="009C29EE">
        <w:rPr>
          <w:color w:val="0070C0"/>
          <w:sz w:val="28"/>
          <w:szCs w:val="28"/>
        </w:rPr>
        <w:t>Карточка с символами, схема;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48"/>
          <w:szCs w:val="48"/>
        </w:rPr>
        <w:t>.</w:t>
      </w:r>
      <w:r w:rsidRPr="009C29EE">
        <w:rPr>
          <w:color w:val="0070C0"/>
          <w:sz w:val="28"/>
          <w:szCs w:val="28"/>
        </w:rPr>
        <w:t>Ватман, цветные нитки, клей ПВА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48"/>
          <w:szCs w:val="48"/>
        </w:rPr>
        <w:t>.</w:t>
      </w:r>
      <w:r w:rsidRPr="009C29EE">
        <w:rPr>
          <w:color w:val="0070C0"/>
          <w:sz w:val="28"/>
          <w:szCs w:val="28"/>
        </w:rPr>
        <w:t>Сундучок с элементами костюмов, предметы- заместители;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48"/>
          <w:szCs w:val="48"/>
        </w:rPr>
        <w:t>.</w:t>
      </w:r>
      <w:r w:rsidRPr="009C29EE">
        <w:rPr>
          <w:color w:val="0070C0"/>
          <w:sz w:val="28"/>
          <w:szCs w:val="28"/>
        </w:rPr>
        <w:t>Декорации, ноутбук;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</w:p>
    <w:p w:rsidR="007543BF" w:rsidRPr="009C29EE" w:rsidRDefault="007543BF" w:rsidP="007543BF">
      <w:pPr>
        <w:jc w:val="center"/>
        <w:rPr>
          <w:color w:val="0070C0"/>
          <w:sz w:val="28"/>
          <w:szCs w:val="28"/>
        </w:rPr>
      </w:pPr>
    </w:p>
    <w:p w:rsidR="007543BF" w:rsidRPr="009C29EE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lastRenderedPageBreak/>
        <w:t xml:space="preserve">                                       </w:t>
      </w:r>
      <w:r w:rsidRPr="009C29EE">
        <w:rPr>
          <w:b/>
          <w:color w:val="0070C0"/>
          <w:sz w:val="28"/>
          <w:szCs w:val="28"/>
        </w:rPr>
        <w:t>Примерный ход игры:</w:t>
      </w:r>
    </w:p>
    <w:p w:rsidR="007543BF" w:rsidRPr="009C29EE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Воспитатель:</w:t>
      </w:r>
      <w:r w:rsidRPr="009C29EE">
        <w:rPr>
          <w:color w:val="0070C0"/>
          <w:sz w:val="28"/>
          <w:szCs w:val="28"/>
        </w:rPr>
        <w:t xml:space="preserve"> Доброе утро! Давайте скажем это приятное слово друг другу и у нас будет хорошее настроение.</w:t>
      </w:r>
      <w:r w:rsidRPr="009C29EE">
        <w:rPr>
          <w:b/>
          <w:color w:val="0070C0"/>
          <w:sz w:val="28"/>
          <w:szCs w:val="28"/>
        </w:rPr>
        <w:t xml:space="preserve"> </w:t>
      </w:r>
    </w:p>
    <w:p w:rsidR="007543BF" w:rsidRPr="009C29EE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Игра- приветствие «Доброе утро» (самомассаж)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 xml:space="preserve">Просмотр мультфильма </w:t>
      </w:r>
      <w:r w:rsidRPr="009C29EE">
        <w:rPr>
          <w:color w:val="0070C0"/>
          <w:sz w:val="28"/>
          <w:szCs w:val="28"/>
        </w:rPr>
        <w:t xml:space="preserve"> 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Воспитатель:</w:t>
      </w:r>
      <w:r w:rsidRPr="009C29EE">
        <w:rPr>
          <w:color w:val="0070C0"/>
          <w:sz w:val="28"/>
          <w:szCs w:val="28"/>
        </w:rPr>
        <w:t xml:space="preserve"> - О чём этот мультфильм? Что такое театр? Хотите поиграть в театр? А вы знаете, что символом театра является маска? Как вы думаете почему? 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Слайд №1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Мы с вами много путешествовали по сказкам, читали о разных героях: добрых и злых, хороших и плохих, весёлых и грустных, трусливых и смелых.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 xml:space="preserve">Хотите вы побывать в моём театре и сыграть в спектакле? 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Слайд №2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 xml:space="preserve">Чтобы попасть в театр нужно отгадать загадку. Сможете? 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Зайку выгнала лиса…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Плачет зайчик: «Вот, беда!»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Кто пришёл на грустный зов?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И помочь всегда готов?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Дети:</w:t>
      </w:r>
      <w:r w:rsidRPr="009C29EE">
        <w:rPr>
          <w:color w:val="0070C0"/>
          <w:sz w:val="28"/>
          <w:szCs w:val="28"/>
        </w:rPr>
        <w:t xml:space="preserve"> Петушок. 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-</w:t>
      </w:r>
      <w:r w:rsidRPr="009C29EE">
        <w:rPr>
          <w:color w:val="0070C0"/>
          <w:sz w:val="28"/>
          <w:szCs w:val="28"/>
        </w:rPr>
        <w:t xml:space="preserve">А как называется сказка? 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Дети:</w:t>
      </w:r>
      <w:r w:rsidRPr="009C29EE">
        <w:rPr>
          <w:color w:val="0070C0"/>
          <w:sz w:val="28"/>
          <w:szCs w:val="28"/>
        </w:rPr>
        <w:t xml:space="preserve"> Заюшкина избушка.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Слайд №3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Правильно, молодцы! Добро пожаловать в театр!</w:t>
      </w:r>
    </w:p>
    <w:p w:rsidR="007543BF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Физминутка «Идём мы все в театр».</w:t>
      </w:r>
    </w:p>
    <w:p w:rsidR="009C29EE" w:rsidRPr="009C29EE" w:rsidRDefault="009C29EE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lastRenderedPageBreak/>
        <w:drawing>
          <wp:inline distT="0" distB="0" distL="0" distR="0">
            <wp:extent cx="5648325" cy="3760028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01" cy="37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Слайды «Театр»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Воспитатель:</w:t>
      </w:r>
      <w:r w:rsidRPr="009C29EE">
        <w:rPr>
          <w:color w:val="0070C0"/>
          <w:sz w:val="28"/>
          <w:szCs w:val="28"/>
        </w:rPr>
        <w:t xml:space="preserve"> Вот мы и в театре. Ребята, посмотрите здесь всё по- настоящему. Вот гримёрная и костюмерная. Здесь актёрам делают грим и переодевают их. А это мастерская художников. Они рисуют афиши. Вот здесь места для музыкантов. Декораторы будут оформлять сцену. 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lastRenderedPageBreak/>
        <w:t>Дети выбирают роли: актёров, художников, декораторов, гримёров, музыкантов, костюмеров.</w:t>
      </w:r>
      <w:r w:rsidR="009C29EE">
        <w:rPr>
          <w:noProof/>
          <w:color w:val="0070C0"/>
          <w:sz w:val="28"/>
          <w:szCs w:val="28"/>
        </w:rPr>
        <w:drawing>
          <wp:inline distT="0" distB="0" distL="0" distR="0">
            <wp:extent cx="5940425" cy="3954145"/>
            <wp:effectExtent l="19050" t="0" r="3175" b="0"/>
            <wp:docPr id="1" name="Рисунок 0" descr="DSC0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Воспитатель:</w:t>
      </w:r>
      <w:r w:rsidRPr="009C29EE">
        <w:rPr>
          <w:color w:val="0070C0"/>
          <w:sz w:val="28"/>
          <w:szCs w:val="28"/>
        </w:rPr>
        <w:t xml:space="preserve"> Ребята, я тоже хочу с вами поиграть, можно? А можно я буду режиссёром? 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Воспитатель</w:t>
      </w:r>
      <w:r w:rsidRPr="009C29EE">
        <w:rPr>
          <w:color w:val="0070C0"/>
          <w:sz w:val="28"/>
          <w:szCs w:val="28"/>
        </w:rPr>
        <w:t xml:space="preserve">: 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-Что нужно подготовить нам с вами, чтобы сразу все узнали, какой спектакль состоится? (Афишу).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-Что мы изобразим на афише, если нам надо сказать, что спектакль называется «Заюшкина избушка»? (Героев сказки, природу).</w:t>
      </w:r>
    </w:p>
    <w:p w:rsidR="007543BF" w:rsidRPr="009C29EE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Художники создают афишу (Аппликация)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-Какие костюмы нужно выбрать для героев сказки?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-Из какого материала их можно сделать?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lastRenderedPageBreak/>
        <w:t>Костюмеры придумывают костюмы, помогают артистам переодеться и гримируют их.</w:t>
      </w:r>
      <w:r w:rsidR="009C29EE">
        <w:rPr>
          <w:noProof/>
          <w:color w:val="0070C0"/>
          <w:sz w:val="28"/>
          <w:szCs w:val="28"/>
        </w:rPr>
        <w:drawing>
          <wp:inline distT="0" distB="0" distL="0" distR="0">
            <wp:extent cx="5940425" cy="3954145"/>
            <wp:effectExtent l="19050" t="0" r="3175" b="0"/>
            <wp:docPr id="3" name="Рисунок 2" descr="DSC0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-Какая музыка подходит для нашего спектакля? (Русская народная).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-Какие инструменты вам подходят?</w:t>
      </w:r>
    </w:p>
    <w:p w:rsidR="007543BF" w:rsidRPr="009C29EE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Игроритмическое упражнение «Дождь» с музыкантами.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-А правильно расставить декорации помогут схема и карточка с символами.</w:t>
      </w:r>
    </w:p>
    <w:p w:rsidR="007543BF" w:rsidRPr="009C29EE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Декораторы работают со схемой.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-Как можно изменить себя чтобы стать похожим, например, на лису, или на принца, или на Бабу Ягу?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-Я предлагаю поиграть своими голосами. Давайте попробуем говорить слова с разными чувствами.</w:t>
      </w:r>
    </w:p>
    <w:p w:rsidR="007543BF" w:rsidRPr="009C29EE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Игра «Театральная разминка» с актёрами. Приёмы ТРИЗ.</w:t>
      </w:r>
    </w:p>
    <w:p w:rsidR="007543BF" w:rsidRPr="009C29EE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Интонационные упражнения. Приём эмпатии.</w:t>
      </w:r>
    </w:p>
    <w:p w:rsidR="007543BF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По ходу игры воспитатель помогает создавать игровую обстановку, наладить взаимоотношения между теми, кто выбрал определённые роли; помогает реализовать в игре впечатления, полученные детьми ранее.</w:t>
      </w:r>
    </w:p>
    <w:p w:rsidR="009C29EE" w:rsidRPr="009C29EE" w:rsidRDefault="009C29EE" w:rsidP="007543BF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940425" cy="3954145"/>
            <wp:effectExtent l="19050" t="0" r="3175" b="0"/>
            <wp:docPr id="4" name="Рисунок 3" descr="DSC0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 xml:space="preserve">Воспитатель: </w:t>
      </w:r>
      <w:r w:rsidRPr="009C29EE">
        <w:rPr>
          <w:color w:val="0070C0"/>
          <w:sz w:val="28"/>
          <w:szCs w:val="28"/>
        </w:rPr>
        <w:t>Актёры уходят за кулисы, оркестр садится на своё место, зрители занимают места в зрительном зале и спектакль начинается.</w:t>
      </w:r>
    </w:p>
    <w:p w:rsidR="007543BF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Драматизация сказки.</w:t>
      </w:r>
    </w:p>
    <w:p w:rsidR="009C29EE" w:rsidRPr="009C29EE" w:rsidRDefault="009C29EE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drawing>
          <wp:inline distT="0" distB="0" distL="0" distR="0">
            <wp:extent cx="5591175" cy="3721984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40" cy="372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3BF" w:rsidRPr="009C29EE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 xml:space="preserve">Оркестр подыгрывает «Ах, вы, сени» 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lastRenderedPageBreak/>
        <w:t>-Спектакль окончен. Давайте поблагодарим актёров за хорошую игру и спросим маску, что она думает о нашем спектакле.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Слайд №4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- Спектакль получился благодаря тому, что вы все в месте очень постарались.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До свидания.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Воспитатель:</w:t>
      </w:r>
      <w:r w:rsidRPr="009C29EE">
        <w:rPr>
          <w:color w:val="0070C0"/>
          <w:sz w:val="28"/>
          <w:szCs w:val="28"/>
        </w:rPr>
        <w:t xml:space="preserve"> Ребята, вам понравилось, как мы сегодня играли? У нас всё получилось замечательно, потому что, мы все друзья.</w:t>
      </w:r>
    </w:p>
    <w:p w:rsidR="007543BF" w:rsidRPr="009C29EE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Музыкальная игра «Хоровод друзей»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 xml:space="preserve">-Театр закрывается, пора возвращаться в детский сад. </w:t>
      </w:r>
    </w:p>
    <w:p w:rsidR="007543BF" w:rsidRPr="009C29EE" w:rsidRDefault="007543BF" w:rsidP="007543BF">
      <w:pPr>
        <w:rPr>
          <w:b/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 xml:space="preserve">Волшебные слова: 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Раз, два, три, четыре, пять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В детском садике опять.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color w:val="0070C0"/>
          <w:sz w:val="28"/>
          <w:szCs w:val="28"/>
        </w:rPr>
        <w:t>Дети раскладывают костюмы, маски, музыкальные инструменты на свои места.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>Воспитатель:</w:t>
      </w:r>
      <w:r w:rsidRPr="009C29EE">
        <w:rPr>
          <w:color w:val="0070C0"/>
          <w:sz w:val="28"/>
          <w:szCs w:val="28"/>
        </w:rPr>
        <w:t xml:space="preserve"> Спасибо всем за внимание, за старание. </w:t>
      </w:r>
    </w:p>
    <w:p w:rsidR="007543BF" w:rsidRPr="009C29EE" w:rsidRDefault="007543BF" w:rsidP="007543BF">
      <w:pPr>
        <w:rPr>
          <w:color w:val="0070C0"/>
          <w:sz w:val="28"/>
          <w:szCs w:val="28"/>
        </w:rPr>
      </w:pPr>
      <w:r w:rsidRPr="009C29EE">
        <w:rPr>
          <w:b/>
          <w:color w:val="0070C0"/>
          <w:sz w:val="28"/>
          <w:szCs w:val="28"/>
        </w:rPr>
        <w:t xml:space="preserve">Сюрпризный момент: </w:t>
      </w:r>
      <w:r w:rsidRPr="009C29EE">
        <w:rPr>
          <w:color w:val="0070C0"/>
          <w:sz w:val="28"/>
          <w:szCs w:val="28"/>
        </w:rPr>
        <w:t xml:space="preserve">поощрение детей «сладкими» цветочками (чупа-чупс, оформленный как цветок) </w:t>
      </w:r>
    </w:p>
    <w:p w:rsidR="00470937" w:rsidRPr="009C29EE" w:rsidRDefault="00470937">
      <w:pPr>
        <w:rPr>
          <w:color w:val="0070C0"/>
        </w:rPr>
      </w:pPr>
    </w:p>
    <w:sectPr w:rsidR="00470937" w:rsidRPr="009C29EE" w:rsidSect="00F90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543BF"/>
    <w:rsid w:val="00470937"/>
    <w:rsid w:val="007543BF"/>
    <w:rsid w:val="009C29EE"/>
    <w:rsid w:val="00F90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643</Words>
  <Characters>3666</Characters>
  <Application>Microsoft Office Word</Application>
  <DocSecurity>0</DocSecurity>
  <Lines>30</Lines>
  <Paragraphs>8</Paragraphs>
  <ScaleCrop>false</ScaleCrop>
  <Company>Reanimator Extreme Edition</Company>
  <LinksUpToDate>false</LinksUpToDate>
  <CharactersWithSpaces>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2016-02-24T13:53:00Z</dcterms:created>
  <dcterms:modified xsi:type="dcterms:W3CDTF">2017-04-27T17:56:00Z</dcterms:modified>
</cp:coreProperties>
</file>