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AE" w:rsidRDefault="009017AE" w:rsidP="009017AE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Консультация для родителей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«Роль музыки в нравственно-патриотическом воспитании»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Красота родного края, открывающаяся </w:t>
      </w:r>
      <w:proofErr w:type="gramStart"/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>благодаря</w:t>
      </w:r>
      <w:proofErr w:type="gramEnd"/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>сказке, фантазии, творчеству – это источник любви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Родине. Понимание и чувство величия, могущества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>Родины приходит к человеку постепенно и имеет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>своими истоками красоты»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3819">
        <w:rPr>
          <w:rFonts w:ascii="Times New Roman" w:hAnsi="Times New Roman" w:cs="Times New Roman"/>
          <w:i/>
          <w:color w:val="000000"/>
          <w:sz w:val="28"/>
          <w:szCs w:val="28"/>
        </w:rPr>
        <w:t>В.А.Сухомлинский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– фундамент общего развития ребёнка, стартовый период всех высоких человеческих начал. Общеизвестно, что дошкольники очень эмоциональны. Это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эмоционально-образное восприятие окружающего мира может стать основой формирования патриотизма.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Невозможно переоценить роль музыки в нравственно-патриотическом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во время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непосредственно- музыкальной деятельности. Дети учатся сопереживать, упражняются в хороших поступках, сами не замечая этого.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«Музыка – необходимый душевный атрибут человеческого существования»</w:t>
      </w:r>
      <w:proofErr w:type="gramStart"/>
      <w:r w:rsidRPr="00E83819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E83819">
        <w:rPr>
          <w:rFonts w:ascii="Times New Roman" w:hAnsi="Times New Roman" w:cs="Times New Roman"/>
          <w:color w:val="000000"/>
          <w:sz w:val="28"/>
          <w:szCs w:val="28"/>
        </w:rPr>
        <w:t>ак говорил ещё Аристотель.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«Дело искусства – сохранять душу»,- это слова нашего современника писателя В.Распутина.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Поскольку музыка способна воздействовать на чувства, настроения ребёнка, постольку она способна преобразовать его нравственный и духовный мир.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</w:t>
      </w:r>
      <w:proofErr w:type="gramStart"/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83819">
        <w:rPr>
          <w:rFonts w:ascii="Times New Roman" w:hAnsi="Times New Roman" w:cs="Times New Roman"/>
          <w:color w:val="000000"/>
          <w:sz w:val="28"/>
          <w:szCs w:val="28"/>
        </w:rPr>
        <w:t>созданной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трудами родных и близких людей, тех, кого зовут соотечественниками.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Произведения русского музыкального и устного народного творчества</w:t>
      </w:r>
      <w:proofErr w:type="gramStart"/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Русские песни становятся более понятными,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доступными, когда я включаю их в такую исполнительскую деятельность, как игра на музыкальных инструментах. Широко использую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занятиях и в утренней гимнастике. Разнообразие мелодий обогащает музыкально- </w:t>
      </w:r>
      <w:proofErr w:type="gramStart"/>
      <w:r w:rsidRPr="00E83819"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 детей. Отводит их от трафарета и придаёт движениям определённую окраску.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Сила воздействия на ребёнка произведений народного творчества возрастает, если ознакомление с ними осуществляется на основе собственной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деятельности дошкольника. Исходя из этого, в работе с детьми добиваюсь,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 Систематично в работе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взаимосвязь музыкального и изобразительного искусства.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Народная музыка включается 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непосредственно- изобразительную деятельность, когда дети создают декоративные композиции по мотивам народных промыслов. Часто включается и устный фольклор (сказки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3819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83819">
        <w:rPr>
          <w:rFonts w:ascii="Times New Roman" w:hAnsi="Times New Roman" w:cs="Times New Roman"/>
          <w:color w:val="000000"/>
          <w:sz w:val="28"/>
          <w:szCs w:val="28"/>
        </w:rPr>
        <w:t>, пословицы, поговорки,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загадки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3819">
        <w:rPr>
          <w:rFonts w:ascii="Times New Roman" w:hAnsi="Times New Roman" w:cs="Times New Roman"/>
          <w:color w:val="000000"/>
          <w:sz w:val="28"/>
          <w:szCs w:val="28"/>
        </w:rPr>
        <w:t>скороговорки)</w:t>
      </w:r>
      <w:proofErr w:type="gramStart"/>
      <w:r w:rsidRPr="00E83819"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E83819">
        <w:rPr>
          <w:rFonts w:ascii="Times New Roman" w:hAnsi="Times New Roman" w:cs="Times New Roman"/>
          <w:color w:val="000000"/>
          <w:sz w:val="28"/>
          <w:szCs w:val="28"/>
        </w:rPr>
        <w:t>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9017AE" w:rsidRPr="00E83819" w:rsidRDefault="009017AE" w:rsidP="009017AE">
      <w:pPr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819">
        <w:rPr>
          <w:rFonts w:ascii="Times New Roman" w:hAnsi="Times New Roman" w:cs="Times New Roman"/>
          <w:color w:val="000000"/>
          <w:sz w:val="28"/>
          <w:szCs w:val="28"/>
        </w:rPr>
        <w:t>Таким образом, приобщая детей к наследию своего народа, мы воспитываем в них чувство национальной гордости.</w:t>
      </w:r>
    </w:p>
    <w:p w:rsidR="0025651A" w:rsidRDefault="0025651A"/>
    <w:sectPr w:rsidR="0025651A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7AE"/>
    <w:rsid w:val="001D7058"/>
    <w:rsid w:val="0025651A"/>
    <w:rsid w:val="00547341"/>
    <w:rsid w:val="009017AE"/>
    <w:rsid w:val="00AE1BBD"/>
    <w:rsid w:val="00B1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2019-10-07T06:50:00Z</dcterms:created>
  <dcterms:modified xsi:type="dcterms:W3CDTF">2019-10-07T06:50:00Z</dcterms:modified>
</cp:coreProperties>
</file>