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D7" w:rsidRPr="006519D7" w:rsidRDefault="006519D7" w:rsidP="006519D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9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6519D7" w:rsidRPr="006519D7" w:rsidRDefault="006519D7" w:rsidP="006519D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9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«Детский сад № 269»</w:t>
      </w: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eastAsiaTheme="minorHAnsi"/>
          <w:b/>
          <w:lang w:eastAsia="en-US"/>
        </w:rPr>
      </w:pPr>
    </w:p>
    <w:p w:rsidR="006519D7" w:rsidRPr="006519D7" w:rsidRDefault="006519D7" w:rsidP="006519D7">
      <w:pPr>
        <w:spacing w:after="0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6519D7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АВТОРСКИЙ </w:t>
      </w:r>
    </w:p>
    <w:p w:rsidR="006519D7" w:rsidRPr="006519D7" w:rsidRDefault="006519D7" w:rsidP="006519D7">
      <w:pPr>
        <w:spacing w:after="0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6519D7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ИГРОВОЙ  КОМПЛЕКС</w:t>
      </w:r>
    </w:p>
    <w:p w:rsidR="006519D7" w:rsidRPr="006519D7" w:rsidRDefault="006519D7" w:rsidP="006519D7">
      <w:pPr>
        <w:spacing w:after="0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6519D7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«</w:t>
      </w: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ОКСКИЙ СЪЕЗД»</w:t>
      </w: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6519D7">
      <w:pPr>
        <w:jc w:val="right"/>
        <w:rPr>
          <w:b/>
        </w:rPr>
      </w:pPr>
      <w:r>
        <w:rPr>
          <w:b/>
        </w:rPr>
        <w:t>Воспитатель Терехина С.</w:t>
      </w:r>
      <w:proofErr w:type="gramStart"/>
      <w:r>
        <w:rPr>
          <w:b/>
        </w:rPr>
        <w:t>В</w:t>
      </w:r>
      <w:proofErr w:type="gramEnd"/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6519D7" w:rsidP="00AD475A">
      <w:pPr>
        <w:jc w:val="center"/>
        <w:rPr>
          <w:b/>
        </w:rPr>
      </w:pPr>
    </w:p>
    <w:p w:rsidR="006519D7" w:rsidRDefault="007D0163" w:rsidP="00AD475A">
      <w:pPr>
        <w:jc w:val="center"/>
        <w:rPr>
          <w:b/>
        </w:rPr>
      </w:pPr>
      <w:r>
        <w:rPr>
          <w:b/>
        </w:rPr>
        <w:t>2018</w:t>
      </w:r>
    </w:p>
    <w:p w:rsidR="00AD475A" w:rsidRPr="006519D7" w:rsidRDefault="00AD475A" w:rsidP="00651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D7">
        <w:rPr>
          <w:rFonts w:ascii="Times New Roman" w:hAnsi="Times New Roman" w:cs="Times New Roman"/>
          <w:b/>
          <w:sz w:val="28"/>
          <w:szCs w:val="28"/>
        </w:rPr>
        <w:lastRenderedPageBreak/>
        <w:t>Игровой  комплекс по ПДД</w:t>
      </w:r>
    </w:p>
    <w:p w:rsidR="00AD475A" w:rsidRPr="006519D7" w:rsidRDefault="00AD475A" w:rsidP="00651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D7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AD475A" w:rsidRPr="006519D7" w:rsidTr="00AD475A">
        <w:tc>
          <w:tcPr>
            <w:tcW w:w="2660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911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Игровое пособие</w:t>
            </w:r>
            <w:r w:rsidR="002C6E3C" w:rsidRPr="006519D7">
              <w:rPr>
                <w:rFonts w:ascii="Times New Roman" w:hAnsi="Times New Roman" w:cs="Times New Roman"/>
                <w:sz w:val="26"/>
                <w:szCs w:val="26"/>
              </w:rPr>
              <w:t xml:space="preserve"> «Окский съезд»</w:t>
            </w:r>
          </w:p>
        </w:tc>
      </w:tr>
      <w:tr w:rsidR="00AD475A" w:rsidRPr="006519D7" w:rsidTr="00AD475A">
        <w:tc>
          <w:tcPr>
            <w:tcW w:w="2660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11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Терехина Светлана Викторовна</w:t>
            </w:r>
            <w:r w:rsidR="007D0163"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</w:tc>
      </w:tr>
      <w:tr w:rsidR="00AD475A" w:rsidRPr="006519D7" w:rsidTr="00AD475A">
        <w:tc>
          <w:tcPr>
            <w:tcW w:w="2660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6911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формирование устойчивых практических умений и навыков безопасного поведения на улице и дорогах.</w:t>
            </w:r>
            <w:r w:rsidRPr="006519D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519D7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6519D7">
              <w:rPr>
                <w:rFonts w:ascii="Times New Roman" w:hAnsi="Times New Roman" w:cs="Times New Roman"/>
                <w:sz w:val="26"/>
                <w:szCs w:val="26"/>
              </w:rPr>
              <w:br/>
              <w:t>- изучить с детьми с учетом их возрастных особенностей, термины и понятия, используемые в дорожном движении и способствующих дальнейшему успешному усвоению основ безопасного поведения на дорогах</w:t>
            </w:r>
            <w:proofErr w:type="gramStart"/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gramStart"/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азвивать познавательные способности детей позволяющие им правильно и безопасно ориентироваться в дорожной среде;</w:t>
            </w:r>
            <w:r w:rsidRPr="006519D7">
              <w:rPr>
                <w:rFonts w:ascii="Times New Roman" w:hAnsi="Times New Roman" w:cs="Times New Roman"/>
                <w:sz w:val="26"/>
                <w:szCs w:val="26"/>
              </w:rPr>
              <w:br/>
              <w:t>- формировать культуру участника дорожного движения.</w:t>
            </w:r>
          </w:p>
          <w:p w:rsidR="00AD475A" w:rsidRPr="006519D7" w:rsidRDefault="000A7BA6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активизировать детей на самостоятельную деятельность в уголке ПДД,</w:t>
            </w:r>
            <w:r w:rsidRPr="006519D7">
              <w:rPr>
                <w:rFonts w:ascii="Times New Roman" w:hAnsi="Times New Roman" w:cs="Times New Roman"/>
                <w:sz w:val="26"/>
                <w:szCs w:val="26"/>
              </w:rPr>
              <w:br/>
              <w:t>Игровой макет можно использовать для развития мелкой моторики, зрительного восприятия, социально-бытовой ориентировки, ориентировки в пространстве.</w:t>
            </w:r>
          </w:p>
        </w:tc>
      </w:tr>
      <w:tr w:rsidR="00AD475A" w:rsidRPr="006519D7" w:rsidTr="00AD475A">
        <w:tc>
          <w:tcPr>
            <w:tcW w:w="2660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Описание макета</w:t>
            </w:r>
          </w:p>
        </w:tc>
        <w:tc>
          <w:tcPr>
            <w:tcW w:w="6911" w:type="dxa"/>
          </w:tcPr>
          <w:p w:rsidR="00AD475A" w:rsidRPr="006519D7" w:rsidRDefault="009264A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Данный макет представляет собой игровое наглядное пособие, где все предметы съёмные, что очень удобно, использовать предметы не только на макете, но и в разных центрах.</w:t>
            </w:r>
          </w:p>
          <w:p w:rsidR="009264AA" w:rsidRPr="006519D7" w:rsidRDefault="009264A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В макет входят следующие предметы:</w:t>
            </w:r>
          </w:p>
          <w:p w:rsidR="002C6E3C" w:rsidRPr="006519D7" w:rsidRDefault="009264A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игровое поле в форме спирали</w:t>
            </w:r>
            <w:r w:rsidR="002C6E3C" w:rsidRPr="006519D7">
              <w:rPr>
                <w:rFonts w:ascii="Times New Roman" w:hAnsi="Times New Roman" w:cs="Times New Roman"/>
                <w:sz w:val="26"/>
                <w:szCs w:val="26"/>
              </w:rPr>
              <w:t>, на котором размещена дорога с двухсторонним движением</w:t>
            </w: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6E3C" w:rsidRPr="006519D7" w:rsidRDefault="000A7BA6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Набор автомобилей</w:t>
            </w:r>
          </w:p>
          <w:p w:rsidR="002C6E3C" w:rsidRPr="006519D7" w:rsidRDefault="002C6E3C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дорожные знаки</w:t>
            </w:r>
          </w:p>
          <w:p w:rsidR="002C6E3C" w:rsidRPr="006519D7" w:rsidRDefault="002C6E3C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светофор</w:t>
            </w:r>
          </w:p>
          <w:p w:rsidR="000A471A" w:rsidRPr="006519D7" w:rsidRDefault="000A471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фигуры человечков</w:t>
            </w:r>
          </w:p>
          <w:p w:rsidR="000A471A" w:rsidRPr="006519D7" w:rsidRDefault="000A471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макеты зданий</w:t>
            </w:r>
          </w:p>
          <w:p w:rsidR="000A471A" w:rsidRPr="006519D7" w:rsidRDefault="000A471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- макет автостанции</w:t>
            </w:r>
          </w:p>
          <w:p w:rsidR="009264AA" w:rsidRPr="006519D7" w:rsidRDefault="006519D7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 xml:space="preserve">- контейнер </w:t>
            </w:r>
            <w:r w:rsidR="000A471A" w:rsidRPr="006519D7">
              <w:rPr>
                <w:rFonts w:ascii="Times New Roman" w:hAnsi="Times New Roman" w:cs="Times New Roman"/>
                <w:sz w:val="26"/>
                <w:szCs w:val="26"/>
              </w:rPr>
              <w:t xml:space="preserve"> для хранения атрибутов</w:t>
            </w:r>
          </w:p>
        </w:tc>
      </w:tr>
      <w:tr w:rsidR="00AD475A" w:rsidRPr="006519D7" w:rsidTr="00AD475A">
        <w:tc>
          <w:tcPr>
            <w:tcW w:w="2660" w:type="dxa"/>
          </w:tcPr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6911" w:type="dxa"/>
          </w:tcPr>
          <w:p w:rsidR="00AD475A" w:rsidRPr="006519D7" w:rsidRDefault="00C918FE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>макет предназначен для детей 4</w:t>
            </w:r>
            <w:r w:rsidR="00AD475A"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>-7лет</w:t>
            </w:r>
          </w:p>
        </w:tc>
      </w:tr>
      <w:tr w:rsidR="00AD475A" w:rsidRPr="006519D7" w:rsidTr="00AD475A">
        <w:tc>
          <w:tcPr>
            <w:tcW w:w="2660" w:type="dxa"/>
          </w:tcPr>
          <w:p w:rsidR="00AD475A" w:rsidRPr="006519D7" w:rsidRDefault="00AD475A" w:rsidP="006519D7">
            <w:pPr>
              <w:pStyle w:val="Default"/>
              <w:jc w:val="both"/>
              <w:rPr>
                <w:sz w:val="26"/>
                <w:szCs w:val="26"/>
              </w:rPr>
            </w:pPr>
            <w:r w:rsidRPr="006519D7">
              <w:rPr>
                <w:sz w:val="26"/>
                <w:szCs w:val="26"/>
              </w:rPr>
              <w:t>Ожидаемые конечные результаты реализации  куба</w:t>
            </w:r>
          </w:p>
          <w:p w:rsidR="00AD475A" w:rsidRPr="006519D7" w:rsidRDefault="00AD475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457B0A" w:rsidRPr="006519D7" w:rsidRDefault="00457B0A" w:rsidP="006519D7">
            <w:pPr>
              <w:jc w:val="both"/>
              <w:rPr>
                <w:rStyle w:val="sitetxt"/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>Обо</w:t>
            </w:r>
            <w:r w:rsidR="006519D7"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 xml:space="preserve">гащение среды </w:t>
            </w:r>
          </w:p>
          <w:p w:rsidR="000A7BA6" w:rsidRPr="006519D7" w:rsidRDefault="00457B0A" w:rsidP="00651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>М</w:t>
            </w:r>
            <w:r w:rsidR="000A7BA6"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>акет –  элемент, организующий предметную среду для игры с мелкими игрушками. Он выступает в роли «пускового механизма», способствующего разворачиванию воображения и детского творчества, где педагог, не принимая непосредственного участия в игре, выступает как создатель проблемно-игровых ситуаций и помощник в реализации игровых замыслов</w:t>
            </w:r>
            <w:r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 xml:space="preserve"> и усвоению основ безопасного поведения на дорогах</w:t>
            </w:r>
            <w:r w:rsidR="000A7BA6" w:rsidRPr="006519D7">
              <w:rPr>
                <w:rStyle w:val="sitetx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D475A" w:rsidRPr="006519D7" w:rsidRDefault="00AD475A" w:rsidP="00651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163" w:rsidRDefault="007D0163" w:rsidP="00651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71A" w:rsidRPr="006519D7" w:rsidRDefault="000A471A" w:rsidP="00651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9D7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A471A" w:rsidRPr="006519D7" w:rsidRDefault="00B55C38" w:rsidP="006519D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9D7">
        <w:rPr>
          <w:rFonts w:ascii="Times New Roman" w:hAnsi="Times New Roman" w:cs="Times New Roman"/>
          <w:color w:val="000000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Вот почему с самого раннего возраста необходимо учить детей безопасному поведению на улицах, дорогах, в транспорте и правилам дорожного движения, используя</w:t>
      </w:r>
      <w:r w:rsidR="006519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19D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6519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19D7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8F0318" w:rsidRPr="006519D7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8F0318" w:rsidRPr="006519D7" w:rsidRDefault="006519D7" w:rsidP="006519D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9D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8F0318" w:rsidRPr="006519D7" w:rsidRDefault="008F0318" w:rsidP="006519D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9D7">
        <w:rPr>
          <w:rFonts w:ascii="Times New Roman" w:hAnsi="Times New Roman" w:cs="Times New Roman"/>
          <w:color w:val="000000"/>
          <w:sz w:val="28"/>
          <w:szCs w:val="28"/>
        </w:rPr>
        <w:t xml:space="preserve">Макет позволяет можно сказать, на практике побыть как водителем, так и пешеходом и почувствовать всю прелесть дорожного движения. </w:t>
      </w:r>
      <w:r w:rsidR="0034038A" w:rsidRPr="006519D7">
        <w:rPr>
          <w:rFonts w:ascii="Times New Roman" w:hAnsi="Times New Roman" w:cs="Times New Roman"/>
          <w:color w:val="000000"/>
          <w:sz w:val="28"/>
          <w:szCs w:val="28"/>
        </w:rPr>
        <w:t>Играя с ма</w:t>
      </w:r>
      <w:r w:rsidR="00457B0A" w:rsidRPr="006519D7">
        <w:rPr>
          <w:rFonts w:ascii="Times New Roman" w:hAnsi="Times New Roman" w:cs="Times New Roman"/>
          <w:color w:val="000000"/>
          <w:sz w:val="28"/>
          <w:szCs w:val="28"/>
        </w:rPr>
        <w:t xml:space="preserve">кетом, дети </w:t>
      </w:r>
      <w:r w:rsidR="0034038A" w:rsidRPr="006519D7">
        <w:rPr>
          <w:rFonts w:ascii="Times New Roman" w:hAnsi="Times New Roman" w:cs="Times New Roman"/>
          <w:color w:val="000000"/>
          <w:sz w:val="28"/>
          <w:szCs w:val="28"/>
        </w:rPr>
        <w:t>выполняют различные действия, придумывают</w:t>
      </w:r>
      <w:r w:rsidR="00457B0A" w:rsidRPr="006519D7">
        <w:rPr>
          <w:rFonts w:ascii="Times New Roman" w:hAnsi="Times New Roman" w:cs="Times New Roman"/>
          <w:color w:val="000000"/>
          <w:sz w:val="28"/>
          <w:szCs w:val="28"/>
        </w:rPr>
        <w:t xml:space="preserve"> сюжет</w:t>
      </w:r>
      <w:r w:rsidR="006519D7" w:rsidRPr="006519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519D7">
        <w:rPr>
          <w:rFonts w:ascii="Times New Roman" w:hAnsi="Times New Roman" w:cs="Times New Roman"/>
          <w:color w:val="000000"/>
          <w:sz w:val="28"/>
          <w:szCs w:val="28"/>
        </w:rPr>
        <w:t>Для игры с макетом мы разработали  следующие игры:</w:t>
      </w:r>
    </w:p>
    <w:p w:rsidR="008F0318" w:rsidRPr="006519D7" w:rsidRDefault="008F0318" w:rsidP="006519D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«Верно - не верно"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Цель: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Закрепить с детьми правила безопасного поведения на улицах и знаки дорожного движения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 xml:space="preserve">Ход игры 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9D7">
        <w:rPr>
          <w:color w:val="000000"/>
          <w:sz w:val="28"/>
          <w:szCs w:val="28"/>
        </w:rPr>
        <w:t>Дети распределяют персонажей на макете</w:t>
      </w:r>
      <w:r w:rsidR="00367DA3">
        <w:rPr>
          <w:color w:val="000000"/>
          <w:sz w:val="28"/>
          <w:szCs w:val="28"/>
        </w:rPr>
        <w:t>,</w:t>
      </w:r>
      <w:r w:rsidRPr="006519D7">
        <w:rPr>
          <w:color w:val="000000"/>
          <w:sz w:val="28"/>
          <w:szCs w:val="28"/>
        </w:rPr>
        <w:t xml:space="preserve"> и каждый рассказывает о том, как поступает - правильно или не правильно. Выигрывает тот, кто более полно и правильно опишет поведение выбранного персонажа.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0318" w:rsidRPr="006519D7" w:rsidRDefault="008F0318" w:rsidP="006519D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"Расставь правильно знаки"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Цель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Учить детей различать дорожные знаки, развивать у детей наблюдательность, мышление, внимание.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Ход игры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Детям предлагается:</w:t>
      </w:r>
      <w:r w:rsidR="00367DA3">
        <w:rPr>
          <w:color w:val="000000"/>
          <w:sz w:val="28"/>
          <w:szCs w:val="28"/>
        </w:rPr>
        <w:t xml:space="preserve"> в</w:t>
      </w:r>
      <w:r w:rsidRPr="006519D7">
        <w:rPr>
          <w:color w:val="000000"/>
          <w:sz w:val="28"/>
          <w:szCs w:val="28"/>
        </w:rPr>
        <w:t xml:space="preserve">нимательно рассмотреть макет и расставить нужные дорожные знаки. </w:t>
      </w:r>
      <w:proofErr w:type="gramStart"/>
      <w:r w:rsidRPr="006519D7">
        <w:rPr>
          <w:color w:val="000000"/>
          <w:sz w:val="28"/>
          <w:szCs w:val="28"/>
        </w:rPr>
        <w:t>Например, у школы — знак «Дети», у кафе — «Пункт питания», на перекрестке — «Пе</w:t>
      </w:r>
      <w:r w:rsidRPr="006519D7">
        <w:rPr>
          <w:color w:val="000000"/>
          <w:sz w:val="28"/>
          <w:szCs w:val="28"/>
        </w:rPr>
        <w:softHyphen/>
        <w:t>шеходный переход» и т. д.</w:t>
      </w:r>
      <w:r w:rsidR="00367DA3">
        <w:rPr>
          <w:color w:val="000000"/>
          <w:sz w:val="28"/>
          <w:szCs w:val="28"/>
        </w:rPr>
        <w:t xml:space="preserve"> </w:t>
      </w:r>
      <w:r w:rsidRPr="006519D7">
        <w:rPr>
          <w:color w:val="000000"/>
          <w:sz w:val="28"/>
          <w:szCs w:val="28"/>
        </w:rPr>
        <w:t>Выигрывает тот, кто за определенное время успеет расставить все знаки правильно и быстро. </w:t>
      </w:r>
      <w:proofErr w:type="gramEnd"/>
    </w:p>
    <w:p w:rsidR="006519D7" w:rsidRPr="006519D7" w:rsidRDefault="006519D7" w:rsidP="006519D7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F0318" w:rsidRPr="006519D7" w:rsidRDefault="008F0318" w:rsidP="006519D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"Дети и дорога"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Цель: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Закрепить знания детей о правилах дорожного движения, формировать у детей систему знаний, осознанных навыков безопасного участия в дорожном движении.</w:t>
      </w:r>
      <w:r w:rsidRPr="006519D7">
        <w:rPr>
          <w:b/>
          <w:bCs/>
          <w:color w:val="000000"/>
          <w:sz w:val="28"/>
          <w:szCs w:val="28"/>
        </w:rPr>
        <w:t> 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lastRenderedPageBreak/>
        <w:t>Ход игры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>Вариант №1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Детям предлагаются для рассмотрения карточки с изображением ситуаций по правилам дорожного движения.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Дети изучают и рассказывают что изображено на карточке, пытаясь раскрыть увиденное ими нарушение правил дорожного движения и последствия неправомерного поведения участников дорожного движения.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Воспитатель выслушивает рассказы детей и дает правильный комментарий, при этом дети выставляют на макете соответствующий дорожный знак, если нужно фигурки пешеходов и машин.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b/>
          <w:bCs/>
          <w:color w:val="000000"/>
          <w:sz w:val="28"/>
          <w:szCs w:val="28"/>
        </w:rPr>
        <w:t xml:space="preserve">Вариант №2 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Ведущий берет карточку и читает текст с описанием ситуации по правилам дорожного движения.</w:t>
      </w:r>
    </w:p>
    <w:p w:rsidR="008F0318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Дети внимательно слушают и делают вывод, расставляя при этом правильно дорожные знаки, фигурки машин и пешеходов.  </w:t>
      </w:r>
    </w:p>
    <w:p w:rsidR="006519D7" w:rsidRPr="006519D7" w:rsidRDefault="008F0318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19D7">
        <w:rPr>
          <w:color w:val="000000"/>
          <w:sz w:val="28"/>
          <w:szCs w:val="28"/>
        </w:rPr>
        <w:t>Также макет можно использовать при рассматривании, беседах, отгадывании загадок. </w:t>
      </w:r>
    </w:p>
    <w:p w:rsidR="006519D7" w:rsidRPr="006519D7" w:rsidRDefault="006519D7" w:rsidP="006519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0318" w:rsidRPr="006519D7" w:rsidRDefault="006519D7" w:rsidP="006519D7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34038A" w:rsidRPr="006519D7">
        <w:rPr>
          <w:b/>
          <w:sz w:val="28"/>
          <w:szCs w:val="28"/>
        </w:rPr>
        <w:t>Автосервис</w:t>
      </w:r>
    </w:p>
    <w:p w:rsidR="0034038A" w:rsidRPr="006519D7" w:rsidRDefault="0034038A" w:rsidP="00651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19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19D7">
        <w:rPr>
          <w:rFonts w:ascii="Times New Roman" w:hAnsi="Times New Roman" w:cs="Times New Roman"/>
          <w:sz w:val="28"/>
          <w:szCs w:val="28"/>
        </w:rPr>
        <w:t>учитывать возможности игрового общения для формирования поведенческих и коммуникативных навыков, способствующих успешной социализации ребёнка в социуме ближайшего окружения;</w:t>
      </w:r>
      <w:r w:rsidRPr="006519D7">
        <w:rPr>
          <w:rFonts w:ascii="Times New Roman" w:hAnsi="Times New Roman" w:cs="Times New Roman"/>
          <w:sz w:val="28"/>
          <w:szCs w:val="28"/>
        </w:rPr>
        <w:br/>
        <w:t>- развивать у детей творчество в выборе замысла, постановке игровых задач, в выборе предметных и ролевых способов их решения;</w:t>
      </w:r>
      <w:r w:rsidRPr="006519D7">
        <w:rPr>
          <w:rFonts w:ascii="Times New Roman" w:hAnsi="Times New Roman" w:cs="Times New Roman"/>
          <w:sz w:val="28"/>
          <w:szCs w:val="28"/>
        </w:rPr>
        <w:br/>
        <w:t>- дать детям возможность активизировать игру, дополняя её пособиями из бросового материала;</w:t>
      </w:r>
      <w:r w:rsidRPr="006519D7">
        <w:rPr>
          <w:rFonts w:ascii="Times New Roman" w:hAnsi="Times New Roman" w:cs="Times New Roman"/>
          <w:sz w:val="28"/>
          <w:szCs w:val="28"/>
        </w:rPr>
        <w:br/>
        <w:t>- развивать конструктивные способности и воображение;</w:t>
      </w:r>
      <w:proofErr w:type="gramEnd"/>
      <w:r w:rsidRPr="006519D7">
        <w:rPr>
          <w:rFonts w:ascii="Times New Roman" w:hAnsi="Times New Roman" w:cs="Times New Roman"/>
          <w:sz w:val="28"/>
          <w:szCs w:val="28"/>
        </w:rPr>
        <w:br/>
        <w:t>- воспитывать умение принимать правильное решение в процессе игры.</w:t>
      </w:r>
    </w:p>
    <w:p w:rsidR="007D0163" w:rsidRPr="007D0163" w:rsidRDefault="007D0163" w:rsidP="007D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1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Варианты игровых ситуаций:</w:t>
      </w:r>
    </w:p>
    <w:p w:rsidR="007D0163" w:rsidRPr="007D0163" w:rsidRDefault="007D0163" w:rsidP="007D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0163">
        <w:rPr>
          <w:rFonts w:ascii="Times New Roman" w:eastAsia="Times New Roman" w:hAnsi="Times New Roman" w:cs="Times New Roman"/>
          <w:sz w:val="28"/>
          <w:szCs w:val="28"/>
        </w:rPr>
        <w:t xml:space="preserve"> Автомобилю необходимо поменять колесо, фары и т.д.;</w:t>
      </w:r>
    </w:p>
    <w:p w:rsidR="007D0163" w:rsidRPr="007D0163" w:rsidRDefault="007D0163" w:rsidP="007D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0163">
        <w:rPr>
          <w:rFonts w:ascii="Times New Roman" w:eastAsia="Times New Roman" w:hAnsi="Times New Roman" w:cs="Times New Roman"/>
          <w:sz w:val="28"/>
          <w:szCs w:val="28"/>
        </w:rPr>
        <w:t xml:space="preserve"> Семья едет на море, по дороге необходимо проверить исправность автомобиля, заправить его и помыть;</w:t>
      </w:r>
    </w:p>
    <w:p w:rsidR="007D0163" w:rsidRPr="007D0163" w:rsidRDefault="007D0163" w:rsidP="007D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0163">
        <w:rPr>
          <w:rFonts w:ascii="Times New Roman" w:eastAsia="Times New Roman" w:hAnsi="Times New Roman" w:cs="Times New Roman"/>
          <w:sz w:val="28"/>
          <w:szCs w:val="28"/>
        </w:rPr>
        <w:t xml:space="preserve"> Водитель решил перекрасить свой автомобиль, у него есть эскиз необычной раскраски машины.</w:t>
      </w:r>
    </w:p>
    <w:p w:rsidR="007D0163" w:rsidRPr="007D0163" w:rsidRDefault="007D0163" w:rsidP="007D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0163">
        <w:rPr>
          <w:rFonts w:ascii="Times New Roman" w:eastAsia="Times New Roman" w:hAnsi="Times New Roman" w:cs="Times New Roman"/>
          <w:sz w:val="28"/>
          <w:szCs w:val="28"/>
        </w:rPr>
        <w:t xml:space="preserve"> Водитель на своем автомобиле попал под огромный град, приехал починить машину.</w:t>
      </w:r>
    </w:p>
    <w:p w:rsidR="007D0163" w:rsidRPr="007D0163" w:rsidRDefault="007D0163" w:rsidP="007D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0163">
        <w:rPr>
          <w:rFonts w:ascii="Times New Roman" w:eastAsia="Times New Roman" w:hAnsi="Times New Roman" w:cs="Times New Roman"/>
          <w:sz w:val="28"/>
          <w:szCs w:val="28"/>
        </w:rPr>
        <w:t xml:space="preserve"> В автомастерскую приехал мотоциклист.</w:t>
      </w:r>
    </w:p>
    <w:p w:rsidR="0034038A" w:rsidRDefault="0034038A" w:rsidP="00651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163">
        <w:rPr>
          <w:rFonts w:ascii="Times New Roman" w:hAnsi="Times New Roman" w:cs="Times New Roman"/>
          <w:b/>
          <w:i/>
          <w:sz w:val="28"/>
          <w:szCs w:val="28"/>
        </w:rPr>
        <w:t>Проблемные ситуации</w:t>
      </w:r>
      <w:proofErr w:type="gramStart"/>
      <w:r w:rsidRPr="007D016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7D0163">
        <w:rPr>
          <w:rFonts w:ascii="Times New Roman" w:hAnsi="Times New Roman" w:cs="Times New Roman"/>
          <w:sz w:val="28"/>
          <w:szCs w:val="28"/>
        </w:rPr>
        <w:br/>
      </w:r>
      <w:r w:rsidRPr="006519D7">
        <w:rPr>
          <w:rFonts w:ascii="Times New Roman" w:hAnsi="Times New Roman" w:cs="Times New Roman"/>
          <w:sz w:val="28"/>
          <w:szCs w:val="28"/>
        </w:rPr>
        <w:t>- машина грязная, срочно посетите автомойку или вам придется выписать штраф</w:t>
      </w:r>
      <w:r w:rsidRPr="006519D7">
        <w:rPr>
          <w:rFonts w:ascii="Times New Roman" w:hAnsi="Times New Roman" w:cs="Times New Roman"/>
          <w:sz w:val="28"/>
          <w:szCs w:val="28"/>
        </w:rPr>
        <w:br/>
        <w:t>- у вас разбита фара здесь рядом есть магазин «Автозапчасти»</w:t>
      </w:r>
      <w:r w:rsidRPr="006519D7">
        <w:rPr>
          <w:rFonts w:ascii="Times New Roman" w:hAnsi="Times New Roman" w:cs="Times New Roman"/>
          <w:sz w:val="28"/>
          <w:szCs w:val="28"/>
        </w:rPr>
        <w:br/>
        <w:t>- у вас есть права на управление автомобил</w:t>
      </w:r>
      <w:r w:rsidR="006519D7">
        <w:rPr>
          <w:rFonts w:ascii="Times New Roman" w:hAnsi="Times New Roman" w:cs="Times New Roman"/>
          <w:sz w:val="28"/>
          <w:szCs w:val="28"/>
        </w:rPr>
        <w:t>ем, пройдите обучение в ГИБДД и</w:t>
      </w:r>
      <w:r w:rsidRPr="006519D7">
        <w:rPr>
          <w:rFonts w:ascii="Times New Roman" w:hAnsi="Times New Roman" w:cs="Times New Roman"/>
          <w:sz w:val="28"/>
          <w:szCs w:val="28"/>
        </w:rPr>
        <w:t xml:space="preserve"> получите права</w:t>
      </w:r>
      <w:r w:rsidRPr="006519D7">
        <w:rPr>
          <w:rFonts w:ascii="Times New Roman" w:hAnsi="Times New Roman" w:cs="Times New Roman"/>
          <w:sz w:val="28"/>
          <w:szCs w:val="28"/>
        </w:rPr>
        <w:br/>
        <w:t xml:space="preserve">- у вас в правах нет отметки о прохождении медицинского осмотра, срочно </w:t>
      </w:r>
      <w:r w:rsidRPr="006519D7">
        <w:rPr>
          <w:rFonts w:ascii="Times New Roman" w:hAnsi="Times New Roman" w:cs="Times New Roman"/>
          <w:sz w:val="28"/>
          <w:szCs w:val="28"/>
        </w:rPr>
        <w:lastRenderedPageBreak/>
        <w:t>обратитесь к врачу или я не выпущу вас в рейс</w:t>
      </w:r>
      <w:r w:rsidRPr="006519D7">
        <w:rPr>
          <w:rFonts w:ascii="Times New Roman" w:hAnsi="Times New Roman" w:cs="Times New Roman"/>
          <w:sz w:val="28"/>
          <w:szCs w:val="28"/>
        </w:rPr>
        <w:br/>
        <w:t xml:space="preserve">- лопнуло колесо, а запасного нет, как быть? </w:t>
      </w:r>
      <w:r w:rsidRPr="006519D7">
        <w:rPr>
          <w:rFonts w:ascii="Times New Roman" w:hAnsi="Times New Roman" w:cs="Times New Roman"/>
          <w:sz w:val="28"/>
          <w:szCs w:val="28"/>
        </w:rPr>
        <w:br/>
        <w:t xml:space="preserve">- сломался светофор, что делать? </w:t>
      </w:r>
      <w:r w:rsidRPr="006519D7">
        <w:rPr>
          <w:rFonts w:ascii="Times New Roman" w:hAnsi="Times New Roman" w:cs="Times New Roman"/>
          <w:sz w:val="28"/>
          <w:szCs w:val="28"/>
        </w:rPr>
        <w:br/>
        <w:t>- в салоне автомобиля пахнет бензином, что делать? и др.</w:t>
      </w:r>
    </w:p>
    <w:p w:rsidR="00CC2A4E" w:rsidRPr="006519D7" w:rsidRDefault="00CC2A4E" w:rsidP="00651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2A4E" w:rsidRPr="006519D7" w:rsidSect="00E7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EA1"/>
    <w:multiLevelType w:val="multilevel"/>
    <w:tmpl w:val="8302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E2AC8"/>
    <w:multiLevelType w:val="hybridMultilevel"/>
    <w:tmpl w:val="5A6088AA"/>
    <w:lvl w:ilvl="0" w:tplc="E006D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75A"/>
    <w:rsid w:val="00050992"/>
    <w:rsid w:val="00074AE2"/>
    <w:rsid w:val="000A471A"/>
    <w:rsid w:val="000A7BA6"/>
    <w:rsid w:val="002C6E3C"/>
    <w:rsid w:val="00331F76"/>
    <w:rsid w:val="0034038A"/>
    <w:rsid w:val="00367DA3"/>
    <w:rsid w:val="00457B0A"/>
    <w:rsid w:val="00573717"/>
    <w:rsid w:val="00640E7E"/>
    <w:rsid w:val="006519D7"/>
    <w:rsid w:val="007D0163"/>
    <w:rsid w:val="008F0318"/>
    <w:rsid w:val="009264AA"/>
    <w:rsid w:val="00AD475A"/>
    <w:rsid w:val="00B55C38"/>
    <w:rsid w:val="00C918FE"/>
    <w:rsid w:val="00CC2A4E"/>
    <w:rsid w:val="00E7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47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Strong"/>
    <w:basedOn w:val="a0"/>
    <w:uiPriority w:val="22"/>
    <w:qFormat/>
    <w:rsid w:val="00AD475A"/>
    <w:rPr>
      <w:b/>
      <w:bCs/>
    </w:rPr>
  </w:style>
  <w:style w:type="character" w:customStyle="1" w:styleId="sitetxt">
    <w:name w:val="sitetxt"/>
    <w:basedOn w:val="a0"/>
    <w:rsid w:val="00AD475A"/>
  </w:style>
  <w:style w:type="paragraph" w:styleId="a5">
    <w:name w:val="Normal (Web)"/>
    <w:basedOn w:val="a"/>
    <w:uiPriority w:val="99"/>
    <w:unhideWhenUsed/>
    <w:rsid w:val="002C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0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2018-03-20T13:21:00Z</dcterms:created>
  <dcterms:modified xsi:type="dcterms:W3CDTF">2018-03-26T06:26:00Z</dcterms:modified>
</cp:coreProperties>
</file>