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4D" w:rsidRPr="00294D70" w:rsidRDefault="00CD29E4" w:rsidP="00B52268">
      <w:pPr>
        <w:pStyle w:val="1"/>
      </w:pPr>
      <w:r>
        <w:rPr>
          <w:lang w:val="en-US"/>
        </w:rPr>
        <w:t>DC</w:t>
      </w:r>
      <w:r w:rsidRPr="00294D70">
        <w:t xml:space="preserve"> </w:t>
      </w:r>
      <w:r w:rsidRPr="00CD29E4">
        <w:rPr>
          <w:lang w:val="en-US"/>
        </w:rPr>
        <w:t>Linear</w:t>
      </w:r>
      <w:r w:rsidRPr="00294D70">
        <w:t xml:space="preserve"> </w:t>
      </w:r>
      <w:r w:rsidRPr="00CD29E4">
        <w:rPr>
          <w:lang w:val="en-US"/>
        </w:rPr>
        <w:t>Regulator</w:t>
      </w:r>
    </w:p>
    <w:p w:rsidR="00776698" w:rsidRPr="00A2563A" w:rsidRDefault="00CD29E4" w:rsidP="0073720C">
      <w:pPr>
        <w:spacing w:line="240" w:lineRule="auto"/>
        <w:rPr>
          <w:sz w:val="23"/>
          <w:szCs w:val="23"/>
        </w:rPr>
      </w:pPr>
      <w:r w:rsidRPr="00A2563A">
        <w:rPr>
          <w:sz w:val="23"/>
          <w:szCs w:val="23"/>
        </w:rPr>
        <w:t>На подиум поднимается российская лыжница, вот это да, мы ждали этого, надеялись, сомневались. Но как здорово получилось и именно здесь у нас в Сочи</w:t>
      </w:r>
      <w:r w:rsidR="0007185B" w:rsidRPr="00A2563A">
        <w:rPr>
          <w:sz w:val="23"/>
          <w:szCs w:val="23"/>
        </w:rPr>
        <w:t xml:space="preserve">, на домашней олимпиаде. Интересно </w:t>
      </w:r>
      <w:proofErr w:type="gramStart"/>
      <w:r w:rsidR="0007185B" w:rsidRPr="00A2563A">
        <w:rPr>
          <w:sz w:val="23"/>
          <w:szCs w:val="23"/>
        </w:rPr>
        <w:t>узнать</w:t>
      </w:r>
      <w:proofErr w:type="gramEnd"/>
      <w:r w:rsidR="0007185B" w:rsidRPr="00A2563A">
        <w:rPr>
          <w:sz w:val="23"/>
          <w:szCs w:val="23"/>
        </w:rPr>
        <w:t xml:space="preserve"> как нужно было готовиться чтоб этого достичь. И раз мы говорим о технике, какова техническая составляющая этого успеха. И вот сейчас моё внимание приковано к лыжам нашей спортсменки. И что я вижу, </w:t>
      </w:r>
      <w:proofErr w:type="gramStart"/>
      <w:r w:rsidR="00EF1094" w:rsidRPr="00A2563A">
        <w:rPr>
          <w:sz w:val="23"/>
          <w:szCs w:val="23"/>
        </w:rPr>
        <w:t>нет</w:t>
      </w:r>
      <w:proofErr w:type="gramEnd"/>
      <w:r w:rsidR="00EF1094" w:rsidRPr="00A2563A">
        <w:rPr>
          <w:sz w:val="23"/>
          <w:szCs w:val="23"/>
        </w:rPr>
        <w:t xml:space="preserve"> может это просто показалось – техника одной из известных иностранных фирм. </w:t>
      </w:r>
      <w:proofErr w:type="gramStart"/>
      <w:r w:rsidR="001578A3" w:rsidRPr="00A2563A">
        <w:rPr>
          <w:sz w:val="23"/>
          <w:szCs w:val="23"/>
        </w:rPr>
        <w:t>Отдав всю уж точно большую часть молодости для работы в отечественной электроники, даже и не знаю, может поплакать, теперь.</w:t>
      </w:r>
      <w:proofErr w:type="gramEnd"/>
      <w:r w:rsidR="001578A3" w:rsidRPr="00A2563A">
        <w:rPr>
          <w:sz w:val="23"/>
          <w:szCs w:val="23"/>
        </w:rPr>
        <w:t xml:space="preserve"> Поскольку сразу всплывают старые кадры, где тоже на </w:t>
      </w:r>
      <w:r w:rsidR="00776698" w:rsidRPr="00A2563A">
        <w:rPr>
          <w:sz w:val="23"/>
          <w:szCs w:val="23"/>
        </w:rPr>
        <w:t>пьедестал</w:t>
      </w:r>
      <w:r w:rsidR="001578A3" w:rsidRPr="00A2563A">
        <w:rPr>
          <w:sz w:val="23"/>
          <w:szCs w:val="23"/>
        </w:rPr>
        <w:t xml:space="preserve"> </w:t>
      </w:r>
      <w:proofErr w:type="gramStart"/>
      <w:r w:rsidR="001578A3" w:rsidRPr="00A2563A">
        <w:rPr>
          <w:sz w:val="23"/>
          <w:szCs w:val="23"/>
        </w:rPr>
        <w:t>поднимаются наши лыжники и с гордостью держа</w:t>
      </w:r>
      <w:proofErr w:type="gramEnd"/>
      <w:r w:rsidR="001578A3" w:rsidRPr="00A2563A">
        <w:rPr>
          <w:sz w:val="23"/>
          <w:szCs w:val="23"/>
        </w:rPr>
        <w:t xml:space="preserve"> в руках лыжи </w:t>
      </w:r>
      <w:proofErr w:type="spellStart"/>
      <w:r w:rsidR="001578A3" w:rsidRPr="00A2563A">
        <w:rPr>
          <w:sz w:val="23"/>
          <w:szCs w:val="23"/>
        </w:rPr>
        <w:t>вяткинского</w:t>
      </w:r>
      <w:proofErr w:type="spellEnd"/>
      <w:r w:rsidR="001578A3" w:rsidRPr="00A2563A">
        <w:rPr>
          <w:sz w:val="23"/>
          <w:szCs w:val="23"/>
        </w:rPr>
        <w:t xml:space="preserve"> завода. </w:t>
      </w:r>
    </w:p>
    <w:p w:rsidR="001268E8" w:rsidRDefault="001268E8" w:rsidP="001268E8">
      <w:pPr>
        <w:pStyle w:val="2"/>
      </w:pPr>
      <w:r>
        <w:t>Основные параметры линейных стабилизаторов их роль в источниках питания сегодня</w:t>
      </w:r>
    </w:p>
    <w:p w:rsidR="00CD29E4" w:rsidRDefault="00776698" w:rsidP="0073720C">
      <w:pPr>
        <w:spacing w:line="240" w:lineRule="auto"/>
      </w:pPr>
      <w:r>
        <w:t>На сегодняшний день не столько важны хорошие характеристики линейного стабилизатора, сколько низкая цена</w:t>
      </w:r>
      <w:r w:rsidRPr="002F5D3E">
        <w:t xml:space="preserve"> </w:t>
      </w:r>
      <w:r>
        <w:t xml:space="preserve">и маленький размер. Если говорить о КПД, то здесь решающее значение имеет так же </w:t>
      </w:r>
      <w:proofErr w:type="gramStart"/>
      <w:r>
        <w:t>не</w:t>
      </w:r>
      <w:proofErr w:type="gramEnd"/>
      <w:r>
        <w:t xml:space="preserve"> сколько высокие показатели, а сколько тепла придётся отводить от стабилизатора.</w:t>
      </w:r>
    </w:p>
    <w:p w:rsidR="005739AB" w:rsidRDefault="00CB5968" w:rsidP="0073720C">
      <w:pPr>
        <w:spacing w:line="240" w:lineRule="auto"/>
      </w:pPr>
      <w:r>
        <w:t>При разработке новых линейных стабилизаторов д</w:t>
      </w:r>
      <w:r w:rsidR="005739AB">
        <w:t xml:space="preserve">ля практического применения </w:t>
      </w:r>
      <w:r>
        <w:t>рассматриваются следующие наиболее важные параметры:</w:t>
      </w:r>
    </w:p>
    <w:p w:rsidR="007F1D3D" w:rsidRDefault="007F1D3D" w:rsidP="00776698">
      <w:pPr>
        <w:pStyle w:val="ab"/>
        <w:numPr>
          <w:ilvl w:val="0"/>
          <w:numId w:val="1"/>
        </w:numPr>
        <w:spacing w:line="240" w:lineRule="auto"/>
        <w:ind w:left="851"/>
      </w:pPr>
      <w:r>
        <w:t>максимальная мощность</w:t>
      </w:r>
      <w:r w:rsidR="00CB5968">
        <w:t>,</w:t>
      </w:r>
      <w:r>
        <w:t xml:space="preserve"> при которой микросхема продолжает стабилизировать в заданных пределах</w:t>
      </w:r>
    </w:p>
    <w:p w:rsidR="007F1D3D" w:rsidRDefault="007F1D3D" w:rsidP="00776698">
      <w:pPr>
        <w:pStyle w:val="ab"/>
        <w:numPr>
          <w:ilvl w:val="0"/>
          <w:numId w:val="1"/>
        </w:numPr>
        <w:spacing w:line="240" w:lineRule="auto"/>
        <w:ind w:left="851"/>
      </w:pPr>
      <w:r>
        <w:t>уровень выходного шума</w:t>
      </w:r>
    </w:p>
    <w:p w:rsidR="00680747" w:rsidRPr="00680747" w:rsidRDefault="00680747" w:rsidP="00776698">
      <w:pPr>
        <w:pStyle w:val="ab"/>
        <w:numPr>
          <w:ilvl w:val="0"/>
          <w:numId w:val="1"/>
        </w:numPr>
        <w:spacing w:line="240" w:lineRule="auto"/>
        <w:ind w:left="851"/>
      </w:pPr>
      <w:r w:rsidRPr="00776698">
        <w:rPr>
          <w:lang w:val="en-US"/>
        </w:rPr>
        <w:t>efficiency</w:t>
      </w:r>
      <w:r>
        <w:t xml:space="preserve"> </w:t>
      </w:r>
      <w:r w:rsidRPr="00294D70">
        <w:t xml:space="preserve">- </w:t>
      </w:r>
      <w:r w:rsidR="003174A7">
        <w:t xml:space="preserve">КПД </w:t>
      </w:r>
    </w:p>
    <w:p w:rsidR="003174A7" w:rsidRPr="00680747" w:rsidRDefault="00680747" w:rsidP="00776698">
      <w:pPr>
        <w:pStyle w:val="ab"/>
        <w:numPr>
          <w:ilvl w:val="0"/>
          <w:numId w:val="1"/>
        </w:numPr>
        <w:spacing w:line="240" w:lineRule="auto"/>
        <w:ind w:left="851"/>
      </w:pPr>
      <w:r w:rsidRPr="00776698">
        <w:rPr>
          <w:lang w:val="en-US"/>
        </w:rPr>
        <w:t>dropout</w:t>
      </w:r>
      <w:r w:rsidRPr="00133A4F">
        <w:t xml:space="preserve"> </w:t>
      </w:r>
      <w:r w:rsidRPr="00776698">
        <w:rPr>
          <w:lang w:val="en-US"/>
        </w:rPr>
        <w:t>voltage</w:t>
      </w:r>
      <w:r>
        <w:t xml:space="preserve"> </w:t>
      </w:r>
      <w:r w:rsidRPr="00680747">
        <w:t xml:space="preserve">- </w:t>
      </w:r>
      <w:r w:rsidR="00133A4F">
        <w:t xml:space="preserve">минимальное </w:t>
      </w:r>
      <w:r w:rsidR="003174A7">
        <w:t>падение напряжения</w:t>
      </w:r>
      <w:r w:rsidR="00133A4F">
        <w:t xml:space="preserve">, </w:t>
      </w:r>
      <w:r w:rsidR="00BD273B">
        <w:t>ниже которого стабилизация нарушается</w:t>
      </w:r>
    </w:p>
    <w:p w:rsidR="003174A7" w:rsidRPr="00680747" w:rsidRDefault="00680747" w:rsidP="00776698">
      <w:pPr>
        <w:pStyle w:val="ab"/>
        <w:numPr>
          <w:ilvl w:val="0"/>
          <w:numId w:val="1"/>
        </w:numPr>
        <w:spacing w:line="240" w:lineRule="auto"/>
        <w:ind w:left="851"/>
      </w:pPr>
      <w:proofErr w:type="gramStart"/>
      <w:r w:rsidRPr="00776698">
        <w:rPr>
          <w:lang w:val="en-US"/>
        </w:rPr>
        <w:t>headroom</w:t>
      </w:r>
      <w:proofErr w:type="gramEnd"/>
      <w:r w:rsidRPr="003174A7">
        <w:t xml:space="preserve"> </w:t>
      </w:r>
      <w:r w:rsidRPr="00776698">
        <w:rPr>
          <w:lang w:val="en-US"/>
        </w:rPr>
        <w:t>voltage</w:t>
      </w:r>
      <w:r>
        <w:t xml:space="preserve"> </w:t>
      </w:r>
      <w:r w:rsidRPr="00680747">
        <w:t xml:space="preserve">- </w:t>
      </w:r>
      <w:r w:rsidR="00D3022D">
        <w:t xml:space="preserve">минимальный </w:t>
      </w:r>
      <w:r w:rsidR="003174A7">
        <w:t>перепад напряжения</w:t>
      </w:r>
      <w:r w:rsidR="00D3022D">
        <w:t>, при котором выполняются</w:t>
      </w:r>
      <w:r w:rsidR="00D20E64">
        <w:t xml:space="preserve"> все</w:t>
      </w:r>
      <w:r w:rsidR="00D3022D">
        <w:t xml:space="preserve"> за</w:t>
      </w:r>
      <w:r w:rsidR="002252AB">
        <w:t xml:space="preserve">явленные </w:t>
      </w:r>
      <w:r w:rsidR="00D3022D">
        <w:t xml:space="preserve"> требования</w:t>
      </w:r>
      <w:r w:rsidR="00D20E64">
        <w:t xml:space="preserve"> к</w:t>
      </w:r>
      <w:r w:rsidR="00D3022D">
        <w:t xml:space="preserve"> стабилизатору</w:t>
      </w:r>
      <w:r>
        <w:t xml:space="preserve">. У стабилизаторов с низким напряжением перепада, этот параметр близок к </w:t>
      </w:r>
      <w:r w:rsidRPr="00776698">
        <w:rPr>
          <w:lang w:val="en-US"/>
        </w:rPr>
        <w:t>dropout</w:t>
      </w:r>
      <w:r w:rsidRPr="00680747">
        <w:t xml:space="preserve"> </w:t>
      </w:r>
      <w:r w:rsidRPr="00776698">
        <w:rPr>
          <w:lang w:val="en-US"/>
        </w:rPr>
        <w:t>voltage</w:t>
      </w:r>
    </w:p>
    <w:p w:rsidR="003174A7" w:rsidRPr="00D3022D" w:rsidRDefault="003174A7" w:rsidP="00776698">
      <w:pPr>
        <w:spacing w:line="240" w:lineRule="auto"/>
        <w:ind w:left="851" w:hanging="360"/>
      </w:pPr>
    </w:p>
    <w:p w:rsidR="003174A7" w:rsidRPr="00F37B97" w:rsidRDefault="00F87CA4" w:rsidP="00776698">
      <w:pPr>
        <w:pStyle w:val="ab"/>
        <w:numPr>
          <w:ilvl w:val="0"/>
          <w:numId w:val="1"/>
        </w:numPr>
        <w:spacing w:line="240" w:lineRule="auto"/>
        <w:ind w:left="851"/>
      </w:pPr>
      <w:r w:rsidRPr="00776698">
        <w:rPr>
          <w:lang w:val="en-US"/>
        </w:rPr>
        <w:t>quiescent</w:t>
      </w:r>
      <w:r w:rsidRPr="003174A7">
        <w:t xml:space="preserve"> </w:t>
      </w:r>
      <w:r w:rsidRPr="00776698">
        <w:rPr>
          <w:lang w:val="en-US"/>
        </w:rPr>
        <w:t>current</w:t>
      </w:r>
      <w:r>
        <w:t xml:space="preserve"> </w:t>
      </w:r>
      <w:r w:rsidRPr="00F37B97">
        <w:t xml:space="preserve">- </w:t>
      </w:r>
      <w:r w:rsidR="003174A7">
        <w:t>потребление тока при отключённой нагрузки</w:t>
      </w:r>
    </w:p>
    <w:p w:rsidR="003174A7" w:rsidRPr="00F77605" w:rsidRDefault="003174A7" w:rsidP="00776698">
      <w:pPr>
        <w:pStyle w:val="ab"/>
        <w:numPr>
          <w:ilvl w:val="0"/>
          <w:numId w:val="1"/>
        </w:numPr>
        <w:spacing w:line="240" w:lineRule="auto"/>
        <w:ind w:left="851"/>
      </w:pPr>
      <w:proofErr w:type="gramStart"/>
      <w:r w:rsidRPr="00776698">
        <w:rPr>
          <w:lang w:val="en-US"/>
        </w:rPr>
        <w:t>ground</w:t>
      </w:r>
      <w:proofErr w:type="gramEnd"/>
      <w:r w:rsidRPr="00F37B97">
        <w:t xml:space="preserve"> </w:t>
      </w:r>
      <w:r w:rsidRPr="00776698">
        <w:rPr>
          <w:lang w:val="en-US"/>
        </w:rPr>
        <w:t>current</w:t>
      </w:r>
      <w:r w:rsidR="00F37B97" w:rsidRPr="00F37B97">
        <w:t xml:space="preserve"> – </w:t>
      </w:r>
      <w:r w:rsidR="00F37B97">
        <w:t>разность между входным в выходным токами</w:t>
      </w:r>
      <w:r w:rsidR="00F77605" w:rsidRPr="00F77605">
        <w:t xml:space="preserve">. </w:t>
      </w:r>
      <w:r w:rsidR="00F77605">
        <w:t>Можно говорить о токе потребления микросхемы.</w:t>
      </w:r>
    </w:p>
    <w:p w:rsidR="00F77605" w:rsidRPr="00294D70" w:rsidRDefault="003174A7" w:rsidP="00776698">
      <w:pPr>
        <w:pStyle w:val="ab"/>
        <w:numPr>
          <w:ilvl w:val="0"/>
          <w:numId w:val="1"/>
        </w:numPr>
        <w:spacing w:line="240" w:lineRule="auto"/>
        <w:ind w:left="851"/>
      </w:pPr>
      <w:r w:rsidRPr="00776698">
        <w:rPr>
          <w:lang w:val="en-US"/>
        </w:rPr>
        <w:t>shutdown</w:t>
      </w:r>
      <w:r w:rsidRPr="003174A7">
        <w:t xml:space="preserve"> </w:t>
      </w:r>
      <w:r w:rsidRPr="00776698">
        <w:rPr>
          <w:lang w:val="en-US"/>
        </w:rPr>
        <w:t>current</w:t>
      </w:r>
      <w:r w:rsidRPr="003174A7">
        <w:t xml:space="preserve"> – </w:t>
      </w:r>
      <w:r w:rsidR="00F77605">
        <w:t>входной ток, при отключённой нагрузке</w:t>
      </w:r>
    </w:p>
    <w:p w:rsidR="003174A7" w:rsidRPr="00294D70" w:rsidRDefault="00552BFC" w:rsidP="00776698">
      <w:pPr>
        <w:pStyle w:val="ab"/>
        <w:numPr>
          <w:ilvl w:val="0"/>
          <w:numId w:val="1"/>
        </w:numPr>
        <w:spacing w:line="240" w:lineRule="auto"/>
        <w:ind w:left="851"/>
      </w:pPr>
      <w:r w:rsidRPr="00776698">
        <w:rPr>
          <w:lang w:val="en-US"/>
        </w:rPr>
        <w:t>isolating</w:t>
      </w:r>
      <w:r w:rsidRPr="00294D70">
        <w:t xml:space="preserve"> </w:t>
      </w:r>
      <w:r w:rsidRPr="00776698">
        <w:rPr>
          <w:lang w:val="en-US"/>
        </w:rPr>
        <w:t>load</w:t>
      </w:r>
      <w:r w:rsidRPr="00294D70">
        <w:t xml:space="preserve"> </w:t>
      </w:r>
      <w:r w:rsidRPr="00776698">
        <w:rPr>
          <w:lang w:val="en-US"/>
        </w:rPr>
        <w:t>from</w:t>
      </w:r>
      <w:r w:rsidRPr="00294D70">
        <w:t xml:space="preserve"> </w:t>
      </w:r>
      <w:r w:rsidRPr="00776698">
        <w:rPr>
          <w:lang w:val="en-US"/>
        </w:rPr>
        <w:t>dirty</w:t>
      </w:r>
      <w:r w:rsidRPr="00294D70">
        <w:t xml:space="preserve"> </w:t>
      </w:r>
      <w:r w:rsidRPr="00776698">
        <w:rPr>
          <w:lang w:val="en-US"/>
        </w:rPr>
        <w:t>source</w:t>
      </w:r>
      <w:r>
        <w:t xml:space="preserve"> - </w:t>
      </w:r>
      <w:r w:rsidR="003174A7">
        <w:t>ослабление</w:t>
      </w:r>
      <w:r w:rsidR="003174A7" w:rsidRPr="00294D70">
        <w:t xml:space="preserve"> </w:t>
      </w:r>
      <w:r w:rsidR="003174A7">
        <w:t>паразитных</w:t>
      </w:r>
      <w:r w:rsidR="003174A7" w:rsidRPr="00294D70">
        <w:t xml:space="preserve"> </w:t>
      </w:r>
      <w:r w:rsidR="003174A7">
        <w:t>сигналов</w:t>
      </w:r>
      <w:r w:rsidR="003174A7" w:rsidRPr="00294D70">
        <w:t xml:space="preserve"> </w:t>
      </w:r>
      <w:r w:rsidR="003174A7">
        <w:t>шумящего</w:t>
      </w:r>
      <w:r w:rsidR="003174A7" w:rsidRPr="00294D70">
        <w:t xml:space="preserve"> </w:t>
      </w:r>
      <w:r w:rsidR="00CA1BAB">
        <w:t>и</w:t>
      </w:r>
      <w:r w:rsidR="003174A7">
        <w:t>сточн</w:t>
      </w:r>
      <w:r w:rsidR="00CA1BAB">
        <w:t>и</w:t>
      </w:r>
      <w:r w:rsidR="003174A7">
        <w:t>ка</w:t>
      </w:r>
    </w:p>
    <w:p w:rsidR="00776698" w:rsidRPr="00BC07BE" w:rsidRDefault="00CA1BAB" w:rsidP="00776698">
      <w:pPr>
        <w:pStyle w:val="ab"/>
        <w:numPr>
          <w:ilvl w:val="0"/>
          <w:numId w:val="1"/>
        </w:numPr>
        <w:spacing w:line="240" w:lineRule="auto"/>
        <w:ind w:left="851"/>
      </w:pPr>
      <w:proofErr w:type="gramStart"/>
      <w:r w:rsidRPr="00776698">
        <w:rPr>
          <w:lang w:val="en-US"/>
        </w:rPr>
        <w:t>power</w:t>
      </w:r>
      <w:proofErr w:type="gramEnd"/>
      <w:r w:rsidRPr="00820B3F">
        <w:rPr>
          <w:lang w:val="en-US"/>
        </w:rPr>
        <w:t xml:space="preserve"> </w:t>
      </w:r>
      <w:r w:rsidRPr="00776698">
        <w:rPr>
          <w:lang w:val="en-US"/>
        </w:rPr>
        <w:t>supply</w:t>
      </w:r>
      <w:r w:rsidRPr="00820B3F">
        <w:rPr>
          <w:lang w:val="en-US"/>
        </w:rPr>
        <w:t xml:space="preserve"> </w:t>
      </w:r>
      <w:r w:rsidRPr="00776698">
        <w:rPr>
          <w:lang w:val="en-US"/>
        </w:rPr>
        <w:t>rejection</w:t>
      </w:r>
      <w:r w:rsidRPr="00820B3F">
        <w:rPr>
          <w:lang w:val="en-US"/>
        </w:rPr>
        <w:t xml:space="preserve"> </w:t>
      </w:r>
      <w:r w:rsidRPr="00776698">
        <w:rPr>
          <w:lang w:val="en-US"/>
        </w:rPr>
        <w:t>ratio</w:t>
      </w:r>
      <w:r w:rsidR="00776698" w:rsidRPr="00820B3F">
        <w:rPr>
          <w:lang w:val="en-US"/>
        </w:rPr>
        <w:t xml:space="preserve"> </w:t>
      </w:r>
      <w:r w:rsidR="00795E5E" w:rsidRPr="00820B3F">
        <w:rPr>
          <w:lang w:val="en-US"/>
        </w:rPr>
        <w:t>–</w:t>
      </w:r>
      <w:r w:rsidR="00776698" w:rsidRPr="00820B3F">
        <w:rPr>
          <w:lang w:val="en-US"/>
        </w:rPr>
        <w:t xml:space="preserve"> </w:t>
      </w:r>
      <w:r w:rsidR="00795E5E">
        <w:t>коэффициент</w:t>
      </w:r>
      <w:r w:rsidR="00795E5E" w:rsidRPr="00820B3F">
        <w:rPr>
          <w:lang w:val="en-US"/>
        </w:rPr>
        <w:t xml:space="preserve"> </w:t>
      </w:r>
      <w:r w:rsidR="00795E5E">
        <w:t>подавления</w:t>
      </w:r>
      <w:r w:rsidR="00795E5E" w:rsidRPr="00820B3F">
        <w:rPr>
          <w:lang w:val="en-US"/>
        </w:rPr>
        <w:t xml:space="preserve"> </w:t>
      </w:r>
      <w:r w:rsidR="00795E5E">
        <w:t>пульсаций</w:t>
      </w:r>
      <w:r w:rsidR="00795E5E" w:rsidRPr="00820B3F">
        <w:rPr>
          <w:lang w:val="en-US"/>
        </w:rPr>
        <w:t xml:space="preserve">. </w:t>
      </w:r>
      <w:r w:rsidR="00795E5E">
        <w:t>П</w:t>
      </w:r>
      <w:r w:rsidR="00776698">
        <w:t>араметр стабилизации выходного сигнала, не смотря на колебания входного, актуален в частотах от 10 Гц до 1 МГц.</w:t>
      </w:r>
    </w:p>
    <w:p w:rsidR="00CA1BAB" w:rsidRPr="00795E5E" w:rsidRDefault="00CA1BAB" w:rsidP="00776698">
      <w:pPr>
        <w:pStyle w:val="ab"/>
        <w:numPr>
          <w:ilvl w:val="0"/>
          <w:numId w:val="1"/>
        </w:numPr>
        <w:spacing w:line="240" w:lineRule="auto"/>
        <w:ind w:left="851"/>
      </w:pPr>
      <w:r>
        <w:t>коэффициент</w:t>
      </w:r>
      <w:r w:rsidRPr="00795E5E">
        <w:t xml:space="preserve"> </w:t>
      </w:r>
      <w:r>
        <w:t>шума</w:t>
      </w:r>
      <w:r w:rsidR="00795E5E">
        <w:t>. Режим работы стабилизатора близкий к минимально допустимому падению напряжения способствует уменьшению коэффициента шума.</w:t>
      </w:r>
      <w:r w:rsidR="002E2123">
        <w:t xml:space="preserve"> Это связано с </w:t>
      </w:r>
      <w:proofErr w:type="gramStart"/>
      <w:r w:rsidR="002E2123">
        <w:t>тем</w:t>
      </w:r>
      <w:proofErr w:type="gramEnd"/>
      <w:r w:rsidR="002E2123">
        <w:t xml:space="preserve"> что основным источником шума в стабилизаторе является формирователь опорного напряжения </w:t>
      </w:r>
      <w:r w:rsidR="002E2123" w:rsidRPr="002E2123">
        <w:t>(</w:t>
      </w:r>
      <w:proofErr w:type="spellStart"/>
      <w:r w:rsidR="002E2123">
        <w:rPr>
          <w:lang w:val="en-US"/>
        </w:rPr>
        <w:t>bandgap</w:t>
      </w:r>
      <w:proofErr w:type="spellEnd"/>
      <w:r w:rsidR="002E2123" w:rsidRPr="002E2123">
        <w:t xml:space="preserve">). </w:t>
      </w:r>
    </w:p>
    <w:p w:rsidR="005B6E60" w:rsidRPr="00CB5968" w:rsidRDefault="005B6E60" w:rsidP="00776698">
      <w:pPr>
        <w:pStyle w:val="ab"/>
        <w:numPr>
          <w:ilvl w:val="0"/>
          <w:numId w:val="1"/>
        </w:numPr>
        <w:spacing w:line="240" w:lineRule="auto"/>
        <w:ind w:left="851"/>
      </w:pPr>
      <w:r w:rsidRPr="00776698">
        <w:rPr>
          <w:lang w:val="en-US"/>
        </w:rPr>
        <w:t>dc</w:t>
      </w:r>
      <w:r w:rsidR="00133A4F" w:rsidRPr="00CB5968">
        <w:t xml:space="preserve"> </w:t>
      </w:r>
      <w:r w:rsidRPr="00776698">
        <w:rPr>
          <w:lang w:val="en-US"/>
        </w:rPr>
        <w:t>line</w:t>
      </w:r>
      <w:r w:rsidR="00133A4F" w:rsidRPr="00CB5968">
        <w:t>-</w:t>
      </w:r>
      <w:r w:rsidRPr="00776698">
        <w:rPr>
          <w:lang w:val="en-US"/>
        </w:rPr>
        <w:t>and</w:t>
      </w:r>
      <w:r w:rsidR="00133A4F" w:rsidRPr="00CB5968">
        <w:t>-</w:t>
      </w:r>
      <w:r w:rsidRPr="00776698">
        <w:rPr>
          <w:lang w:val="en-US"/>
        </w:rPr>
        <w:t>load</w:t>
      </w:r>
      <w:r w:rsidRPr="00CB5968">
        <w:t xml:space="preserve"> </w:t>
      </w:r>
      <w:r w:rsidRPr="00776698">
        <w:rPr>
          <w:lang w:val="en-US"/>
        </w:rPr>
        <w:t>regulation</w:t>
      </w:r>
      <w:r w:rsidR="00CB5968">
        <w:t xml:space="preserve"> – регулирование напряжения по входу и по выходу</w:t>
      </w:r>
    </w:p>
    <w:p w:rsidR="00133A4F" w:rsidRDefault="00133A4F" w:rsidP="00776698">
      <w:pPr>
        <w:pStyle w:val="ab"/>
        <w:numPr>
          <w:ilvl w:val="0"/>
          <w:numId w:val="1"/>
        </w:numPr>
        <w:spacing w:line="240" w:lineRule="auto"/>
        <w:ind w:left="851"/>
      </w:pPr>
      <w:r w:rsidRPr="00776698">
        <w:rPr>
          <w:lang w:val="en-US"/>
        </w:rPr>
        <w:t>transient line-and-load response</w:t>
      </w:r>
    </w:p>
    <w:p w:rsidR="00A90F26" w:rsidRDefault="00A90F26" w:rsidP="0073720C">
      <w:pPr>
        <w:spacing w:line="240" w:lineRule="auto"/>
      </w:pPr>
    </w:p>
    <w:p w:rsidR="00A90F26" w:rsidRDefault="00A90F26" w:rsidP="0073720C">
      <w:pPr>
        <w:spacing w:line="240" w:lineRule="auto"/>
      </w:pPr>
    </w:p>
    <w:p w:rsidR="00A90F26" w:rsidRDefault="00A90F26" w:rsidP="00A90F26">
      <w:proofErr w:type="gramStart"/>
      <w:r>
        <w:rPr>
          <w:lang w:val="en-US"/>
        </w:rPr>
        <w:t>PSRR</w:t>
      </w:r>
      <w:r w:rsidRPr="00BC07BE">
        <w:t xml:space="preserve"> </w:t>
      </w:r>
      <w:r>
        <w:t>–</w:t>
      </w:r>
      <w:r w:rsidR="002A585B" w:rsidRPr="002A585B">
        <w:t xml:space="preserve"> </w:t>
      </w:r>
      <w:r w:rsidR="002A585B">
        <w:t>коэффициент подавления пульсаций.</w:t>
      </w:r>
      <w:proofErr w:type="gramEnd"/>
      <w:r w:rsidR="002A585B">
        <w:t xml:space="preserve"> И</w:t>
      </w:r>
      <w:r>
        <w:t>зменение выходного напряжения в зависимости от изменения входного.</w:t>
      </w:r>
    </w:p>
    <w:p w:rsidR="00A90F26" w:rsidRPr="00820B3F" w:rsidRDefault="00A90F26" w:rsidP="00A90F26">
      <w:r>
        <w:t xml:space="preserve">На нижних частотах примерно до 100 </w:t>
      </w:r>
      <w:r>
        <w:rPr>
          <w:lang w:val="en-US"/>
        </w:rPr>
        <w:t>Hz</w:t>
      </w:r>
      <w:r>
        <w:t xml:space="preserve"> существенное влияние на показатель оказывает формирователь опорного напряжения и его фильтр (</w:t>
      </w:r>
      <w:proofErr w:type="gramStart"/>
      <w:r>
        <w:t>см</w:t>
      </w:r>
      <w:proofErr w:type="gramEnd"/>
      <w:r>
        <w:t xml:space="preserve">. рис.1.). Далее пульсации отслеживаются благодаря обратной связи, поэтому до частоты единичного </w:t>
      </w:r>
      <w:r>
        <w:lastRenderedPageBreak/>
        <w:t>усиления усилителя ошибки именно коэффициент усиления при разомкнутой петли обратной связи на этих частотах играет решающую роль.</w:t>
      </w:r>
    </w:p>
    <w:p w:rsidR="00820B3F" w:rsidRPr="002A585B" w:rsidRDefault="00820B3F" w:rsidP="00A90F26">
      <w:r>
        <w:t xml:space="preserve">Один из последних методов по снижению </w:t>
      </w:r>
      <w:r>
        <w:rPr>
          <w:lang w:val="en-US"/>
        </w:rPr>
        <w:t>PSRR</w:t>
      </w:r>
      <w:r w:rsidR="002A585B">
        <w:t xml:space="preserve"> последовательное включение двух стабилизаторов с </w:t>
      </w:r>
      <w:r w:rsidR="002A585B">
        <w:rPr>
          <w:lang w:val="en-US"/>
        </w:rPr>
        <w:t>LDO</w:t>
      </w:r>
      <w:r w:rsidR="002A585B">
        <w:t>.</w:t>
      </w:r>
      <w:r w:rsidR="008234B5">
        <w:t xml:space="preserve"> В этом случае итоговый коэффициент получается как сумма.</w:t>
      </w:r>
    </w:p>
    <w:p w:rsidR="00A90F26" w:rsidRDefault="00A90F26" w:rsidP="00A90F26"/>
    <w:p w:rsidR="00EE06F2" w:rsidRDefault="00A90F26" w:rsidP="00EE06F2">
      <w:pPr>
        <w:keepNext/>
        <w:ind w:hanging="567"/>
        <w:jc w:val="center"/>
      </w:pPr>
      <w:r>
        <w:rPr>
          <w:noProof/>
          <w:lang w:eastAsia="ru-RU"/>
        </w:rPr>
        <w:drawing>
          <wp:inline distT="0" distB="0" distL="0" distR="0">
            <wp:extent cx="6156325" cy="32111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156325" cy="3211195"/>
                    </a:xfrm>
                    <a:prstGeom prst="rect">
                      <a:avLst/>
                    </a:prstGeom>
                    <a:noFill/>
                    <a:ln>
                      <a:noFill/>
                    </a:ln>
                  </pic:spPr>
                </pic:pic>
              </a:graphicData>
            </a:graphic>
          </wp:inline>
        </w:drawing>
      </w:r>
    </w:p>
    <w:p w:rsidR="00A90F26" w:rsidRDefault="00EE06F2" w:rsidP="00EE06F2">
      <w:pPr>
        <w:pStyle w:val="ac"/>
        <w:jc w:val="center"/>
        <w:rPr>
          <w:noProof/>
        </w:rPr>
      </w:pPr>
      <w:r>
        <w:rPr>
          <w:noProof/>
        </w:rPr>
        <w:t>Рис.</w:t>
      </w:r>
      <w:fldSimple w:instr=" SEQ Рисунок \* ARABIC ">
        <w:r w:rsidR="00AC2625">
          <w:rPr>
            <w:noProof/>
          </w:rPr>
          <w:t>1</w:t>
        </w:r>
      </w:fldSimple>
      <w:r w:rsidR="00A90F26">
        <w:rPr>
          <w:noProof/>
        </w:rPr>
        <w:t>. Схема линейного стабилизатора напряжения с низким перепадом напряжения.</w:t>
      </w:r>
    </w:p>
    <w:p w:rsidR="00A90F26" w:rsidRPr="00BC07BE" w:rsidRDefault="00A90F26" w:rsidP="00A90F26">
      <w:pPr>
        <w:spacing w:line="240" w:lineRule="auto"/>
      </w:pPr>
    </w:p>
    <w:p w:rsidR="009D68FA" w:rsidRPr="009D68FA" w:rsidRDefault="00D73DF2" w:rsidP="0073720C">
      <w:pPr>
        <w:spacing w:line="240" w:lineRule="auto"/>
      </w:pPr>
      <w:r>
        <w:t xml:space="preserve">ВЫВОДЫ: 1) </w:t>
      </w:r>
      <w:r w:rsidR="009D68FA">
        <w:t xml:space="preserve">Важно отметить что для увеличения эффективности линейных регуляторов нужно стремиться к уменьшению входного напряжения, </w:t>
      </w:r>
      <w:proofErr w:type="gramStart"/>
      <w:r w:rsidR="009D68FA">
        <w:t>следовательно</w:t>
      </w:r>
      <w:proofErr w:type="gramEnd"/>
      <w:r w:rsidR="009D68FA">
        <w:t xml:space="preserve"> к уменьшению перепада </w:t>
      </w:r>
      <w:r w:rsidR="009D68FA" w:rsidRPr="009D68FA">
        <w:t>(</w:t>
      </w:r>
      <w:r w:rsidR="009D68FA">
        <w:rPr>
          <w:lang w:val="en-US"/>
        </w:rPr>
        <w:t>headroom</w:t>
      </w:r>
      <w:r w:rsidR="009D68FA" w:rsidRPr="009D68FA">
        <w:t xml:space="preserve"> </w:t>
      </w:r>
      <w:r w:rsidR="009D68FA">
        <w:rPr>
          <w:lang w:val="en-US"/>
        </w:rPr>
        <w:t>voltage</w:t>
      </w:r>
      <w:r w:rsidR="009D68FA" w:rsidRPr="009D68FA">
        <w:t>).</w:t>
      </w:r>
    </w:p>
    <w:p w:rsidR="003174A7" w:rsidRPr="00193DB3" w:rsidRDefault="00D73DF2" w:rsidP="0073720C">
      <w:pPr>
        <w:spacing w:line="240" w:lineRule="auto"/>
      </w:pPr>
      <w:r>
        <w:t xml:space="preserve">2) С увеличением тока нагрузки, уменьшается общий коэффициент усиления контура обратной связи регулирования, потому что измерительные резисторы получают меньше тока, </w:t>
      </w:r>
      <w:bookmarkStart w:id="0" w:name="_GoBack"/>
      <w:bookmarkEnd w:id="0"/>
      <w:r>
        <w:t>т.к. они шунтированы нагрузкой, отбирающий весь ток.</w:t>
      </w:r>
    </w:p>
    <w:p w:rsidR="001268E8" w:rsidRDefault="00583F69" w:rsidP="001268E8">
      <w:pPr>
        <w:spacing w:line="240" w:lineRule="auto"/>
      </w:pPr>
      <w:r w:rsidRPr="00583F69">
        <w:t xml:space="preserve">3) </w:t>
      </w:r>
      <w:r>
        <w:t>При работе</w:t>
      </w:r>
      <w:r w:rsidR="002E2123">
        <w:t xml:space="preserve"> стабилизатора в </w:t>
      </w:r>
      <w:r>
        <w:t>режиме близком к минимальному падению напряжения</w:t>
      </w:r>
      <w:r w:rsidR="002E2123">
        <w:t xml:space="preserve"> </w:t>
      </w:r>
      <w:r w:rsidR="002E2123" w:rsidRPr="002E2123">
        <w:t>(</w:t>
      </w:r>
      <w:r w:rsidR="002E2123">
        <w:rPr>
          <w:lang w:val="en-US"/>
        </w:rPr>
        <w:t>dropout</w:t>
      </w:r>
      <w:r w:rsidR="002E2123" w:rsidRPr="002E2123">
        <w:t xml:space="preserve"> </w:t>
      </w:r>
      <w:r w:rsidR="002E2123">
        <w:rPr>
          <w:lang w:val="en-US"/>
        </w:rPr>
        <w:t>voltage</w:t>
      </w:r>
      <w:r w:rsidR="002E2123" w:rsidRPr="002E2123">
        <w:t xml:space="preserve">) </w:t>
      </w:r>
      <w:r w:rsidR="002E2123">
        <w:t>коэффициент шума уменьшается</w:t>
      </w:r>
      <w:r w:rsidR="002F5D3E">
        <w:t>.</w:t>
      </w:r>
      <w:r w:rsidR="002F5D3E" w:rsidRPr="002F5D3E">
        <w:t xml:space="preserve"> </w:t>
      </w:r>
      <w:r w:rsidR="002E2123">
        <w:t>Коэффициент подавления пульсаций (</w:t>
      </w:r>
      <w:r w:rsidR="002E2123">
        <w:rPr>
          <w:lang w:val="en-US"/>
        </w:rPr>
        <w:t>PSRR</w:t>
      </w:r>
      <w:r w:rsidR="002E2123" w:rsidRPr="002E2123">
        <w:t>)</w:t>
      </w:r>
      <w:r w:rsidR="002E2123">
        <w:t xml:space="preserve"> наоборот увеличивается</w:t>
      </w:r>
      <w:r w:rsidR="002E2123" w:rsidRPr="002E2123">
        <w:t xml:space="preserve"> </w:t>
      </w:r>
      <w:r w:rsidR="002E2123">
        <w:t xml:space="preserve">при приближении к режиму с минимальным падением напряжения. </w:t>
      </w:r>
    </w:p>
    <w:p w:rsidR="009A3DC2" w:rsidRDefault="00230C7A" w:rsidP="001268E8">
      <w:pPr>
        <w:spacing w:line="240" w:lineRule="auto"/>
      </w:pPr>
      <w:r>
        <w:t xml:space="preserve">Для чего вообще появился новый вид стабилизаторов напряжения </w:t>
      </w:r>
      <w:r>
        <w:rPr>
          <w:lang w:val="en-US"/>
        </w:rPr>
        <w:t>LDO</w:t>
      </w:r>
      <w:r w:rsidRPr="00230C7A">
        <w:t xml:space="preserve">? </w:t>
      </w:r>
      <w:r>
        <w:t xml:space="preserve">Почему раньше падение напряжения на стабилизаторе не был столь важный параметр? Для объяснения этого нужно обратиться к схеме стоящей перед стабилизатором. Здесь раньше использовались трансформаторы и выпрямители, дающие напряжения с приличным разбросом, иногда несколько десятков вольт. Теперь же, появились импульсные преобразователи напряжения, которые и сами вполне способны заменить собой стабилизатор, поскольку выдают очень стабильное напряжение. </w:t>
      </w:r>
      <w:proofErr w:type="gramStart"/>
      <w:r>
        <w:t>Например</w:t>
      </w:r>
      <w:proofErr w:type="gramEnd"/>
      <w:r>
        <w:t xml:space="preserve"> </w:t>
      </w:r>
      <w:r w:rsidR="009A3DC2">
        <w:t>отечественными предприятиями выпускаются преобразователи до выходного напряжения пять вольт, с допуском всего один процент, и менее пятидесяти милливольт пульсации.</w:t>
      </w:r>
    </w:p>
    <w:p w:rsidR="00F2109E" w:rsidRPr="00F2109E" w:rsidRDefault="00F2109E" w:rsidP="009A3DC2">
      <w:pPr>
        <w:keepNext/>
        <w:spacing w:line="240" w:lineRule="auto"/>
      </w:pPr>
      <w:r w:rsidRPr="00F2109E">
        <w:lastRenderedPageBreak/>
        <w:t xml:space="preserve">  </w:t>
      </w:r>
    </w:p>
    <w:p w:rsidR="00EE06F2" w:rsidRDefault="00230C7A" w:rsidP="00EE06F2">
      <w:pPr>
        <w:keepNext/>
        <w:spacing w:line="240" w:lineRule="auto"/>
        <w:jc w:val="center"/>
      </w:pPr>
      <w:r>
        <w:rPr>
          <w:noProof/>
          <w:lang w:eastAsia="ru-RU"/>
        </w:rPr>
        <w:drawing>
          <wp:inline distT="0" distB="0" distL="0" distR="0">
            <wp:extent cx="1701579" cy="978011"/>
            <wp:effectExtent l="0" t="0" r="0" b="0"/>
            <wp:docPr id="3" name="Рисунок 3" descr="http://www.elin-gk.ru/media/sep_photos/SPN27-25-05-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in-gk.ru/media/sep_photos/SPN27-25-05-I-b.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23750" t="30758" r="22750" b="15957"/>
                    <a:stretch/>
                  </pic:blipFill>
                  <pic:spPr bwMode="auto">
                    <a:xfrm>
                      <a:off x="0" y="0"/>
                      <a:ext cx="1703358" cy="97903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inline>
        </w:drawing>
      </w:r>
    </w:p>
    <w:p w:rsidR="002F5D3E" w:rsidRDefault="00EE06F2" w:rsidP="00EE06F2">
      <w:pPr>
        <w:pStyle w:val="ac"/>
        <w:jc w:val="center"/>
      </w:pPr>
      <w:r>
        <w:t>Рис.</w:t>
      </w:r>
      <w:fldSimple w:instr=" SEQ Рисунок \* ARABIC ">
        <w:r w:rsidR="00AC2625">
          <w:rPr>
            <w:noProof/>
          </w:rPr>
          <w:t>2</w:t>
        </w:r>
      </w:fldSimple>
      <w:r>
        <w:t xml:space="preserve">. </w:t>
      </w:r>
      <w:r w:rsidR="009A3DC2">
        <w:t>Преобразователь напряжения 27-5</w:t>
      </w:r>
      <w:r w:rsidR="009A3DC2">
        <w:rPr>
          <w:lang w:val="en-US"/>
        </w:rPr>
        <w:t>V</w:t>
      </w:r>
      <w:r w:rsidR="009A3DC2">
        <w:t>,</w:t>
      </w:r>
      <w:r w:rsidR="009A3DC2" w:rsidRPr="009A3DC2">
        <w:t xml:space="preserve"> ООО "СКТБ "</w:t>
      </w:r>
      <w:proofErr w:type="spellStart"/>
      <w:r w:rsidR="009A3DC2" w:rsidRPr="009A3DC2">
        <w:t>Электронинвест-Система</w:t>
      </w:r>
      <w:proofErr w:type="spellEnd"/>
      <w:r w:rsidR="009A3DC2" w:rsidRPr="009A3DC2">
        <w:t>"</w:t>
      </w:r>
      <w:r w:rsidR="009A3DC2">
        <w:t>.</w:t>
      </w:r>
    </w:p>
    <w:p w:rsidR="001031E0" w:rsidRPr="001031E0" w:rsidRDefault="001031E0" w:rsidP="001031E0">
      <w:r w:rsidRPr="001031E0">
        <w:t>Минимальное падение напряжение преимущественно определяется следующим методом. Измеряется выходное напряжение, при этом входное постепенно уменьшают. Как только выходное напряжение снизится на 100 мВ, можно определять падение напряжения на стабилизаторе как разницу между входным и выходным напряжениями. Это и будет минимальное падение напряжение на стабилизаторе (</w:t>
      </w:r>
      <w:r w:rsidRPr="001031E0">
        <w:rPr>
          <w:lang w:val="en-US"/>
        </w:rPr>
        <w:t>dropout</w:t>
      </w:r>
      <w:r w:rsidRPr="001031E0">
        <w:t xml:space="preserve"> </w:t>
      </w:r>
      <w:r w:rsidRPr="001031E0">
        <w:rPr>
          <w:lang w:val="en-US"/>
        </w:rPr>
        <w:t>voltage</w:t>
      </w:r>
      <w:r w:rsidRPr="001031E0">
        <w:t>). Класс стабилизаторов с низким падением напряжения (</w:t>
      </w:r>
      <w:r w:rsidRPr="001031E0">
        <w:rPr>
          <w:lang w:val="en-US"/>
        </w:rPr>
        <w:t>Low</w:t>
      </w:r>
      <w:r w:rsidRPr="001031E0">
        <w:t xml:space="preserve"> </w:t>
      </w:r>
      <w:r w:rsidRPr="001031E0">
        <w:rPr>
          <w:lang w:val="en-US"/>
        </w:rPr>
        <w:t>drop</w:t>
      </w:r>
      <w:r w:rsidRPr="001031E0">
        <w:t xml:space="preserve"> </w:t>
      </w:r>
      <w:r w:rsidRPr="001031E0">
        <w:rPr>
          <w:lang w:val="en-US"/>
        </w:rPr>
        <w:t>output</w:t>
      </w:r>
      <w:r w:rsidRPr="001031E0">
        <w:t xml:space="preserve">, </w:t>
      </w:r>
      <w:r w:rsidRPr="001031E0">
        <w:rPr>
          <w:lang w:val="en-US"/>
        </w:rPr>
        <w:t>LDO</w:t>
      </w:r>
      <w:r w:rsidRPr="001031E0">
        <w:t xml:space="preserve">) определяется  </w:t>
      </w:r>
    </w:p>
    <w:p w:rsidR="001031E0" w:rsidRPr="001031E0" w:rsidRDefault="001031E0" w:rsidP="001031E0">
      <w:r w:rsidRPr="001031E0">
        <w:t>На низкое падение напряжение (</w:t>
      </w:r>
      <w:r w:rsidRPr="001031E0">
        <w:rPr>
          <w:lang w:val="en-US"/>
        </w:rPr>
        <w:t>dropout</w:t>
      </w:r>
      <w:r w:rsidRPr="001031E0">
        <w:t xml:space="preserve"> </w:t>
      </w:r>
      <w:r w:rsidRPr="001031E0">
        <w:rPr>
          <w:lang w:val="en-US"/>
        </w:rPr>
        <w:t>voltage</w:t>
      </w:r>
      <w:r w:rsidRPr="001031E0">
        <w:t>) влияют следующие факторы:</w:t>
      </w:r>
    </w:p>
    <w:p w:rsidR="001031E0" w:rsidRPr="001031E0" w:rsidRDefault="001031E0" w:rsidP="001031E0">
      <w:r w:rsidRPr="001031E0">
        <w:t xml:space="preserve">Размер корпуса интегральной микросхемы или дискретного элемента. </w:t>
      </w:r>
      <w:proofErr w:type="gramStart"/>
      <w:r w:rsidRPr="001031E0">
        <w:rPr>
          <w:lang w:val="en-US"/>
        </w:rPr>
        <w:t>Dropout</w:t>
      </w:r>
      <w:r w:rsidRPr="001031E0">
        <w:t xml:space="preserve"> </w:t>
      </w:r>
      <w:r w:rsidRPr="001031E0">
        <w:rPr>
          <w:lang w:val="en-US"/>
        </w:rPr>
        <w:t>voltage</w:t>
      </w:r>
      <w:r w:rsidRPr="001031E0">
        <w:t xml:space="preserve"> обратно пропорционально размеру корпуса.</w:t>
      </w:r>
      <w:proofErr w:type="gramEnd"/>
      <w:r w:rsidRPr="001031E0">
        <w:t xml:space="preserve"> Это один из самых существенных факторов</w:t>
      </w:r>
    </w:p>
    <w:p w:rsidR="001031E0" w:rsidRPr="00D90D33" w:rsidRDefault="001031E0" w:rsidP="001031E0">
      <w:r w:rsidRPr="001031E0">
        <w:t xml:space="preserve">Следующим по значимости является величина выходного напряжения. Поскольку для полевых транзисторов сопротивление сток исток в целом обратно напряжению на затворе. </w:t>
      </w:r>
      <w:r w:rsidRPr="00D90D33">
        <w:t>Второе формируется из входного напряжения.</w:t>
      </w:r>
    </w:p>
    <w:p w:rsidR="001031E0" w:rsidRDefault="001031E0" w:rsidP="001031E0">
      <w:r w:rsidRPr="001031E0">
        <w:t xml:space="preserve">Роль линейного стабилизатора сегодня сводится к ослаблению пульсаций, снижению уровня шума </w:t>
      </w:r>
      <w:proofErr w:type="gramStart"/>
      <w:r w:rsidRPr="001031E0">
        <w:t>на ряду</w:t>
      </w:r>
      <w:proofErr w:type="gramEnd"/>
      <w:r w:rsidRPr="001031E0">
        <w:t xml:space="preserve"> с обеспечением стабилизации напряжения. Поэтому для снижения потерь на входе линейного стабилизатора достаточно напряжения равное выходному плюс падение напряжение </w:t>
      </w:r>
      <w:r w:rsidRPr="001031E0">
        <w:rPr>
          <w:lang w:val="en-US"/>
        </w:rPr>
        <w:t>dropout</w:t>
      </w:r>
      <w:r w:rsidRPr="001031E0">
        <w:t>.</w:t>
      </w:r>
    </w:p>
    <w:p w:rsidR="00C82CFE" w:rsidRPr="00A1765E" w:rsidRDefault="00A1765E" w:rsidP="001031E0">
      <w:pPr>
        <w:pStyle w:val="a7"/>
        <w:shd w:val="clear" w:color="auto" w:fill="FFFFFF"/>
        <w:spacing w:before="0" w:beforeAutospacing="0" w:after="0" w:afterAutospacing="0"/>
        <w:ind w:firstLine="709"/>
        <w:jc w:val="both"/>
        <w:rPr>
          <w:color w:val="252525"/>
        </w:rPr>
      </w:pPr>
      <w:r>
        <w:rPr>
          <w:b/>
          <w:color w:val="252525"/>
          <w:lang w:val="en-US"/>
        </w:rPr>
        <w:t>B</w:t>
      </w:r>
      <w:proofErr w:type="spellStart"/>
      <w:r w:rsidR="00C82CFE" w:rsidRPr="00A1765E">
        <w:rPr>
          <w:b/>
          <w:color w:val="252525"/>
        </w:rPr>
        <w:t>andgap</w:t>
      </w:r>
      <w:proofErr w:type="spellEnd"/>
      <w:r w:rsidR="00C82CFE" w:rsidRPr="00A1765E">
        <w:rPr>
          <w:color w:val="252525"/>
        </w:rPr>
        <w:t xml:space="preserve"> (запрещённая зона) — стабильный транзисторный источник опорного напряжения (ИОН), величина которого определяется шириной запрещённой зоны используемого полупроводника. Для </w:t>
      </w:r>
      <w:proofErr w:type="spellStart"/>
      <w:r w:rsidR="00C82CFE" w:rsidRPr="00A1765E">
        <w:rPr>
          <w:color w:val="252525"/>
        </w:rPr>
        <w:t>легированногомонокристаллического</w:t>
      </w:r>
      <w:proofErr w:type="spellEnd"/>
      <w:r w:rsidR="00C82CFE" w:rsidRPr="00A1765E">
        <w:rPr>
          <w:color w:val="252525"/>
        </w:rPr>
        <w:t xml:space="preserve"> кремния, имеющего при</w:t>
      </w:r>
      <w:proofErr w:type="gramStart"/>
      <w:r w:rsidR="00C82CFE" w:rsidRPr="00A1765E">
        <w:rPr>
          <w:color w:val="252525"/>
        </w:rPr>
        <w:t xml:space="preserve"> Т</w:t>
      </w:r>
      <w:proofErr w:type="gramEnd"/>
      <w:r w:rsidR="00C82CFE" w:rsidRPr="00A1765E">
        <w:rPr>
          <w:color w:val="252525"/>
        </w:rPr>
        <w:t xml:space="preserve">=0 К ширину запрещённой зоны Eg=1,143 эВ, напряжение VREF на выходе </w:t>
      </w:r>
      <w:proofErr w:type="spellStart"/>
      <w:r w:rsidR="00C82CFE" w:rsidRPr="00A1765E">
        <w:rPr>
          <w:color w:val="252525"/>
        </w:rPr>
        <w:t>bandgapа</w:t>
      </w:r>
      <w:proofErr w:type="spellEnd"/>
      <w:r w:rsidR="00C82CFE" w:rsidRPr="00A1765E">
        <w:rPr>
          <w:color w:val="252525"/>
        </w:rPr>
        <w:t xml:space="preserve"> обычно составляет от 1,18 до 1,25 В[1] или кратно этой величине, а его предельное отклонение от нормы во всём диапазоне рабочих температур и токов составляет не более 3 %. </w:t>
      </w:r>
      <w:proofErr w:type="spellStart"/>
      <w:r w:rsidR="00C82CFE" w:rsidRPr="00A1765E">
        <w:rPr>
          <w:color w:val="252525"/>
        </w:rPr>
        <w:t>Bandgapы</w:t>
      </w:r>
      <w:proofErr w:type="spellEnd"/>
      <w:r w:rsidR="00C82CFE" w:rsidRPr="00A1765E">
        <w:rPr>
          <w:color w:val="252525"/>
        </w:rPr>
        <w:t xml:space="preserve"> изготовляются в виде двухвыводных «прецизионных диодов» и аналоговых микросхем, но основная область их применения — внутренние источники опорных напряжений, встроенные в микросхемы памяти, стабилизаторов напряжения, мониторов (супервизоров) цепей питания цифровой техники, аналого-цифровых и цифро-аналоговых преобразователей.</w:t>
      </w:r>
    </w:p>
    <w:p w:rsidR="001F0C11" w:rsidRPr="00A1765E" w:rsidRDefault="00C82CFE" w:rsidP="0073720C">
      <w:pPr>
        <w:pStyle w:val="a7"/>
        <w:shd w:val="clear" w:color="auto" w:fill="FFFFFF"/>
        <w:spacing w:before="0" w:beforeAutospacing="0" w:after="0" w:afterAutospacing="0"/>
        <w:ind w:firstLine="709"/>
        <w:jc w:val="both"/>
        <w:rPr>
          <w:color w:val="252525"/>
        </w:rPr>
      </w:pPr>
      <w:r w:rsidRPr="00A1765E">
        <w:rPr>
          <w:color w:val="252525"/>
        </w:rPr>
        <w:t xml:space="preserve">Основные топологии </w:t>
      </w:r>
      <w:proofErr w:type="spellStart"/>
      <w:r w:rsidRPr="00A1765E">
        <w:rPr>
          <w:color w:val="252525"/>
        </w:rPr>
        <w:t>bandgap-ов</w:t>
      </w:r>
      <w:proofErr w:type="spellEnd"/>
      <w:r w:rsidRPr="00A1765E">
        <w:rPr>
          <w:color w:val="252525"/>
        </w:rPr>
        <w:t xml:space="preserve"> были разработаны и внедрены в 1970-е годы. </w:t>
      </w:r>
      <w:proofErr w:type="gramStart"/>
      <w:r w:rsidRPr="00A1765E">
        <w:rPr>
          <w:color w:val="252525"/>
        </w:rPr>
        <w:t xml:space="preserve">В современной промышленности в простых устройствах применяются </w:t>
      </w:r>
      <w:proofErr w:type="spellStart"/>
      <w:r w:rsidRPr="00A1765E">
        <w:rPr>
          <w:color w:val="252525"/>
        </w:rPr>
        <w:t>bandgap-ы</w:t>
      </w:r>
      <w:proofErr w:type="spellEnd"/>
      <w:r w:rsidRPr="00A1765E">
        <w:rPr>
          <w:color w:val="252525"/>
        </w:rPr>
        <w:t xml:space="preserve"> </w:t>
      </w:r>
      <w:proofErr w:type="spellStart"/>
      <w:r w:rsidRPr="00A1765E">
        <w:rPr>
          <w:color w:val="252525"/>
        </w:rPr>
        <w:t>Видлара</w:t>
      </w:r>
      <w:proofErr w:type="spellEnd"/>
      <w:r w:rsidRPr="00A1765E">
        <w:rPr>
          <w:color w:val="252525"/>
        </w:rPr>
        <w:t xml:space="preserve">, в более требовательных — </w:t>
      </w:r>
      <w:proofErr w:type="spellStart"/>
      <w:r w:rsidRPr="00A1765E">
        <w:rPr>
          <w:color w:val="252525"/>
        </w:rPr>
        <w:t>bandgapы</w:t>
      </w:r>
      <w:proofErr w:type="spellEnd"/>
      <w:r w:rsidRPr="00A1765E">
        <w:rPr>
          <w:color w:val="252525"/>
        </w:rPr>
        <w:t xml:space="preserve"> </w:t>
      </w:r>
      <w:proofErr w:type="spellStart"/>
      <w:r w:rsidRPr="00A1765E">
        <w:rPr>
          <w:color w:val="252525"/>
        </w:rPr>
        <w:t>Брокау</w:t>
      </w:r>
      <w:proofErr w:type="spellEnd"/>
      <w:r w:rsidRPr="00A1765E">
        <w:rPr>
          <w:color w:val="252525"/>
        </w:rPr>
        <w:t>.</w:t>
      </w:r>
      <w:proofErr w:type="gramEnd"/>
      <w:r w:rsidRPr="00A1765E">
        <w:rPr>
          <w:color w:val="252525"/>
        </w:rPr>
        <w:t xml:space="preserve"> Наилучшую точность и стабильность обеспечивают разработанные в 1990-х годах «</w:t>
      </w:r>
      <w:proofErr w:type="spellStart"/>
      <w:proofErr w:type="gramStart"/>
      <w:r w:rsidRPr="00A1765E">
        <w:rPr>
          <w:color w:val="252525"/>
        </w:rPr>
        <w:t>супер</w:t>
      </w:r>
      <w:proofErr w:type="gramEnd"/>
      <w:r w:rsidRPr="00A1765E">
        <w:rPr>
          <w:color w:val="252525"/>
        </w:rPr>
        <w:t>-bandgap-ы</w:t>
      </w:r>
      <w:proofErr w:type="spellEnd"/>
      <w:r w:rsidRPr="00A1765E">
        <w:rPr>
          <w:color w:val="252525"/>
        </w:rPr>
        <w:t xml:space="preserve">» со схемами коррекции нелинейности и начального отклонения напряжения. Они уступают в точности ИОН на стабилитронах со скрытой структурой, но при этом дешевле в производстве и способны работать </w:t>
      </w:r>
      <w:proofErr w:type="gramStart"/>
      <w:r w:rsidRPr="00A1765E">
        <w:rPr>
          <w:color w:val="252525"/>
        </w:rPr>
        <w:t xml:space="preserve">при </w:t>
      </w:r>
      <w:proofErr w:type="spellStart"/>
      <w:r w:rsidRPr="00A1765E">
        <w:rPr>
          <w:color w:val="252525"/>
        </w:rPr>
        <w:t>ме</w:t>
      </w:r>
      <w:proofErr w:type="gramEnd"/>
      <w:r w:rsidRPr="00A1765E">
        <w:rPr>
          <w:color w:val="252525"/>
        </w:rPr>
        <w:t>́ньших</w:t>
      </w:r>
      <w:proofErr w:type="spellEnd"/>
      <w:r w:rsidRPr="00A1765E">
        <w:rPr>
          <w:color w:val="252525"/>
        </w:rPr>
        <w:t xml:space="preserve"> напряжениях и токах питания. Существуют построенные по принципу bandgap-а схемы, генерирующие опорное напряжение в 200 мВ при напряжении питания не более 1</w:t>
      </w:r>
      <w:proofErr w:type="gramStart"/>
      <w:r w:rsidRPr="00A1765E">
        <w:rPr>
          <w:color w:val="252525"/>
        </w:rPr>
        <w:t xml:space="preserve"> В</w:t>
      </w:r>
      <w:proofErr w:type="gramEnd"/>
      <w:r w:rsidRPr="00A1765E">
        <w:rPr>
          <w:color w:val="252525"/>
        </w:rPr>
        <w:t>[2] и схемы, потребляющие ток не более 1 мкА[3].</w:t>
      </w:r>
    </w:p>
    <w:p w:rsidR="001031E0" w:rsidRDefault="001031E0" w:rsidP="001031E0">
      <w:pPr>
        <w:pStyle w:val="2"/>
      </w:pPr>
      <w:r w:rsidRPr="001031E0">
        <w:lastRenderedPageBreak/>
        <w:t>Отечественные компании - разработчики и изготовители компонентов электропитания</w:t>
      </w:r>
    </w:p>
    <w:p w:rsidR="00C41A88" w:rsidRPr="00A2563A" w:rsidRDefault="00242670" w:rsidP="00C41A88">
      <w:pPr>
        <w:rPr>
          <w:sz w:val="23"/>
          <w:szCs w:val="23"/>
        </w:rPr>
      </w:pPr>
      <w:r w:rsidRPr="00A2563A">
        <w:rPr>
          <w:sz w:val="23"/>
          <w:szCs w:val="23"/>
        </w:rPr>
        <w:t xml:space="preserve">Ряд отечественных предприятий представляющих линейки преобразователей </w:t>
      </w:r>
      <w:proofErr w:type="gramStart"/>
      <w:r w:rsidRPr="00A2563A">
        <w:rPr>
          <w:sz w:val="23"/>
          <w:szCs w:val="23"/>
        </w:rPr>
        <w:t>напряжения</w:t>
      </w:r>
      <w:proofErr w:type="gramEnd"/>
      <w:r w:rsidRPr="00A2563A">
        <w:rPr>
          <w:sz w:val="23"/>
          <w:szCs w:val="23"/>
        </w:rPr>
        <w:t xml:space="preserve"> осуществляющие разработку и изготовление на отечественной и импортной элементной базе: </w:t>
      </w:r>
    </w:p>
    <w:p w:rsidR="009E030A" w:rsidRPr="00A2563A" w:rsidRDefault="009E030A" w:rsidP="009E030A">
      <w:pPr>
        <w:rPr>
          <w:sz w:val="23"/>
          <w:szCs w:val="23"/>
        </w:rPr>
      </w:pPr>
      <w:r w:rsidRPr="00A2563A">
        <w:rPr>
          <w:sz w:val="23"/>
          <w:szCs w:val="23"/>
        </w:rPr>
        <w:t>АО "НПП "</w:t>
      </w:r>
      <w:proofErr w:type="spellStart"/>
      <w:r w:rsidRPr="00A2563A">
        <w:rPr>
          <w:sz w:val="23"/>
          <w:szCs w:val="23"/>
        </w:rPr>
        <w:t>ЭлТом</w:t>
      </w:r>
      <w:proofErr w:type="spellEnd"/>
      <w:r w:rsidRPr="00A2563A">
        <w:rPr>
          <w:sz w:val="23"/>
          <w:szCs w:val="23"/>
        </w:rPr>
        <w:t>"</w:t>
      </w:r>
      <w:r w:rsidR="00565170" w:rsidRPr="00A2563A">
        <w:rPr>
          <w:sz w:val="23"/>
          <w:szCs w:val="23"/>
        </w:rPr>
        <w:t xml:space="preserve">, </w:t>
      </w:r>
      <w:proofErr w:type="spellStart"/>
      <w:r w:rsidR="00565170" w:rsidRPr="00A2563A">
        <w:rPr>
          <w:sz w:val="23"/>
          <w:szCs w:val="23"/>
        </w:rPr>
        <w:t>г</w:t>
      </w:r>
      <w:proofErr w:type="gramStart"/>
      <w:r w:rsidR="00565170" w:rsidRPr="00A2563A">
        <w:rPr>
          <w:sz w:val="23"/>
          <w:szCs w:val="23"/>
        </w:rPr>
        <w:t>.Т</w:t>
      </w:r>
      <w:proofErr w:type="gramEnd"/>
      <w:r w:rsidR="00565170" w:rsidRPr="00A2563A">
        <w:rPr>
          <w:sz w:val="23"/>
          <w:szCs w:val="23"/>
        </w:rPr>
        <w:t>омилино</w:t>
      </w:r>
      <w:proofErr w:type="spellEnd"/>
      <w:r w:rsidR="00565170" w:rsidRPr="00A2563A">
        <w:rPr>
          <w:sz w:val="23"/>
          <w:szCs w:val="23"/>
        </w:rPr>
        <w:t xml:space="preserve"> Московская область</w:t>
      </w:r>
    </w:p>
    <w:p w:rsidR="005510E9" w:rsidRPr="00A2563A" w:rsidRDefault="005510E9" w:rsidP="009E030A">
      <w:pPr>
        <w:rPr>
          <w:sz w:val="23"/>
          <w:szCs w:val="23"/>
        </w:rPr>
      </w:pPr>
      <w:r w:rsidRPr="00A2563A">
        <w:rPr>
          <w:sz w:val="23"/>
          <w:szCs w:val="23"/>
        </w:rPr>
        <w:t>ЗАО «Группа Компаний «</w:t>
      </w:r>
      <w:proofErr w:type="spellStart"/>
      <w:r w:rsidRPr="00A2563A">
        <w:rPr>
          <w:sz w:val="23"/>
          <w:szCs w:val="23"/>
        </w:rPr>
        <w:t>Электронинвест</w:t>
      </w:r>
      <w:proofErr w:type="spellEnd"/>
      <w:r w:rsidRPr="00A2563A">
        <w:rPr>
          <w:sz w:val="23"/>
          <w:szCs w:val="23"/>
        </w:rPr>
        <w:t>»</w:t>
      </w:r>
      <w:r w:rsidR="00861473" w:rsidRPr="00A2563A">
        <w:rPr>
          <w:sz w:val="23"/>
          <w:szCs w:val="23"/>
        </w:rPr>
        <w:t xml:space="preserve"> г</w:t>
      </w:r>
      <w:proofErr w:type="gramStart"/>
      <w:r w:rsidR="00861473" w:rsidRPr="00A2563A">
        <w:rPr>
          <w:sz w:val="23"/>
          <w:szCs w:val="23"/>
        </w:rPr>
        <w:t>.М</w:t>
      </w:r>
      <w:proofErr w:type="gramEnd"/>
      <w:r w:rsidR="00861473" w:rsidRPr="00A2563A">
        <w:rPr>
          <w:sz w:val="23"/>
          <w:szCs w:val="23"/>
        </w:rPr>
        <w:t>осква в т.ч. Зеленоград</w:t>
      </w:r>
    </w:p>
    <w:p w:rsidR="00E15E83" w:rsidRPr="00A2563A" w:rsidRDefault="00E15E83" w:rsidP="009E030A">
      <w:pPr>
        <w:rPr>
          <w:sz w:val="23"/>
          <w:szCs w:val="23"/>
        </w:rPr>
      </w:pPr>
      <w:r w:rsidRPr="00A2563A">
        <w:rPr>
          <w:sz w:val="23"/>
          <w:szCs w:val="23"/>
        </w:rPr>
        <w:t>ООО "АЛЕКСАНДЕР ЭЛЕКТРИК источники электропитания" г</w:t>
      </w:r>
      <w:proofErr w:type="gramStart"/>
      <w:r w:rsidRPr="00A2563A">
        <w:rPr>
          <w:sz w:val="23"/>
          <w:szCs w:val="23"/>
        </w:rPr>
        <w:t>.М</w:t>
      </w:r>
      <w:proofErr w:type="gramEnd"/>
      <w:r w:rsidRPr="00A2563A">
        <w:rPr>
          <w:sz w:val="23"/>
          <w:szCs w:val="23"/>
        </w:rPr>
        <w:t>осква, г.Воронеж</w:t>
      </w:r>
    </w:p>
    <w:p w:rsidR="00B57270" w:rsidRPr="00A2563A" w:rsidRDefault="00B57270" w:rsidP="009E030A">
      <w:pPr>
        <w:rPr>
          <w:sz w:val="23"/>
          <w:szCs w:val="23"/>
        </w:rPr>
      </w:pPr>
      <w:r w:rsidRPr="00A2563A">
        <w:rPr>
          <w:sz w:val="23"/>
          <w:szCs w:val="23"/>
        </w:rPr>
        <w:t>АО «Ангстрем» г</w:t>
      </w:r>
      <w:proofErr w:type="gramStart"/>
      <w:r w:rsidRPr="00A2563A">
        <w:rPr>
          <w:sz w:val="23"/>
          <w:szCs w:val="23"/>
        </w:rPr>
        <w:t>.М</w:t>
      </w:r>
      <w:proofErr w:type="gramEnd"/>
      <w:r w:rsidRPr="00A2563A">
        <w:rPr>
          <w:sz w:val="23"/>
          <w:szCs w:val="23"/>
        </w:rPr>
        <w:t>осква (Зеленоград)</w:t>
      </w:r>
    </w:p>
    <w:p w:rsidR="00242670" w:rsidRPr="00A2563A" w:rsidRDefault="00242670" w:rsidP="009E030A">
      <w:pPr>
        <w:rPr>
          <w:sz w:val="23"/>
          <w:szCs w:val="23"/>
        </w:rPr>
      </w:pPr>
      <w:proofErr w:type="gramStart"/>
      <w:r w:rsidRPr="00A2563A">
        <w:rPr>
          <w:sz w:val="23"/>
          <w:szCs w:val="23"/>
        </w:rPr>
        <w:t>Предприятия</w:t>
      </w:r>
      <w:proofErr w:type="gramEnd"/>
      <w:r w:rsidRPr="00A2563A">
        <w:rPr>
          <w:sz w:val="23"/>
          <w:szCs w:val="23"/>
        </w:rPr>
        <w:t xml:space="preserve"> специализирующиеся на разработке и изготовлении линейных стабилизаторов и ряда элементов (в т.ч. силовых транзисторов, диодов) </w:t>
      </w:r>
      <w:proofErr w:type="spellStart"/>
      <w:r w:rsidRPr="00A2563A">
        <w:rPr>
          <w:sz w:val="23"/>
          <w:szCs w:val="23"/>
        </w:rPr>
        <w:t>находщих</w:t>
      </w:r>
      <w:proofErr w:type="spellEnd"/>
      <w:r w:rsidRPr="00A2563A">
        <w:rPr>
          <w:sz w:val="23"/>
          <w:szCs w:val="23"/>
        </w:rPr>
        <w:t xml:space="preserve"> широкое применение в современных источниках питания:</w:t>
      </w:r>
    </w:p>
    <w:p w:rsidR="00242670" w:rsidRPr="00A2563A" w:rsidRDefault="00242670" w:rsidP="009E030A">
      <w:pPr>
        <w:rPr>
          <w:sz w:val="23"/>
          <w:szCs w:val="23"/>
        </w:rPr>
      </w:pPr>
      <w:r w:rsidRPr="00A2563A">
        <w:rPr>
          <w:sz w:val="23"/>
          <w:szCs w:val="23"/>
        </w:rPr>
        <w:t xml:space="preserve">АО "Воронежский Завод Полупроводниковых </w:t>
      </w:r>
      <w:proofErr w:type="spellStart"/>
      <w:r w:rsidRPr="00A2563A">
        <w:rPr>
          <w:sz w:val="23"/>
          <w:szCs w:val="23"/>
        </w:rPr>
        <w:t>Приборов-Сборка</w:t>
      </w:r>
      <w:proofErr w:type="spellEnd"/>
      <w:r w:rsidRPr="00A2563A">
        <w:rPr>
          <w:sz w:val="23"/>
          <w:szCs w:val="23"/>
        </w:rPr>
        <w:t>" г</w:t>
      </w:r>
      <w:proofErr w:type="gramStart"/>
      <w:r w:rsidRPr="00A2563A">
        <w:rPr>
          <w:sz w:val="23"/>
          <w:szCs w:val="23"/>
        </w:rPr>
        <w:t>.В</w:t>
      </w:r>
      <w:proofErr w:type="gramEnd"/>
      <w:r w:rsidRPr="00A2563A">
        <w:rPr>
          <w:sz w:val="23"/>
          <w:szCs w:val="23"/>
        </w:rPr>
        <w:t>оронеж</w:t>
      </w:r>
    </w:p>
    <w:p w:rsidR="00242670" w:rsidRPr="00A2563A" w:rsidRDefault="00242670" w:rsidP="009E030A">
      <w:pPr>
        <w:rPr>
          <w:sz w:val="23"/>
          <w:szCs w:val="23"/>
        </w:rPr>
      </w:pPr>
      <w:r w:rsidRPr="00A2563A">
        <w:rPr>
          <w:sz w:val="23"/>
          <w:szCs w:val="23"/>
        </w:rPr>
        <w:t>ОАО "ИНТЕГРАЛ" г</w:t>
      </w:r>
      <w:proofErr w:type="gramStart"/>
      <w:r w:rsidRPr="00A2563A">
        <w:rPr>
          <w:sz w:val="23"/>
          <w:szCs w:val="23"/>
        </w:rPr>
        <w:t>.М</w:t>
      </w:r>
      <w:proofErr w:type="gramEnd"/>
      <w:r w:rsidRPr="00A2563A">
        <w:rPr>
          <w:sz w:val="23"/>
          <w:szCs w:val="23"/>
        </w:rPr>
        <w:t>инск</w:t>
      </w:r>
    </w:p>
    <w:p w:rsidR="004F5019" w:rsidRDefault="006C3557" w:rsidP="00B52268">
      <w:pPr>
        <w:pStyle w:val="2"/>
      </w:pPr>
      <w:r>
        <w:t>Совмещение линейных стабилизаторов и импульсных преобразователей напряжения.</w:t>
      </w:r>
    </w:p>
    <w:p w:rsidR="001D2C87" w:rsidRPr="001D2C87" w:rsidRDefault="001D2C87" w:rsidP="001D2C87">
      <w:r w:rsidRPr="001D2C87">
        <w:t>http://www.digikey.com/en/articles/techzone/2013/oct/power-modules-combine-efficiency-with-low-noise-output</w:t>
      </w:r>
    </w:p>
    <w:p w:rsidR="00C427C1" w:rsidRDefault="002D3F35" w:rsidP="006C3557">
      <w:r w:rsidRPr="00094B50">
        <w:rPr>
          <w:b/>
        </w:rPr>
        <w:t>Способность принимать входное напряжение в широких пределах и преобразовывать его в требуемое выходное с минимальными потерями (высоким КПД, порядка 95%) – основное преимущество импульсных преобразователей.</w:t>
      </w:r>
      <w:r>
        <w:t xml:space="preserve"> Уточнение, в отличие от линейных преобразователей, где увеличение перепада напряжения </w:t>
      </w:r>
      <w:r w:rsidRPr="00094B50">
        <w:t>(</w:t>
      </w:r>
      <w:r>
        <w:rPr>
          <w:lang w:val="en-US"/>
        </w:rPr>
        <w:t>headroom</w:t>
      </w:r>
      <w:r w:rsidRPr="00094B50">
        <w:t xml:space="preserve"> </w:t>
      </w:r>
      <w:r>
        <w:rPr>
          <w:lang w:val="en-US"/>
        </w:rPr>
        <w:t>voltage</w:t>
      </w:r>
      <w:r w:rsidRPr="00094B50">
        <w:t>)</w:t>
      </w:r>
      <w:r>
        <w:t xml:space="preserve"> неизбежно увеличивает потери на нагрев (снижается КПД, ниже 65%), импульсные же способны преобразовывать с большим перепадом </w:t>
      </w:r>
      <w:r w:rsidRPr="00094B50">
        <w:t>(</w:t>
      </w:r>
      <w:r>
        <w:rPr>
          <w:lang w:val="en-US"/>
        </w:rPr>
        <w:t>headroom</w:t>
      </w:r>
      <w:r w:rsidRPr="00094B50">
        <w:t>)</w:t>
      </w:r>
      <w:r>
        <w:t xml:space="preserve"> и минимальными потерями.  </w:t>
      </w:r>
      <w:r w:rsidR="006C3557">
        <w:t>Импульсные преобразователи</w:t>
      </w:r>
      <w:r w:rsidR="007726B1">
        <w:t xml:space="preserve"> напряжения</w:t>
      </w:r>
      <w:r w:rsidR="006C3557">
        <w:t xml:space="preserve"> хорошо подходят для большинства задач по обеспечению питанием узлов электронных устройств</w:t>
      </w:r>
      <w:r w:rsidR="007726B1">
        <w:t>, несмотря на следующие недостатки:</w:t>
      </w:r>
    </w:p>
    <w:p w:rsidR="007726B1" w:rsidRDefault="007726B1" w:rsidP="007726B1">
      <w:pPr>
        <w:pStyle w:val="ab"/>
        <w:numPr>
          <w:ilvl w:val="2"/>
          <w:numId w:val="8"/>
        </w:numPr>
      </w:pPr>
      <w:r>
        <w:t>Высокий уровень пульсаций выходного напряжения</w:t>
      </w:r>
      <w:r w:rsidR="00C427C1" w:rsidRPr="00C427C1">
        <w:t xml:space="preserve"> </w:t>
      </w:r>
    </w:p>
    <w:p w:rsidR="00C427C1" w:rsidRDefault="00C427C1" w:rsidP="007726B1">
      <w:pPr>
        <w:pStyle w:val="ab"/>
        <w:numPr>
          <w:ilvl w:val="2"/>
          <w:numId w:val="8"/>
        </w:numPr>
      </w:pPr>
      <w:r>
        <w:t>Сравнительно большое время отклика на изменение тока нагрузки</w:t>
      </w:r>
    </w:p>
    <w:p w:rsidR="007726B1" w:rsidRDefault="007726B1" w:rsidP="007726B1">
      <w:pPr>
        <w:pStyle w:val="ab"/>
        <w:numPr>
          <w:ilvl w:val="2"/>
          <w:numId w:val="8"/>
        </w:numPr>
      </w:pPr>
      <w:r>
        <w:t>Большой уровень шумов</w:t>
      </w:r>
    </w:p>
    <w:p w:rsidR="007726B1" w:rsidRDefault="007726B1" w:rsidP="007726B1">
      <w:pPr>
        <w:pStyle w:val="ab"/>
        <w:numPr>
          <w:ilvl w:val="2"/>
          <w:numId w:val="8"/>
        </w:numPr>
      </w:pPr>
      <w:r>
        <w:t>Формирование электромагнитного излучения</w:t>
      </w:r>
    </w:p>
    <w:p w:rsidR="000164FD" w:rsidRDefault="000164FD" w:rsidP="007726B1">
      <w:pPr>
        <w:pStyle w:val="ab"/>
        <w:numPr>
          <w:ilvl w:val="2"/>
          <w:numId w:val="8"/>
        </w:numPr>
      </w:pPr>
      <w:r>
        <w:t>Высокая цена устройства (по сравнению с линейным стабилизатором)</w:t>
      </w:r>
    </w:p>
    <w:p w:rsidR="000164FD" w:rsidRPr="006C3557" w:rsidRDefault="000164FD" w:rsidP="007726B1">
      <w:pPr>
        <w:pStyle w:val="ab"/>
        <w:numPr>
          <w:ilvl w:val="2"/>
          <w:numId w:val="8"/>
        </w:numPr>
      </w:pPr>
      <w:r>
        <w:t>Относительно большой размер корпуса</w:t>
      </w:r>
      <w:r w:rsidR="00FD2DA3">
        <w:t xml:space="preserve"> (по сравнению с линейным стабилизатором)</w:t>
      </w:r>
    </w:p>
    <w:p w:rsidR="006C3557" w:rsidRPr="00A2563A" w:rsidRDefault="007726B1" w:rsidP="006C3557">
      <w:pPr>
        <w:rPr>
          <w:sz w:val="23"/>
          <w:szCs w:val="23"/>
        </w:rPr>
      </w:pPr>
      <w:r w:rsidRPr="00A2563A">
        <w:rPr>
          <w:sz w:val="23"/>
          <w:szCs w:val="23"/>
        </w:rPr>
        <w:t xml:space="preserve">Исходя из этого </w:t>
      </w:r>
      <w:proofErr w:type="gramStart"/>
      <w:r w:rsidRPr="00A2563A">
        <w:rPr>
          <w:sz w:val="23"/>
          <w:szCs w:val="23"/>
        </w:rPr>
        <w:t>линейный</w:t>
      </w:r>
      <w:proofErr w:type="gramEnd"/>
      <w:r w:rsidRPr="00A2563A">
        <w:rPr>
          <w:sz w:val="23"/>
          <w:szCs w:val="23"/>
        </w:rPr>
        <w:t xml:space="preserve"> стабилизаторы остаются хорошей альтернативой. Однако на сегодня </w:t>
      </w:r>
      <w:r w:rsidRPr="00A2563A">
        <w:rPr>
          <w:b/>
          <w:sz w:val="23"/>
          <w:szCs w:val="23"/>
        </w:rPr>
        <w:t>они эффективны только при небольшом перепаде между входным и выходным напряжениями.</w:t>
      </w:r>
      <w:r w:rsidRPr="00A2563A">
        <w:rPr>
          <w:sz w:val="23"/>
          <w:szCs w:val="23"/>
        </w:rPr>
        <w:t xml:space="preserve"> Поэтому речь идёт о совместном использовании линейного и импульсного устройства.</w:t>
      </w:r>
    </w:p>
    <w:p w:rsidR="002A2540" w:rsidRPr="00A2563A" w:rsidRDefault="002A2540" w:rsidP="006C3557">
      <w:pPr>
        <w:rPr>
          <w:sz w:val="23"/>
          <w:szCs w:val="23"/>
        </w:rPr>
      </w:pPr>
      <w:r w:rsidRPr="00A2563A">
        <w:rPr>
          <w:sz w:val="23"/>
          <w:szCs w:val="23"/>
        </w:rPr>
        <w:t xml:space="preserve">Стоящий на входе импульсный преобразователь может принимать напряжение в широких пределах и эффективно его преобразовывать в </w:t>
      </w:r>
      <w:proofErr w:type="gramStart"/>
      <w:r w:rsidRPr="00A2563A">
        <w:rPr>
          <w:sz w:val="23"/>
          <w:szCs w:val="23"/>
        </w:rPr>
        <w:t>напряжение</w:t>
      </w:r>
      <w:proofErr w:type="gramEnd"/>
      <w:r w:rsidRPr="00A2563A">
        <w:rPr>
          <w:sz w:val="23"/>
          <w:szCs w:val="23"/>
        </w:rPr>
        <w:t xml:space="preserve"> которое слегка больше требуемого выходного. Поскольку, после </w:t>
      </w:r>
      <w:proofErr w:type="gramStart"/>
      <w:r w:rsidRPr="00A2563A">
        <w:rPr>
          <w:sz w:val="23"/>
          <w:szCs w:val="23"/>
        </w:rPr>
        <w:t>импульсного</w:t>
      </w:r>
      <w:proofErr w:type="gramEnd"/>
      <w:r w:rsidRPr="00A2563A">
        <w:rPr>
          <w:sz w:val="23"/>
          <w:szCs w:val="23"/>
        </w:rPr>
        <w:t xml:space="preserve"> стоит линейный преобразователь. Режим </w:t>
      </w:r>
      <w:proofErr w:type="gramStart"/>
      <w:r w:rsidRPr="00A2563A">
        <w:rPr>
          <w:sz w:val="23"/>
          <w:szCs w:val="23"/>
        </w:rPr>
        <w:t>работы</w:t>
      </w:r>
      <w:proofErr w:type="gramEnd"/>
      <w:r w:rsidRPr="00A2563A">
        <w:rPr>
          <w:sz w:val="23"/>
          <w:szCs w:val="23"/>
        </w:rPr>
        <w:t xml:space="preserve"> которого выбирается исходя из заданных требований к параметрам выходного напряжения. Например, уменьшая перепад напряжения, мы получаем лучшее значение коэффициента шума, но при этом ухудшается коэффициент пульсаций.</w:t>
      </w:r>
      <w:r w:rsidR="004B556F" w:rsidRPr="00A2563A">
        <w:rPr>
          <w:sz w:val="23"/>
          <w:szCs w:val="23"/>
        </w:rPr>
        <w:t xml:space="preserve"> При этом малый перепад напряжения на линейном регуляторе даёт возможность </w:t>
      </w:r>
      <w:r w:rsidR="006B67F9" w:rsidRPr="00A2563A">
        <w:rPr>
          <w:sz w:val="23"/>
          <w:szCs w:val="23"/>
        </w:rPr>
        <w:t>существенно сократить потери мощности, снизить выделение тепла.</w:t>
      </w:r>
    </w:p>
    <w:p w:rsidR="00266AA4" w:rsidRPr="00A2563A" w:rsidRDefault="00266AA4" w:rsidP="006C3557">
      <w:pPr>
        <w:rPr>
          <w:sz w:val="23"/>
          <w:szCs w:val="23"/>
        </w:rPr>
      </w:pPr>
      <w:proofErr w:type="gramStart"/>
      <w:r w:rsidRPr="00A2563A">
        <w:rPr>
          <w:sz w:val="23"/>
          <w:szCs w:val="23"/>
        </w:rPr>
        <w:lastRenderedPageBreak/>
        <w:t>По мимо</w:t>
      </w:r>
      <w:proofErr w:type="gramEnd"/>
      <w:r w:rsidRPr="00A2563A">
        <w:rPr>
          <w:sz w:val="23"/>
          <w:szCs w:val="23"/>
        </w:rPr>
        <w:t xml:space="preserve"> того что линейный регулятор подавляет пульсации и паразитные составляющие, созданные импульсным преобразователем, такое включение позволяет получить </w:t>
      </w:r>
      <w:r w:rsidRPr="00A2563A">
        <w:rPr>
          <w:b/>
          <w:sz w:val="23"/>
          <w:szCs w:val="23"/>
        </w:rPr>
        <w:t>высокие показатели выходного напряжения</w:t>
      </w:r>
      <w:r w:rsidRPr="00A2563A">
        <w:rPr>
          <w:sz w:val="23"/>
          <w:szCs w:val="23"/>
        </w:rPr>
        <w:t>:</w:t>
      </w:r>
    </w:p>
    <w:p w:rsidR="00266AA4" w:rsidRPr="00A2563A" w:rsidRDefault="00266AA4" w:rsidP="007F73AC">
      <w:pPr>
        <w:pStyle w:val="ab"/>
        <w:numPr>
          <w:ilvl w:val="2"/>
          <w:numId w:val="9"/>
        </w:numPr>
        <w:ind w:left="1134" w:hanging="425"/>
        <w:rPr>
          <w:sz w:val="23"/>
          <w:szCs w:val="23"/>
        </w:rPr>
      </w:pPr>
      <w:r w:rsidRPr="00A2563A">
        <w:rPr>
          <w:sz w:val="23"/>
          <w:szCs w:val="23"/>
        </w:rPr>
        <w:t xml:space="preserve">стабильность </w:t>
      </w:r>
    </w:p>
    <w:p w:rsidR="00266AA4" w:rsidRPr="00A2563A" w:rsidRDefault="00266AA4" w:rsidP="007F73AC">
      <w:pPr>
        <w:pStyle w:val="ab"/>
        <w:numPr>
          <w:ilvl w:val="2"/>
          <w:numId w:val="9"/>
        </w:numPr>
        <w:ind w:left="1134" w:hanging="425"/>
        <w:rPr>
          <w:sz w:val="23"/>
          <w:szCs w:val="23"/>
        </w:rPr>
      </w:pPr>
      <w:r w:rsidRPr="00A2563A">
        <w:rPr>
          <w:sz w:val="23"/>
          <w:szCs w:val="23"/>
        </w:rPr>
        <w:t xml:space="preserve">точность </w:t>
      </w:r>
    </w:p>
    <w:p w:rsidR="007F73AC" w:rsidRPr="00A2563A" w:rsidRDefault="00266AA4" w:rsidP="007F73AC">
      <w:pPr>
        <w:pStyle w:val="ab"/>
        <w:numPr>
          <w:ilvl w:val="2"/>
          <w:numId w:val="9"/>
        </w:numPr>
        <w:ind w:left="1134" w:hanging="425"/>
        <w:rPr>
          <w:sz w:val="23"/>
          <w:szCs w:val="23"/>
        </w:rPr>
      </w:pPr>
      <w:r w:rsidRPr="00A2563A">
        <w:rPr>
          <w:sz w:val="23"/>
          <w:szCs w:val="23"/>
        </w:rPr>
        <w:t>малое время отклика (на изменение тока нагрузки)</w:t>
      </w:r>
    </w:p>
    <w:p w:rsidR="007F73AC" w:rsidRPr="00A2563A" w:rsidRDefault="00266AA4" w:rsidP="007F73AC">
      <w:pPr>
        <w:pStyle w:val="ab"/>
        <w:numPr>
          <w:ilvl w:val="2"/>
          <w:numId w:val="9"/>
        </w:numPr>
        <w:ind w:left="1134" w:hanging="425"/>
        <w:rPr>
          <w:sz w:val="23"/>
          <w:szCs w:val="23"/>
        </w:rPr>
      </w:pPr>
      <w:r w:rsidRPr="00A2563A">
        <w:rPr>
          <w:sz w:val="23"/>
          <w:szCs w:val="23"/>
        </w:rPr>
        <w:t>низкое выходное сопротивление</w:t>
      </w:r>
    </w:p>
    <w:p w:rsidR="00C1466D" w:rsidRPr="00A2563A" w:rsidRDefault="007F73AC" w:rsidP="007F73AC">
      <w:pPr>
        <w:pStyle w:val="ab"/>
        <w:tabs>
          <w:tab w:val="left" w:pos="1134"/>
        </w:tabs>
        <w:ind w:left="0"/>
        <w:rPr>
          <w:sz w:val="23"/>
          <w:szCs w:val="23"/>
        </w:rPr>
      </w:pPr>
      <w:r w:rsidRPr="00A2563A">
        <w:rPr>
          <w:sz w:val="23"/>
          <w:szCs w:val="23"/>
        </w:rPr>
        <w:t xml:space="preserve">Это при отсутствии в необходимости сложного расчёта по выбору конденсатора  и индуктивности выходного фильтра. </w:t>
      </w:r>
      <w:r w:rsidR="00C1466D" w:rsidRPr="00A2563A">
        <w:rPr>
          <w:sz w:val="23"/>
          <w:szCs w:val="23"/>
        </w:rPr>
        <w:t xml:space="preserve">Необходимо отметить сложность нахождения компромисса при таком включении, сложность выбора двух устройств соизмерима с созданием одного импульсного. Для примера импульсный регулятор с 88% КПД в паре с линейным </w:t>
      </w:r>
      <w:proofErr w:type="gramStart"/>
      <w:r w:rsidR="00C1466D" w:rsidRPr="00A2563A">
        <w:rPr>
          <w:sz w:val="23"/>
          <w:szCs w:val="23"/>
        </w:rPr>
        <w:t>КПД</w:t>
      </w:r>
      <w:proofErr w:type="gramEnd"/>
      <w:r w:rsidR="00C1466D" w:rsidRPr="00A2563A">
        <w:rPr>
          <w:sz w:val="23"/>
          <w:szCs w:val="23"/>
        </w:rPr>
        <w:t xml:space="preserve"> которого 70%, дадут 62 процента КПД.</w:t>
      </w:r>
    </w:p>
    <w:p w:rsidR="00E555B7" w:rsidRPr="00A2563A" w:rsidRDefault="00E555B7" w:rsidP="00C1466D">
      <w:pPr>
        <w:rPr>
          <w:sz w:val="23"/>
          <w:szCs w:val="23"/>
        </w:rPr>
      </w:pPr>
      <w:r w:rsidRPr="00A2563A">
        <w:rPr>
          <w:sz w:val="23"/>
          <w:szCs w:val="23"/>
        </w:rPr>
        <w:t xml:space="preserve">Так же нужно учитывать что не любой линейный стабилизатор способен подавить шумы и </w:t>
      </w:r>
      <w:proofErr w:type="gramStart"/>
      <w:r w:rsidRPr="00A2563A">
        <w:rPr>
          <w:sz w:val="23"/>
          <w:szCs w:val="23"/>
        </w:rPr>
        <w:t>выбросы</w:t>
      </w:r>
      <w:proofErr w:type="gramEnd"/>
      <w:r w:rsidRPr="00A2563A">
        <w:rPr>
          <w:sz w:val="23"/>
          <w:szCs w:val="23"/>
        </w:rPr>
        <w:t xml:space="preserve"> поступающие с импульсного. </w:t>
      </w:r>
      <w:r w:rsidR="00441D5A" w:rsidRPr="00A2563A">
        <w:rPr>
          <w:sz w:val="23"/>
          <w:szCs w:val="23"/>
        </w:rPr>
        <w:t>Вывод: насколько должен быть мал перепад напряжения для наибольшей эффективности найти чрезвычайно, поскольку это находится в очень малой области.</w:t>
      </w:r>
    </w:p>
    <w:p w:rsidR="00EE06F2" w:rsidRDefault="00EE06F2" w:rsidP="00EE06F2">
      <w:pPr>
        <w:pStyle w:val="2"/>
      </w:pPr>
      <w:r>
        <w:t>Микросхемы совмещённых преобразователей</w:t>
      </w:r>
    </w:p>
    <w:p w:rsidR="00EE06F2" w:rsidRPr="00A2563A" w:rsidRDefault="008E67DE" w:rsidP="00EE06F2">
      <w:pPr>
        <w:rPr>
          <w:sz w:val="23"/>
          <w:szCs w:val="23"/>
        </w:rPr>
      </w:pPr>
      <w:proofErr w:type="gramStart"/>
      <w:r w:rsidRPr="00A2563A">
        <w:rPr>
          <w:sz w:val="23"/>
          <w:szCs w:val="23"/>
        </w:rPr>
        <w:t>Микросхемы</w:t>
      </w:r>
      <w:proofErr w:type="gramEnd"/>
      <w:r w:rsidRPr="00A2563A">
        <w:rPr>
          <w:sz w:val="23"/>
          <w:szCs w:val="23"/>
        </w:rPr>
        <w:t xml:space="preserve"> состоящие из импульсного преобразователя, работающего на фиксированной частоте и линейного, который имеет отдельный вход на рис.3. </w:t>
      </w:r>
      <w:proofErr w:type="gramStart"/>
      <w:r w:rsidRPr="00A2563A">
        <w:rPr>
          <w:sz w:val="23"/>
          <w:szCs w:val="23"/>
          <w:lang w:val="en-US"/>
        </w:rPr>
        <w:t>LDOIN</w:t>
      </w:r>
      <w:r w:rsidRPr="00A2563A">
        <w:rPr>
          <w:sz w:val="23"/>
          <w:szCs w:val="23"/>
        </w:rPr>
        <w:t xml:space="preserve">, имеют возможность быть запрограммированы при помощи вывода </w:t>
      </w:r>
      <w:r w:rsidRPr="00A2563A">
        <w:rPr>
          <w:sz w:val="23"/>
          <w:szCs w:val="23"/>
          <w:lang w:val="en-US"/>
        </w:rPr>
        <w:t>PGOOD</w:t>
      </w:r>
      <w:r w:rsidRPr="00A2563A">
        <w:rPr>
          <w:sz w:val="23"/>
          <w:szCs w:val="23"/>
        </w:rPr>
        <w:t>.</w:t>
      </w:r>
      <w:proofErr w:type="gramEnd"/>
      <w:r w:rsidRPr="00A2563A">
        <w:rPr>
          <w:sz w:val="23"/>
          <w:szCs w:val="23"/>
        </w:rPr>
        <w:t xml:space="preserve"> Например, выходу можно придать </w:t>
      </w:r>
      <w:proofErr w:type="spellStart"/>
      <w:r w:rsidRPr="00A2563A">
        <w:rPr>
          <w:sz w:val="23"/>
          <w:szCs w:val="23"/>
        </w:rPr>
        <w:t>высокоимпедансное</w:t>
      </w:r>
      <w:proofErr w:type="spellEnd"/>
      <w:r w:rsidRPr="00A2563A">
        <w:rPr>
          <w:sz w:val="23"/>
          <w:szCs w:val="23"/>
        </w:rPr>
        <w:t xml:space="preserve"> состояние.</w:t>
      </w:r>
    </w:p>
    <w:p w:rsidR="00EE06F2" w:rsidRPr="00A2563A" w:rsidRDefault="00EE06F2" w:rsidP="00EE06F2">
      <w:pPr>
        <w:keepNext/>
        <w:ind w:hanging="284"/>
        <w:jc w:val="center"/>
        <w:rPr>
          <w:sz w:val="23"/>
          <w:szCs w:val="23"/>
        </w:rPr>
      </w:pPr>
      <w:r w:rsidRPr="00A2563A">
        <w:rPr>
          <w:noProof/>
          <w:sz w:val="23"/>
          <w:szCs w:val="23"/>
          <w:lang w:eastAsia="ru-RU"/>
        </w:rPr>
        <w:drawing>
          <wp:inline distT="0" distB="0" distL="0" distR="0">
            <wp:extent cx="5713095" cy="2788285"/>
            <wp:effectExtent l="19050" t="0" r="1905" b="0"/>
            <wp:docPr id="1" name="Рисунок 1" descr="Texas Instruments’ TPS6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Instruments’ TPS61130"/>
                    <pic:cNvPicPr>
                      <a:picLocks noChangeAspect="1" noChangeArrowheads="1"/>
                    </pic:cNvPicPr>
                  </pic:nvPicPr>
                  <pic:blipFill>
                    <a:blip r:embed="rId10" cstate="print"/>
                    <a:srcRect/>
                    <a:stretch>
                      <a:fillRect/>
                    </a:stretch>
                  </pic:blipFill>
                  <pic:spPr bwMode="auto">
                    <a:xfrm>
                      <a:off x="0" y="0"/>
                      <a:ext cx="5713095" cy="2788285"/>
                    </a:xfrm>
                    <a:prstGeom prst="rect">
                      <a:avLst/>
                    </a:prstGeom>
                    <a:noFill/>
                    <a:ln w="9525">
                      <a:noFill/>
                      <a:miter lim="800000"/>
                      <a:headEnd/>
                      <a:tailEnd/>
                    </a:ln>
                  </pic:spPr>
                </pic:pic>
              </a:graphicData>
            </a:graphic>
          </wp:inline>
        </w:drawing>
      </w:r>
    </w:p>
    <w:p w:rsidR="007F73AC" w:rsidRPr="00A2563A" w:rsidRDefault="00EE06F2" w:rsidP="00EE06F2">
      <w:pPr>
        <w:pStyle w:val="ac"/>
        <w:jc w:val="center"/>
        <w:rPr>
          <w:sz w:val="23"/>
          <w:szCs w:val="23"/>
        </w:rPr>
      </w:pPr>
      <w:r w:rsidRPr="00A2563A">
        <w:rPr>
          <w:sz w:val="23"/>
          <w:szCs w:val="23"/>
        </w:rPr>
        <w:t xml:space="preserve">Рис. </w:t>
      </w:r>
      <w:r w:rsidR="00664DD8" w:rsidRPr="00A2563A">
        <w:rPr>
          <w:sz w:val="23"/>
          <w:szCs w:val="23"/>
        </w:rPr>
        <w:fldChar w:fldCharType="begin"/>
      </w:r>
      <w:r w:rsidRPr="00A2563A">
        <w:rPr>
          <w:sz w:val="23"/>
          <w:szCs w:val="23"/>
        </w:rPr>
        <w:instrText xml:space="preserve"> SEQ Рисунок \* ARABIC </w:instrText>
      </w:r>
      <w:r w:rsidR="00664DD8" w:rsidRPr="00A2563A">
        <w:rPr>
          <w:sz w:val="23"/>
          <w:szCs w:val="23"/>
        </w:rPr>
        <w:fldChar w:fldCharType="separate"/>
      </w:r>
      <w:r w:rsidR="00AC2625">
        <w:rPr>
          <w:noProof/>
          <w:sz w:val="23"/>
          <w:szCs w:val="23"/>
        </w:rPr>
        <w:t>3</w:t>
      </w:r>
      <w:r w:rsidR="00664DD8" w:rsidRPr="00A2563A">
        <w:rPr>
          <w:sz w:val="23"/>
          <w:szCs w:val="23"/>
        </w:rPr>
        <w:fldChar w:fldCharType="end"/>
      </w:r>
      <w:r w:rsidRPr="00A2563A">
        <w:rPr>
          <w:sz w:val="23"/>
          <w:szCs w:val="23"/>
        </w:rPr>
        <w:t>. Микросхема маломощного совмещенного преобразователя напряжения</w:t>
      </w:r>
    </w:p>
    <w:p w:rsidR="00370389" w:rsidRPr="00A2563A" w:rsidRDefault="004E4D6E" w:rsidP="00370389">
      <w:pPr>
        <w:rPr>
          <w:sz w:val="23"/>
          <w:szCs w:val="23"/>
        </w:rPr>
      </w:pPr>
      <w:r w:rsidRPr="00A2563A">
        <w:rPr>
          <w:sz w:val="23"/>
          <w:szCs w:val="23"/>
        </w:rPr>
        <w:t xml:space="preserve">Такие микросхемы выпускаются в </w:t>
      </w:r>
      <w:r w:rsidRPr="00A2563A">
        <w:rPr>
          <w:sz w:val="23"/>
          <w:szCs w:val="23"/>
          <w:lang w:val="en-US"/>
        </w:rPr>
        <w:t>SMD</w:t>
      </w:r>
      <w:r w:rsidRPr="00A2563A">
        <w:rPr>
          <w:sz w:val="23"/>
          <w:szCs w:val="23"/>
        </w:rPr>
        <w:t xml:space="preserve"> корпусе, представленном на рис.</w:t>
      </w:r>
      <w:fldSimple w:instr=" REF six_TSSOP \h  \* MERGEFORMAT ">
        <w:r w:rsidR="00AC2625">
          <w:rPr>
            <w:noProof/>
            <w:sz w:val="23"/>
            <w:szCs w:val="23"/>
          </w:rPr>
          <w:t>4</w:t>
        </w:r>
      </w:fldSimple>
      <w:r w:rsidRPr="00A2563A">
        <w:rPr>
          <w:sz w:val="23"/>
          <w:szCs w:val="23"/>
        </w:rPr>
        <w:t xml:space="preserve">. Стоимость такой микросхемы порядка семи долларов. </w:t>
      </w:r>
    </w:p>
    <w:p w:rsidR="001031E0" w:rsidRPr="00A2563A" w:rsidRDefault="008E67DE" w:rsidP="00370389">
      <w:pPr>
        <w:rPr>
          <w:sz w:val="23"/>
          <w:szCs w:val="23"/>
        </w:rPr>
      </w:pPr>
      <w:r w:rsidRPr="00A2563A">
        <w:rPr>
          <w:noProof/>
          <w:sz w:val="23"/>
          <w:szCs w:val="23"/>
          <w:lang w:eastAsia="ru-RU"/>
        </w:rPr>
        <w:drawing>
          <wp:inline distT="0" distB="0" distL="0" distR="0">
            <wp:extent cx="1213060" cy="1213060"/>
            <wp:effectExtent l="19050" t="0" r="6140" b="0"/>
            <wp:docPr id="4" name="Рисунок 4" descr="http://media.digikey.com/Renders/Texas%20Instr%20Renders/16-TSS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digikey.com/Renders/Texas%20Instr%20Renders/16-TSSOP.jpg"/>
                    <pic:cNvPicPr>
                      <a:picLocks noChangeAspect="1" noChangeArrowheads="1"/>
                    </pic:cNvPicPr>
                  </pic:nvPicPr>
                  <pic:blipFill>
                    <a:blip r:embed="rId11" cstate="print"/>
                    <a:srcRect/>
                    <a:stretch>
                      <a:fillRect/>
                    </a:stretch>
                  </pic:blipFill>
                  <pic:spPr bwMode="auto">
                    <a:xfrm>
                      <a:off x="0" y="0"/>
                      <a:ext cx="1216148" cy="1216148"/>
                    </a:xfrm>
                    <a:prstGeom prst="rect">
                      <a:avLst/>
                    </a:prstGeom>
                    <a:noFill/>
                    <a:ln w="9525">
                      <a:noFill/>
                      <a:miter lim="800000"/>
                      <a:headEnd/>
                      <a:tailEnd/>
                    </a:ln>
                  </pic:spPr>
                </pic:pic>
              </a:graphicData>
            </a:graphic>
          </wp:inline>
        </w:drawing>
      </w:r>
      <w:r w:rsidRPr="00A2563A">
        <w:rPr>
          <w:sz w:val="23"/>
          <w:szCs w:val="23"/>
        </w:rPr>
        <w:t>Рис.</w:t>
      </w:r>
      <w:bookmarkStart w:id="1" w:name="six_TSSOP"/>
      <w:r w:rsidR="00664DD8" w:rsidRPr="00A2563A">
        <w:rPr>
          <w:sz w:val="23"/>
          <w:szCs w:val="23"/>
        </w:rPr>
        <w:fldChar w:fldCharType="begin"/>
      </w:r>
      <w:r w:rsidRPr="00A2563A">
        <w:rPr>
          <w:sz w:val="23"/>
          <w:szCs w:val="23"/>
        </w:rPr>
        <w:instrText xml:space="preserve"> SEQ Рисунок \* ARABIC </w:instrText>
      </w:r>
      <w:r w:rsidR="00664DD8" w:rsidRPr="00A2563A">
        <w:rPr>
          <w:sz w:val="23"/>
          <w:szCs w:val="23"/>
        </w:rPr>
        <w:fldChar w:fldCharType="separate"/>
      </w:r>
      <w:r w:rsidR="00AC2625">
        <w:rPr>
          <w:noProof/>
          <w:sz w:val="23"/>
          <w:szCs w:val="23"/>
        </w:rPr>
        <w:t>4</w:t>
      </w:r>
      <w:r w:rsidR="00664DD8" w:rsidRPr="00A2563A">
        <w:rPr>
          <w:sz w:val="23"/>
          <w:szCs w:val="23"/>
        </w:rPr>
        <w:fldChar w:fldCharType="end"/>
      </w:r>
      <w:bookmarkEnd w:id="1"/>
      <w:r w:rsidRPr="00A2563A">
        <w:rPr>
          <w:sz w:val="23"/>
          <w:szCs w:val="23"/>
        </w:rPr>
        <w:t>.</w:t>
      </w:r>
      <w:r w:rsidR="004E4D6E" w:rsidRPr="00A2563A">
        <w:rPr>
          <w:sz w:val="23"/>
          <w:szCs w:val="23"/>
        </w:rPr>
        <w:t xml:space="preserve"> </w:t>
      </w:r>
      <w:r w:rsidRPr="00A2563A">
        <w:rPr>
          <w:sz w:val="23"/>
          <w:szCs w:val="23"/>
        </w:rPr>
        <w:t>Корпус микросхемы линейного и импульсного преобразователя, 6-TSSOP.</w:t>
      </w:r>
      <w:r w:rsidR="00370389" w:rsidRPr="00A2563A">
        <w:rPr>
          <w:sz w:val="23"/>
          <w:szCs w:val="23"/>
        </w:rPr>
        <w:t xml:space="preserve"> </w:t>
      </w:r>
    </w:p>
    <w:p w:rsidR="008E67DE" w:rsidRPr="00A2563A" w:rsidRDefault="00370389" w:rsidP="00370389">
      <w:pPr>
        <w:rPr>
          <w:sz w:val="23"/>
          <w:szCs w:val="23"/>
        </w:rPr>
      </w:pPr>
      <w:r w:rsidRPr="00A2563A">
        <w:rPr>
          <w:sz w:val="23"/>
          <w:szCs w:val="23"/>
        </w:rPr>
        <w:lastRenderedPageBreak/>
        <w:t>Такие комбинированные преобразователи в одном корпусе могут найти широкое применение устройств питающихся от низковольтных аккумуляторов или батарей, в особенности требующих низкий уровень шума источника питания.</w:t>
      </w:r>
    </w:p>
    <w:p w:rsidR="001031E0" w:rsidRPr="00A2563A" w:rsidRDefault="001031E0" w:rsidP="00370389">
      <w:pPr>
        <w:rPr>
          <w:sz w:val="23"/>
          <w:szCs w:val="23"/>
        </w:rPr>
      </w:pPr>
    </w:p>
    <w:p w:rsidR="001031E0" w:rsidRDefault="00761E4E" w:rsidP="00761E4E">
      <w:pPr>
        <w:pStyle w:val="2"/>
      </w:pPr>
      <w:r>
        <w:t xml:space="preserve">Основные характеристики </w:t>
      </w:r>
      <w:r w:rsidR="000F70AC">
        <w:t xml:space="preserve">совмещённых </w:t>
      </w:r>
      <w:r>
        <w:t xml:space="preserve">преобразователей </w:t>
      </w:r>
      <w:r w:rsidR="000F70AC">
        <w:t xml:space="preserve">линейных и импульсных </w:t>
      </w:r>
      <w:r>
        <w:t>(</w:t>
      </w:r>
      <w:r>
        <w:rPr>
          <w:lang w:val="en-US"/>
        </w:rPr>
        <w:t>Switch</w:t>
      </w:r>
      <w:r w:rsidRPr="00761E4E">
        <w:t xml:space="preserve"> </w:t>
      </w:r>
      <w:r>
        <w:rPr>
          <w:lang w:val="en-US"/>
        </w:rPr>
        <w:t>mode</w:t>
      </w:r>
      <w:r w:rsidRPr="00761E4E">
        <w:t xml:space="preserve"> </w:t>
      </w:r>
      <w:r>
        <w:rPr>
          <w:lang w:val="en-US"/>
        </w:rPr>
        <w:t>power</w:t>
      </w:r>
      <w:r w:rsidRPr="00761E4E">
        <w:t xml:space="preserve"> </w:t>
      </w:r>
      <w:r>
        <w:rPr>
          <w:lang w:val="en-US"/>
        </w:rPr>
        <w:t>supply</w:t>
      </w:r>
      <w:r w:rsidRPr="00761E4E">
        <w:t xml:space="preserve"> </w:t>
      </w:r>
      <w:r>
        <w:rPr>
          <w:lang w:val="en-US"/>
        </w:rPr>
        <w:t>SMPS</w:t>
      </w:r>
      <w:r w:rsidRPr="00761E4E">
        <w:t>)</w:t>
      </w:r>
      <w:r w:rsidR="000F70AC" w:rsidRPr="000F70AC">
        <w:t xml:space="preserve"> </w:t>
      </w:r>
    </w:p>
    <w:p w:rsidR="00761E4E" w:rsidRPr="00761E4E" w:rsidRDefault="00761E4E" w:rsidP="00761E4E">
      <w:r>
        <w:t>Особенности проектирования петли ООС регулятора.</w:t>
      </w:r>
    </w:p>
    <w:p w:rsidR="00761E4E" w:rsidRPr="00761E4E" w:rsidRDefault="00761E4E" w:rsidP="00761E4E">
      <w:proofErr w:type="gramStart"/>
      <w:r>
        <w:rPr>
          <w:lang w:val="en-US"/>
        </w:rPr>
        <w:t>Margin</w:t>
      </w:r>
      <w:r w:rsidRPr="005D5FEA">
        <w:rPr>
          <w:lang w:val="en-US"/>
        </w:rPr>
        <w:t xml:space="preserve"> </w:t>
      </w:r>
      <w:r>
        <w:rPr>
          <w:lang w:val="en-US"/>
        </w:rPr>
        <w:t>phase</w:t>
      </w:r>
      <w:r w:rsidRPr="005D5FEA">
        <w:rPr>
          <w:lang w:val="en-US"/>
        </w:rPr>
        <w:t xml:space="preserve"> </w:t>
      </w:r>
      <w:r>
        <w:rPr>
          <w:lang w:val="en-US"/>
        </w:rPr>
        <w:t>at</w:t>
      </w:r>
      <w:r w:rsidRPr="005D5FEA">
        <w:rPr>
          <w:lang w:val="en-US"/>
        </w:rPr>
        <w:t xml:space="preserve"> </w:t>
      </w:r>
      <w:r>
        <w:rPr>
          <w:lang w:val="en-US"/>
        </w:rPr>
        <w:t>margin</w:t>
      </w:r>
      <w:r w:rsidRPr="005D5FEA">
        <w:rPr>
          <w:lang w:val="en-US"/>
        </w:rPr>
        <w:t xml:space="preserve"> </w:t>
      </w:r>
      <w:r>
        <w:rPr>
          <w:lang w:val="en-US"/>
        </w:rPr>
        <w:t>gain</w:t>
      </w:r>
      <w:r w:rsidR="005D5FEA" w:rsidRPr="005D5FEA">
        <w:rPr>
          <w:lang w:val="en-US"/>
        </w:rPr>
        <w:t xml:space="preserve"> (</w:t>
      </w:r>
      <w:r w:rsidR="005D5FEA">
        <w:t>запас</w:t>
      </w:r>
      <w:r w:rsidR="005D5FEA" w:rsidRPr="005D5FEA">
        <w:rPr>
          <w:lang w:val="en-US"/>
        </w:rPr>
        <w:t xml:space="preserve"> </w:t>
      </w:r>
      <w:r w:rsidR="005D5FEA">
        <w:t>фазы</w:t>
      </w:r>
      <w:r w:rsidR="005D5FEA" w:rsidRPr="005D5FEA">
        <w:rPr>
          <w:lang w:val="en-US"/>
        </w:rPr>
        <w:t>)</w:t>
      </w:r>
      <w:r w:rsidRPr="005D5FEA">
        <w:rPr>
          <w:lang w:val="en-US"/>
        </w:rPr>
        <w:t>.</w:t>
      </w:r>
      <w:proofErr w:type="gramEnd"/>
      <w:r w:rsidRPr="005D5FEA">
        <w:rPr>
          <w:lang w:val="en-US"/>
        </w:rPr>
        <w:t xml:space="preserve"> </w:t>
      </w:r>
      <w:r>
        <w:t>Коэффициент</w:t>
      </w:r>
      <w:r w:rsidRPr="00761E4E">
        <w:t xml:space="preserve"> </w:t>
      </w:r>
      <w:r>
        <w:t>усиления</w:t>
      </w:r>
      <w:r w:rsidRPr="00761E4E">
        <w:t xml:space="preserve"> </w:t>
      </w:r>
      <w:r>
        <w:t>должен</w:t>
      </w:r>
      <w:r w:rsidRPr="00761E4E">
        <w:t xml:space="preserve"> </w:t>
      </w:r>
      <w:r>
        <w:t>быть</w:t>
      </w:r>
      <w:r w:rsidRPr="00761E4E">
        <w:t xml:space="preserve"> </w:t>
      </w:r>
      <w:r>
        <w:t>равен</w:t>
      </w:r>
      <w:r w:rsidRPr="00761E4E">
        <w:t xml:space="preserve"> </w:t>
      </w:r>
      <w:r>
        <w:t>нулю</w:t>
      </w:r>
      <w:r w:rsidRPr="00761E4E">
        <w:t xml:space="preserve"> </w:t>
      </w:r>
      <w:r>
        <w:t xml:space="preserve">на </w:t>
      </w:r>
      <w:proofErr w:type="gramStart"/>
      <w:r>
        <w:t>частоте</w:t>
      </w:r>
      <w:proofErr w:type="gramEnd"/>
      <w:r>
        <w:t xml:space="preserve"> на которой сдвиг фаз приближается к – 180 градусам. Запас по вазе – это остаток сдвига фазы до – 180, при котором коэффициент усиления равен 0.</w:t>
      </w:r>
    </w:p>
    <w:p w:rsidR="00E81672" w:rsidRDefault="00761E4E" w:rsidP="00761E4E">
      <w:r>
        <w:rPr>
          <w:lang w:val="en-US"/>
        </w:rPr>
        <w:t>Bandwidth</w:t>
      </w:r>
    </w:p>
    <w:p w:rsidR="0057437C" w:rsidRDefault="0057437C" w:rsidP="00761E4E"/>
    <w:p w:rsidR="0057437C" w:rsidRDefault="0057437C" w:rsidP="00761E4E"/>
    <w:p w:rsidR="0057437C" w:rsidRPr="0057437C" w:rsidRDefault="0057437C" w:rsidP="00761E4E"/>
    <w:p w:rsidR="00AC2625" w:rsidRDefault="00E81672" w:rsidP="00761E4E">
      <w:r>
        <w:t>тема: «Комбинированный импульсный и линейный стабилизатор напряжения на базе интегральных микросхем»</w:t>
      </w:r>
      <w:r w:rsidR="00761E4E" w:rsidRPr="00761E4E">
        <w:t xml:space="preserve"> </w:t>
      </w:r>
    </w:p>
    <w:p w:rsidR="00AC2625" w:rsidRDefault="00AC2625">
      <w:r>
        <w:br w:type="page"/>
      </w:r>
    </w:p>
    <w:p w:rsidR="00761E4E" w:rsidRDefault="00761E4E" w:rsidP="00761E4E"/>
    <w:p w:rsidR="0057437C" w:rsidRDefault="0057437C" w:rsidP="00761E4E"/>
    <w:p w:rsidR="0057437C" w:rsidRDefault="00613E7D" w:rsidP="0057437C">
      <w:pPr>
        <w:pStyle w:val="2"/>
      </w:pPr>
      <w:r>
        <w:t>Обзор и анализ состава и о</w:t>
      </w:r>
      <w:r w:rsidR="0057437C">
        <w:t>сновны</w:t>
      </w:r>
      <w:r>
        <w:t>х</w:t>
      </w:r>
      <w:r w:rsidR="0057437C">
        <w:t xml:space="preserve"> параметр</w:t>
      </w:r>
      <w:r>
        <w:t>ов</w:t>
      </w:r>
      <w:r w:rsidR="0057437C">
        <w:t xml:space="preserve"> комбинированных стабилизаторов напряжения</w:t>
      </w:r>
    </w:p>
    <w:p w:rsidR="006E1B90" w:rsidRPr="006E1B90" w:rsidRDefault="006E1B90" w:rsidP="006E1B90">
      <w:r>
        <w:t>Микросхемы комбинированных преобразователей напряжения</w:t>
      </w:r>
      <w:r w:rsidRPr="006E1B90">
        <w:t xml:space="preserve"> </w:t>
      </w:r>
      <w:proofErr w:type="gramStart"/>
      <w:r>
        <w:t>представляют из себя</w:t>
      </w:r>
      <w:proofErr w:type="gramEnd"/>
      <w:r>
        <w:t xml:space="preserve"> полностью законченное решение для питания маломощных устройств. Они состоят из импульсного </w:t>
      </w:r>
      <w:r>
        <w:rPr>
          <w:lang w:val="en-US"/>
        </w:rPr>
        <w:t>DC</w:t>
      </w:r>
      <w:r w:rsidRPr="006E1B90">
        <w:t>-</w:t>
      </w:r>
      <w:r>
        <w:rPr>
          <w:lang w:val="en-US"/>
        </w:rPr>
        <w:t>DC</w:t>
      </w:r>
      <w:r w:rsidRPr="006E1B90">
        <w:t xml:space="preserve"> </w:t>
      </w:r>
      <w:r>
        <w:t>преобразователя</w:t>
      </w:r>
      <w:r w:rsidR="00653C4F">
        <w:t xml:space="preserve"> и</w:t>
      </w:r>
      <w:r>
        <w:t xml:space="preserve"> </w:t>
      </w:r>
      <w:r w:rsidR="00653C4F">
        <w:t>встроенного</w:t>
      </w:r>
      <w:r>
        <w:t xml:space="preserve"> линейного стабилизатора с низким падением напряжения </w:t>
      </w:r>
      <w:r w:rsidRPr="006E1B90">
        <w:t>(</w:t>
      </w:r>
      <w:r>
        <w:rPr>
          <w:lang w:val="en-US"/>
        </w:rPr>
        <w:t>LDO</w:t>
      </w:r>
      <w:r w:rsidRPr="006E1B90">
        <w:t>)</w:t>
      </w:r>
      <w:r>
        <w:t xml:space="preserve">. </w:t>
      </w:r>
      <w:proofErr w:type="gramStart"/>
      <w:r w:rsidR="00653C4F">
        <w:t>Возможно</w:t>
      </w:r>
      <w:proofErr w:type="gramEnd"/>
      <w:r w:rsidR="00653C4F">
        <w:t xml:space="preserve"> получить два стабилизированных выходных напряжения или использовать линейный стабилизатор подключая последовательно с импульсным. Такие микросхемы </w:t>
      </w:r>
      <w:r w:rsidR="001912EE">
        <w:t>производит американская компания</w:t>
      </w:r>
      <w:r w:rsidR="001912EE" w:rsidRPr="001912EE">
        <w:t xml:space="preserve"> </w:t>
      </w:r>
      <w:r w:rsidR="001912EE">
        <w:rPr>
          <w:lang w:val="en-US"/>
        </w:rPr>
        <w:t>Texas</w:t>
      </w:r>
      <w:r w:rsidR="001912EE" w:rsidRPr="001912EE">
        <w:t xml:space="preserve"> </w:t>
      </w:r>
      <w:r w:rsidR="001912EE">
        <w:rPr>
          <w:lang w:val="en-US"/>
        </w:rPr>
        <w:t>Instrument</w:t>
      </w:r>
      <w:r w:rsidR="001912EE" w:rsidRPr="001912EE">
        <w:t xml:space="preserve">. </w:t>
      </w:r>
      <w:r w:rsidR="001912EE">
        <w:t xml:space="preserve">Они </w:t>
      </w:r>
      <w:r w:rsidR="00653C4F">
        <w:t>находят широкое применение в современных мобильных телефонах.</w:t>
      </w:r>
    </w:p>
    <w:p w:rsidR="00D17A97" w:rsidRPr="006E1B90" w:rsidRDefault="00D17A97" w:rsidP="00D17A97">
      <w:pPr>
        <w:pStyle w:val="3"/>
      </w:pPr>
      <w:r>
        <w:rPr>
          <w:lang w:val="en-US"/>
        </w:rPr>
        <w:t>LM</w:t>
      </w:r>
      <w:r w:rsidRPr="006E1B90">
        <w:t>3687</w:t>
      </w:r>
    </w:p>
    <w:p w:rsidR="0057437C" w:rsidRDefault="0057437C" w:rsidP="0057437C">
      <w:r>
        <w:t>Входное напряжение (диапазон), В</w:t>
      </w:r>
      <w:r w:rsidR="00D17A97">
        <w:t>:</w:t>
      </w:r>
      <w:r>
        <w:t xml:space="preserve"> 0,7 – 4,5</w:t>
      </w:r>
    </w:p>
    <w:p w:rsidR="0057437C" w:rsidRDefault="0057437C" w:rsidP="0057437C">
      <w:pPr>
        <w:jc w:val="left"/>
      </w:pPr>
      <w:r>
        <w:t>Степень интеграции (минимальная обвязка, только управляющая часть схемы, а силовые транзисторы отдельно)</w:t>
      </w:r>
      <w:r w:rsidR="00D17A97">
        <w:t>, одна индуктивность и три конденсатора.</w:t>
      </w:r>
    </w:p>
    <w:p w:rsidR="0057437C" w:rsidRDefault="0057437C" w:rsidP="0057437C">
      <w:pPr>
        <w:jc w:val="left"/>
      </w:pPr>
      <w:r>
        <w:t>Защита от перегрузок по току и короткого замыкания</w:t>
      </w:r>
    </w:p>
    <w:p w:rsidR="0057437C" w:rsidRDefault="0057437C" w:rsidP="0057437C">
      <w:pPr>
        <w:jc w:val="left"/>
      </w:pPr>
      <w:r>
        <w:t xml:space="preserve">Защита от выхода из строя при повышении температуры корпуса </w:t>
      </w:r>
    </w:p>
    <w:p w:rsidR="006469D2" w:rsidRDefault="006469D2" w:rsidP="006469D2">
      <w:pPr>
        <w:jc w:val="left"/>
      </w:pPr>
      <w:r>
        <w:t>Схема предотвращения заниженных выходных напряжений</w:t>
      </w:r>
    </w:p>
    <w:p w:rsidR="0057437C" w:rsidRDefault="0057437C" w:rsidP="006469D2">
      <w:pPr>
        <w:jc w:val="left"/>
      </w:pPr>
      <w:r>
        <w:t>Максимальный ток нагрузки 750 мА</w:t>
      </w:r>
    </w:p>
    <w:p w:rsidR="0057437C" w:rsidRDefault="0057437C" w:rsidP="00761E4E">
      <w:r>
        <w:t xml:space="preserve">Рабочая частота </w:t>
      </w:r>
      <w:r>
        <w:rPr>
          <w:lang w:val="en-US"/>
        </w:rPr>
        <w:t>DC</w:t>
      </w:r>
      <w:r w:rsidRPr="0057437C">
        <w:t>-</w:t>
      </w:r>
      <w:r>
        <w:rPr>
          <w:lang w:val="en-US"/>
        </w:rPr>
        <w:t>DC</w:t>
      </w:r>
      <w:r w:rsidRPr="0057437C">
        <w:t xml:space="preserve"> </w:t>
      </w:r>
      <w:r>
        <w:t xml:space="preserve">преобразователя 1,8 </w:t>
      </w:r>
      <w:proofErr w:type="spellStart"/>
      <w:r>
        <w:t>мГц</w:t>
      </w:r>
      <w:proofErr w:type="spellEnd"/>
    </w:p>
    <w:p w:rsidR="0057437C" w:rsidRDefault="0057437C" w:rsidP="00761E4E">
      <w:r>
        <w:t>Ток покоя 27 мкА</w:t>
      </w:r>
    </w:p>
    <w:p w:rsidR="0057437C" w:rsidRPr="0057437C" w:rsidRDefault="0057437C" w:rsidP="00761E4E">
      <w:r>
        <w:t xml:space="preserve">Ограничение пусковых токов </w:t>
      </w:r>
      <w:r w:rsidRPr="0057437C">
        <w:t>(</w:t>
      </w:r>
      <w:r>
        <w:rPr>
          <w:lang w:val="en-US"/>
        </w:rPr>
        <w:t>Soft</w:t>
      </w:r>
      <w:r w:rsidRPr="0057437C">
        <w:t xml:space="preserve"> </w:t>
      </w:r>
      <w:r>
        <w:rPr>
          <w:lang w:val="en-US"/>
        </w:rPr>
        <w:t>start</w:t>
      </w:r>
      <w:r w:rsidRPr="0057437C">
        <w:t>)</w:t>
      </w:r>
    </w:p>
    <w:p w:rsidR="0057437C" w:rsidRPr="0057437C" w:rsidRDefault="0057437C" w:rsidP="00761E4E">
      <w:r>
        <w:t xml:space="preserve">Переходная характеристика при: изменении входного напряжения </w:t>
      </w:r>
      <w:r w:rsidRPr="0057437C">
        <w:t>&lt; 1</w:t>
      </w:r>
      <w:r>
        <w:t xml:space="preserve">мВ макс. изменении тока потребления </w:t>
      </w:r>
      <w:r w:rsidRPr="0057437C">
        <w:t xml:space="preserve">&lt; 25 </w:t>
      </w:r>
      <w:r>
        <w:t>мВ макс.</w:t>
      </w:r>
    </w:p>
    <w:p w:rsidR="0057437C" w:rsidRDefault="0057437C" w:rsidP="00761E4E">
      <w:r>
        <w:t>Падение напряжения на линейном стабилизаторе 82 мВ</w:t>
      </w:r>
    </w:p>
    <w:p w:rsidR="001432D2" w:rsidRDefault="001432D2" w:rsidP="00761E4E"/>
    <w:p w:rsidR="00115E14" w:rsidRDefault="00115E14" w:rsidP="00761E4E"/>
    <w:p w:rsidR="001432D2" w:rsidRDefault="001432D2" w:rsidP="001432D2">
      <w:pPr>
        <w:pStyle w:val="ac"/>
        <w:keepNext/>
      </w:pPr>
      <w:r>
        <w:t xml:space="preserve">Таблица </w:t>
      </w:r>
      <w:fldSimple w:instr=" SEQ Таблица \* ARABIC ">
        <w:r w:rsidR="00AC2625">
          <w:rPr>
            <w:noProof/>
          </w:rPr>
          <w:t>1</w:t>
        </w:r>
      </w:fldSimple>
      <w:r>
        <w:t>. Сравнение характеристик микросхем комбинированных стабилизаторов</w:t>
      </w:r>
    </w:p>
    <w:tbl>
      <w:tblPr>
        <w:tblStyle w:val="af"/>
        <w:tblW w:w="0" w:type="auto"/>
        <w:tblLook w:val="04A0"/>
      </w:tblPr>
      <w:tblGrid>
        <w:gridCol w:w="3738"/>
        <w:gridCol w:w="2078"/>
        <w:gridCol w:w="1607"/>
        <w:gridCol w:w="2148"/>
      </w:tblGrid>
      <w:tr w:rsidR="00B52EEB" w:rsidTr="001422FC">
        <w:tc>
          <w:tcPr>
            <w:tcW w:w="0" w:type="auto"/>
          </w:tcPr>
          <w:p w:rsidR="00B52EEB" w:rsidRDefault="00B52EEB" w:rsidP="00761E4E">
            <w:pPr>
              <w:ind w:firstLine="0"/>
            </w:pPr>
          </w:p>
        </w:tc>
        <w:tc>
          <w:tcPr>
            <w:tcW w:w="0" w:type="auto"/>
            <w:vAlign w:val="center"/>
          </w:tcPr>
          <w:p w:rsidR="00B52EEB" w:rsidRDefault="00B52EEB" w:rsidP="001422FC">
            <w:pPr>
              <w:ind w:firstLine="0"/>
              <w:jc w:val="center"/>
            </w:pPr>
            <w:r w:rsidRPr="00115E14">
              <w:t>LM3687</w:t>
            </w:r>
          </w:p>
        </w:tc>
        <w:tc>
          <w:tcPr>
            <w:tcW w:w="0" w:type="auto"/>
            <w:vAlign w:val="center"/>
          </w:tcPr>
          <w:p w:rsidR="00B52EEB" w:rsidRPr="007D6536" w:rsidRDefault="00B52EEB" w:rsidP="001422FC">
            <w:pPr>
              <w:ind w:firstLine="0"/>
              <w:jc w:val="center"/>
              <w:rPr>
                <w:lang w:val="en-US"/>
              </w:rPr>
            </w:pPr>
            <w:r>
              <w:rPr>
                <w:lang w:val="en-US"/>
              </w:rPr>
              <w:t>TPS6113</w:t>
            </w:r>
          </w:p>
        </w:tc>
        <w:tc>
          <w:tcPr>
            <w:tcW w:w="0" w:type="auto"/>
            <w:vAlign w:val="center"/>
          </w:tcPr>
          <w:p w:rsidR="00B52EEB" w:rsidRDefault="00B52EEB" w:rsidP="001422FC">
            <w:pPr>
              <w:ind w:firstLine="0"/>
              <w:jc w:val="center"/>
            </w:pPr>
            <w:r w:rsidRPr="007D6536">
              <w:t>TPS657</w:t>
            </w:r>
            <w:r w:rsidR="00DD3A9D">
              <w:t>0</w:t>
            </w:r>
          </w:p>
        </w:tc>
      </w:tr>
      <w:tr w:rsidR="00B52EEB" w:rsidTr="001422FC">
        <w:tc>
          <w:tcPr>
            <w:tcW w:w="0" w:type="auto"/>
          </w:tcPr>
          <w:p w:rsidR="00B52EEB" w:rsidRPr="00D70C29" w:rsidRDefault="00B52EEB" w:rsidP="00115E14">
            <w:r w:rsidRPr="00D70C29">
              <w:t xml:space="preserve">Входное напряжение (диапазон), </w:t>
            </w:r>
            <w:proofErr w:type="gramStart"/>
            <w:r w:rsidRPr="00D70C29">
              <w:t>В</w:t>
            </w:r>
            <w:proofErr w:type="gramEnd"/>
            <w:r w:rsidRPr="00D70C29">
              <w:t xml:space="preserve">: </w:t>
            </w:r>
          </w:p>
        </w:tc>
        <w:tc>
          <w:tcPr>
            <w:tcW w:w="0" w:type="auto"/>
            <w:vAlign w:val="center"/>
          </w:tcPr>
          <w:p w:rsidR="00B52EEB" w:rsidRDefault="00B52EEB" w:rsidP="001422FC">
            <w:pPr>
              <w:ind w:firstLine="0"/>
              <w:jc w:val="center"/>
            </w:pPr>
            <w:r w:rsidRPr="00D70C29">
              <w:t>0,7 – 4,5</w:t>
            </w:r>
          </w:p>
        </w:tc>
        <w:tc>
          <w:tcPr>
            <w:tcW w:w="0" w:type="auto"/>
            <w:vAlign w:val="center"/>
          </w:tcPr>
          <w:p w:rsidR="00B52EEB" w:rsidRPr="00790CD1" w:rsidRDefault="00B52EEB" w:rsidP="001422FC">
            <w:pPr>
              <w:ind w:firstLine="0"/>
              <w:jc w:val="center"/>
            </w:pPr>
            <w:r>
              <w:rPr>
                <w:lang w:val="en-US"/>
              </w:rPr>
              <w:t xml:space="preserve">1,8 – </w:t>
            </w:r>
            <w:r w:rsidR="00790CD1">
              <w:t>7</w:t>
            </w:r>
          </w:p>
        </w:tc>
        <w:tc>
          <w:tcPr>
            <w:tcW w:w="0" w:type="auto"/>
            <w:vAlign w:val="center"/>
          </w:tcPr>
          <w:p w:rsidR="00B52EEB" w:rsidRPr="001912EE" w:rsidRDefault="001912EE" w:rsidP="001422FC">
            <w:pPr>
              <w:jc w:val="center"/>
            </w:pPr>
            <w:r>
              <w:t xml:space="preserve">2,3 – </w:t>
            </w:r>
            <w:r w:rsidR="00DD3A9D">
              <w:t>28</w:t>
            </w:r>
          </w:p>
        </w:tc>
      </w:tr>
      <w:tr w:rsidR="00B52EEB" w:rsidTr="001422FC">
        <w:tc>
          <w:tcPr>
            <w:tcW w:w="0" w:type="auto"/>
          </w:tcPr>
          <w:p w:rsidR="00B52EEB" w:rsidRPr="00D70C29" w:rsidRDefault="001912EE" w:rsidP="001912EE">
            <w:r>
              <w:t>КПД макс, %</w:t>
            </w:r>
          </w:p>
        </w:tc>
        <w:tc>
          <w:tcPr>
            <w:tcW w:w="0" w:type="auto"/>
            <w:vAlign w:val="center"/>
          </w:tcPr>
          <w:p w:rsidR="00B52EEB" w:rsidRDefault="00B52EEB" w:rsidP="001422FC">
            <w:pPr>
              <w:ind w:firstLine="0"/>
              <w:jc w:val="center"/>
            </w:pPr>
          </w:p>
        </w:tc>
        <w:tc>
          <w:tcPr>
            <w:tcW w:w="0" w:type="auto"/>
            <w:vAlign w:val="center"/>
          </w:tcPr>
          <w:p w:rsidR="00B52EEB" w:rsidRDefault="001912EE" w:rsidP="001422FC">
            <w:pPr>
              <w:ind w:firstLine="0"/>
              <w:jc w:val="center"/>
            </w:pPr>
            <w:r>
              <w:t>90</w:t>
            </w:r>
          </w:p>
        </w:tc>
        <w:tc>
          <w:tcPr>
            <w:tcW w:w="0" w:type="auto"/>
            <w:vAlign w:val="center"/>
          </w:tcPr>
          <w:p w:rsidR="00B52EEB" w:rsidRDefault="001912EE" w:rsidP="001422FC">
            <w:pPr>
              <w:ind w:firstLine="0"/>
              <w:jc w:val="center"/>
            </w:pPr>
            <w:r>
              <w:t>92</w:t>
            </w:r>
          </w:p>
        </w:tc>
      </w:tr>
      <w:tr w:rsidR="00B52EEB" w:rsidTr="001422FC">
        <w:tc>
          <w:tcPr>
            <w:tcW w:w="0" w:type="auto"/>
          </w:tcPr>
          <w:p w:rsidR="00B52EEB" w:rsidRPr="00D70C29" w:rsidRDefault="00B52EEB" w:rsidP="00653C4F">
            <w:r w:rsidRPr="00D70C29">
              <w:t>Защита от перегрузок по току и короткого замыкания</w:t>
            </w:r>
          </w:p>
        </w:tc>
        <w:tc>
          <w:tcPr>
            <w:tcW w:w="0" w:type="auto"/>
            <w:vAlign w:val="center"/>
          </w:tcPr>
          <w:p w:rsidR="00B52EEB" w:rsidRDefault="00B52EEB" w:rsidP="001422FC">
            <w:pPr>
              <w:ind w:firstLine="0"/>
              <w:jc w:val="center"/>
            </w:pPr>
            <w:r>
              <w:t>есть</w:t>
            </w:r>
          </w:p>
        </w:tc>
        <w:tc>
          <w:tcPr>
            <w:tcW w:w="0" w:type="auto"/>
            <w:vAlign w:val="center"/>
          </w:tcPr>
          <w:p w:rsidR="00B52EEB" w:rsidRDefault="00653C4F" w:rsidP="001422FC">
            <w:pPr>
              <w:ind w:firstLine="0"/>
              <w:jc w:val="center"/>
            </w:pPr>
            <w:r>
              <w:t>есть</w:t>
            </w:r>
          </w:p>
        </w:tc>
        <w:tc>
          <w:tcPr>
            <w:tcW w:w="0" w:type="auto"/>
            <w:vAlign w:val="center"/>
          </w:tcPr>
          <w:p w:rsidR="00B52EEB" w:rsidRDefault="00DD3A9D" w:rsidP="001422FC">
            <w:pPr>
              <w:ind w:firstLine="0"/>
              <w:jc w:val="center"/>
            </w:pPr>
            <w:r>
              <w:t>есть</w:t>
            </w:r>
          </w:p>
        </w:tc>
      </w:tr>
      <w:tr w:rsidR="00B52EEB" w:rsidTr="001422FC">
        <w:tc>
          <w:tcPr>
            <w:tcW w:w="0" w:type="auto"/>
          </w:tcPr>
          <w:p w:rsidR="00B52EEB" w:rsidRPr="00D70C29" w:rsidRDefault="00B52EEB" w:rsidP="00653C4F">
            <w:r w:rsidRPr="00D70C29">
              <w:t xml:space="preserve">Защита от выхода из строя при повышении температуры корпуса </w:t>
            </w:r>
          </w:p>
        </w:tc>
        <w:tc>
          <w:tcPr>
            <w:tcW w:w="0" w:type="auto"/>
            <w:vAlign w:val="center"/>
          </w:tcPr>
          <w:p w:rsidR="00B52EEB" w:rsidRPr="00115E14" w:rsidRDefault="00B52EEB" w:rsidP="001422FC">
            <w:pPr>
              <w:ind w:firstLine="0"/>
              <w:jc w:val="center"/>
            </w:pPr>
            <w:r>
              <w:t>есть</w:t>
            </w:r>
          </w:p>
        </w:tc>
        <w:tc>
          <w:tcPr>
            <w:tcW w:w="0" w:type="auto"/>
            <w:vAlign w:val="center"/>
          </w:tcPr>
          <w:p w:rsidR="00B52EEB" w:rsidRDefault="006E1B90" w:rsidP="001422FC">
            <w:pPr>
              <w:ind w:firstLine="0"/>
              <w:jc w:val="center"/>
            </w:pPr>
            <w:r>
              <w:t>есть</w:t>
            </w:r>
          </w:p>
        </w:tc>
        <w:tc>
          <w:tcPr>
            <w:tcW w:w="0" w:type="auto"/>
            <w:vAlign w:val="center"/>
          </w:tcPr>
          <w:p w:rsidR="00B52EEB" w:rsidRDefault="00DF3793" w:rsidP="001422FC">
            <w:pPr>
              <w:ind w:firstLine="0"/>
              <w:jc w:val="center"/>
            </w:pPr>
            <w:r>
              <w:t>есть</w:t>
            </w:r>
          </w:p>
        </w:tc>
      </w:tr>
      <w:tr w:rsidR="00B52EEB" w:rsidTr="001422FC">
        <w:tc>
          <w:tcPr>
            <w:tcW w:w="0" w:type="auto"/>
          </w:tcPr>
          <w:p w:rsidR="00B52EEB" w:rsidRPr="00D70C29" w:rsidRDefault="006469D2" w:rsidP="00653C4F">
            <w:r>
              <w:t>Схема отключения нагрузки при низком выходном напряжении</w:t>
            </w:r>
          </w:p>
        </w:tc>
        <w:tc>
          <w:tcPr>
            <w:tcW w:w="0" w:type="auto"/>
            <w:vAlign w:val="center"/>
          </w:tcPr>
          <w:p w:rsidR="00B52EEB" w:rsidRDefault="00B52EEB" w:rsidP="001422FC">
            <w:pPr>
              <w:ind w:firstLine="0"/>
              <w:jc w:val="center"/>
            </w:pPr>
            <w:r>
              <w:t>есть</w:t>
            </w:r>
          </w:p>
        </w:tc>
        <w:tc>
          <w:tcPr>
            <w:tcW w:w="0" w:type="auto"/>
            <w:vAlign w:val="center"/>
          </w:tcPr>
          <w:p w:rsidR="00B52EEB" w:rsidRPr="006469D2" w:rsidRDefault="006469D2" w:rsidP="001422FC">
            <w:pPr>
              <w:ind w:firstLine="0"/>
              <w:jc w:val="center"/>
            </w:pPr>
            <w:r>
              <w:t>есть</w:t>
            </w:r>
          </w:p>
        </w:tc>
        <w:tc>
          <w:tcPr>
            <w:tcW w:w="0" w:type="auto"/>
            <w:vAlign w:val="center"/>
          </w:tcPr>
          <w:p w:rsidR="00B52EEB" w:rsidRDefault="00613E7D" w:rsidP="001422FC">
            <w:pPr>
              <w:ind w:firstLine="0"/>
              <w:jc w:val="center"/>
            </w:pPr>
            <w:r>
              <w:t>есть</w:t>
            </w:r>
          </w:p>
        </w:tc>
      </w:tr>
      <w:tr w:rsidR="00B52EEB" w:rsidTr="001422FC">
        <w:tc>
          <w:tcPr>
            <w:tcW w:w="0" w:type="auto"/>
          </w:tcPr>
          <w:p w:rsidR="00B52EEB" w:rsidRPr="00D70C29" w:rsidRDefault="00B52EEB" w:rsidP="00115E14">
            <w:r w:rsidRPr="00D70C29">
              <w:t>Максимальный ток нагрузки</w:t>
            </w:r>
            <w:r>
              <w:t>, мА</w:t>
            </w:r>
            <w:r w:rsidRPr="00D70C29">
              <w:t xml:space="preserve"> </w:t>
            </w:r>
          </w:p>
        </w:tc>
        <w:tc>
          <w:tcPr>
            <w:tcW w:w="0" w:type="auto"/>
            <w:vAlign w:val="center"/>
          </w:tcPr>
          <w:p w:rsidR="00B52EEB" w:rsidRDefault="00790CD1" w:rsidP="001422FC">
            <w:pPr>
              <w:ind w:firstLine="0"/>
              <w:jc w:val="center"/>
            </w:pPr>
            <w:r>
              <w:t>1100</w:t>
            </w:r>
          </w:p>
        </w:tc>
        <w:tc>
          <w:tcPr>
            <w:tcW w:w="0" w:type="auto"/>
            <w:vAlign w:val="center"/>
          </w:tcPr>
          <w:p w:rsidR="00B52EEB" w:rsidRDefault="00790CD1" w:rsidP="001422FC">
            <w:pPr>
              <w:ind w:firstLine="0"/>
              <w:jc w:val="center"/>
            </w:pPr>
            <w:r>
              <w:t>900</w:t>
            </w:r>
          </w:p>
        </w:tc>
        <w:tc>
          <w:tcPr>
            <w:tcW w:w="0" w:type="auto"/>
            <w:vAlign w:val="center"/>
          </w:tcPr>
          <w:p w:rsidR="00B52EEB" w:rsidRDefault="001912EE" w:rsidP="001422FC">
            <w:pPr>
              <w:ind w:firstLine="0"/>
              <w:jc w:val="center"/>
            </w:pPr>
            <w:r>
              <w:t>600</w:t>
            </w:r>
          </w:p>
        </w:tc>
      </w:tr>
      <w:tr w:rsidR="00B52EEB" w:rsidTr="001422FC">
        <w:tc>
          <w:tcPr>
            <w:tcW w:w="0" w:type="auto"/>
          </w:tcPr>
          <w:p w:rsidR="00B52EEB" w:rsidRPr="00D70C29" w:rsidRDefault="00B52EEB" w:rsidP="00115E14">
            <w:r w:rsidRPr="00D70C29">
              <w:t xml:space="preserve">Рабочая частота </w:t>
            </w:r>
            <w:r w:rsidRPr="00D70C29">
              <w:rPr>
                <w:lang w:val="en-US"/>
              </w:rPr>
              <w:t>DC</w:t>
            </w:r>
            <w:r w:rsidRPr="00D70C29">
              <w:t>-</w:t>
            </w:r>
            <w:r w:rsidRPr="00D70C29">
              <w:rPr>
                <w:lang w:val="en-US"/>
              </w:rPr>
              <w:t>DC</w:t>
            </w:r>
            <w:r w:rsidRPr="00D70C29">
              <w:t xml:space="preserve"> преобразователя</w:t>
            </w:r>
            <w:r>
              <w:t xml:space="preserve">, </w:t>
            </w:r>
            <w:proofErr w:type="spellStart"/>
            <w:r w:rsidRPr="00D70C29">
              <w:t>мГц</w:t>
            </w:r>
            <w:proofErr w:type="spellEnd"/>
          </w:p>
        </w:tc>
        <w:tc>
          <w:tcPr>
            <w:tcW w:w="0" w:type="auto"/>
            <w:vAlign w:val="center"/>
          </w:tcPr>
          <w:p w:rsidR="00B52EEB" w:rsidRDefault="00B52EEB" w:rsidP="001422FC">
            <w:pPr>
              <w:ind w:firstLine="0"/>
              <w:jc w:val="center"/>
            </w:pPr>
          </w:p>
          <w:p w:rsidR="00B52EEB" w:rsidRPr="00115E14" w:rsidRDefault="00B52EEB" w:rsidP="001422FC">
            <w:pPr>
              <w:jc w:val="center"/>
            </w:pPr>
            <w:r w:rsidRPr="00D70C29">
              <w:t>1,8</w:t>
            </w:r>
          </w:p>
        </w:tc>
        <w:tc>
          <w:tcPr>
            <w:tcW w:w="0" w:type="auto"/>
            <w:vAlign w:val="center"/>
          </w:tcPr>
          <w:p w:rsidR="00B52EEB" w:rsidRDefault="00653C4F" w:rsidP="001422FC">
            <w:pPr>
              <w:ind w:firstLine="0"/>
              <w:jc w:val="center"/>
            </w:pPr>
            <w:r>
              <w:t>0,65</w:t>
            </w:r>
          </w:p>
        </w:tc>
        <w:tc>
          <w:tcPr>
            <w:tcW w:w="0" w:type="auto"/>
            <w:vAlign w:val="center"/>
          </w:tcPr>
          <w:p w:rsidR="00B52EEB" w:rsidRDefault="001912EE" w:rsidP="001422FC">
            <w:pPr>
              <w:ind w:firstLine="0"/>
              <w:jc w:val="center"/>
            </w:pPr>
            <w:r>
              <w:t>2,25</w:t>
            </w:r>
          </w:p>
        </w:tc>
      </w:tr>
      <w:tr w:rsidR="00B52EEB" w:rsidTr="001422FC">
        <w:tc>
          <w:tcPr>
            <w:tcW w:w="0" w:type="auto"/>
          </w:tcPr>
          <w:p w:rsidR="00B52EEB" w:rsidRPr="00D70C29" w:rsidRDefault="00B52EEB" w:rsidP="00115E14">
            <w:r w:rsidRPr="00D70C29">
              <w:t>Ток покоя</w:t>
            </w:r>
            <w:r>
              <w:t>,</w:t>
            </w:r>
            <w:r w:rsidRPr="00D70C29">
              <w:t xml:space="preserve"> мкА</w:t>
            </w:r>
          </w:p>
        </w:tc>
        <w:tc>
          <w:tcPr>
            <w:tcW w:w="0" w:type="auto"/>
            <w:vAlign w:val="center"/>
          </w:tcPr>
          <w:p w:rsidR="00B52EEB" w:rsidRDefault="00B52EEB" w:rsidP="001422FC">
            <w:pPr>
              <w:ind w:firstLine="0"/>
              <w:jc w:val="center"/>
            </w:pPr>
            <w:r w:rsidRPr="00D70C29">
              <w:t>27</w:t>
            </w:r>
          </w:p>
        </w:tc>
        <w:tc>
          <w:tcPr>
            <w:tcW w:w="0" w:type="auto"/>
            <w:vAlign w:val="center"/>
          </w:tcPr>
          <w:p w:rsidR="00B52EEB" w:rsidRPr="00B52EEB" w:rsidRDefault="00DF3793" w:rsidP="001422FC">
            <w:pPr>
              <w:ind w:firstLine="0"/>
              <w:jc w:val="center"/>
              <w:rPr>
                <w:lang w:val="en-US"/>
              </w:rPr>
            </w:pPr>
            <w:r>
              <w:t>1-</w:t>
            </w:r>
            <w:r w:rsidR="00B52EEB">
              <w:rPr>
                <w:lang w:val="en-US"/>
              </w:rPr>
              <w:t>40</w:t>
            </w:r>
          </w:p>
        </w:tc>
        <w:tc>
          <w:tcPr>
            <w:tcW w:w="0" w:type="auto"/>
            <w:vAlign w:val="center"/>
          </w:tcPr>
          <w:p w:rsidR="00B52EEB" w:rsidRDefault="00DD3A9D" w:rsidP="001422FC">
            <w:pPr>
              <w:ind w:firstLine="0"/>
              <w:jc w:val="center"/>
            </w:pPr>
            <w:r>
              <w:t>13</w:t>
            </w:r>
          </w:p>
        </w:tc>
      </w:tr>
      <w:tr w:rsidR="00B52EEB" w:rsidTr="001422FC">
        <w:tc>
          <w:tcPr>
            <w:tcW w:w="0" w:type="auto"/>
          </w:tcPr>
          <w:p w:rsidR="00B52EEB" w:rsidRPr="00432AE4" w:rsidRDefault="00B52EEB" w:rsidP="00653C4F">
            <w:r w:rsidRPr="00432AE4">
              <w:t xml:space="preserve">Ограничение пусковых </w:t>
            </w:r>
            <w:r w:rsidRPr="00432AE4">
              <w:lastRenderedPageBreak/>
              <w:t>токов (</w:t>
            </w:r>
            <w:r w:rsidRPr="00432AE4">
              <w:rPr>
                <w:lang w:val="en-US"/>
              </w:rPr>
              <w:t>Soft</w:t>
            </w:r>
            <w:r w:rsidRPr="00432AE4">
              <w:t xml:space="preserve"> </w:t>
            </w:r>
            <w:r w:rsidRPr="00432AE4">
              <w:rPr>
                <w:lang w:val="en-US"/>
              </w:rPr>
              <w:t>start</w:t>
            </w:r>
            <w:r w:rsidRPr="00432AE4">
              <w:t>)</w:t>
            </w:r>
          </w:p>
        </w:tc>
        <w:tc>
          <w:tcPr>
            <w:tcW w:w="0" w:type="auto"/>
            <w:vAlign w:val="center"/>
          </w:tcPr>
          <w:p w:rsidR="00B52EEB" w:rsidRPr="00D70C29" w:rsidRDefault="00B52EEB" w:rsidP="001422FC">
            <w:pPr>
              <w:ind w:firstLine="0"/>
              <w:jc w:val="center"/>
            </w:pPr>
            <w:r>
              <w:lastRenderedPageBreak/>
              <w:t>есть</w:t>
            </w:r>
          </w:p>
        </w:tc>
        <w:tc>
          <w:tcPr>
            <w:tcW w:w="0" w:type="auto"/>
            <w:vAlign w:val="center"/>
          </w:tcPr>
          <w:p w:rsidR="00B52EEB" w:rsidRPr="00916163" w:rsidRDefault="00916163" w:rsidP="001422FC">
            <w:pPr>
              <w:ind w:firstLine="0"/>
              <w:jc w:val="center"/>
            </w:pPr>
            <w:r>
              <w:t>есть</w:t>
            </w:r>
          </w:p>
        </w:tc>
        <w:tc>
          <w:tcPr>
            <w:tcW w:w="0" w:type="auto"/>
            <w:vAlign w:val="center"/>
          </w:tcPr>
          <w:p w:rsidR="00B52EEB" w:rsidRDefault="00DD3A9D" w:rsidP="001422FC">
            <w:pPr>
              <w:ind w:firstLine="0"/>
              <w:jc w:val="center"/>
            </w:pPr>
            <w:r>
              <w:t>есть</w:t>
            </w:r>
          </w:p>
        </w:tc>
      </w:tr>
      <w:tr w:rsidR="00B52EEB" w:rsidTr="001422FC">
        <w:tc>
          <w:tcPr>
            <w:tcW w:w="0" w:type="auto"/>
          </w:tcPr>
          <w:p w:rsidR="00B52EEB" w:rsidRPr="00432AE4" w:rsidRDefault="00B52EEB" w:rsidP="00115E14">
            <w:r w:rsidRPr="00432AE4">
              <w:lastRenderedPageBreak/>
              <w:t>Переходная характеристика</w:t>
            </w:r>
            <w:r>
              <w:t xml:space="preserve"> по входу.</w:t>
            </w:r>
            <w:r w:rsidRPr="00432AE4">
              <w:t xml:space="preserve"> </w:t>
            </w:r>
            <w:r>
              <w:t>(П</w:t>
            </w:r>
            <w:r w:rsidRPr="00432AE4">
              <w:t>ри: изменении входного напряжения</w:t>
            </w:r>
            <w:r>
              <w:t xml:space="preserve">, максимальная амплитуда при переходном процессе), </w:t>
            </w:r>
            <w:r w:rsidRPr="00432AE4">
              <w:t xml:space="preserve">мВ. </w:t>
            </w:r>
          </w:p>
        </w:tc>
        <w:tc>
          <w:tcPr>
            <w:tcW w:w="0" w:type="auto"/>
            <w:vAlign w:val="center"/>
          </w:tcPr>
          <w:p w:rsidR="00B52EEB" w:rsidRPr="00D70C29" w:rsidRDefault="00B52EEB" w:rsidP="001422FC">
            <w:pPr>
              <w:ind w:firstLine="0"/>
              <w:jc w:val="center"/>
            </w:pPr>
            <w:r w:rsidRPr="00432AE4">
              <w:t xml:space="preserve">&lt; </w:t>
            </w:r>
            <w:r>
              <w:t>1</w:t>
            </w:r>
          </w:p>
        </w:tc>
        <w:tc>
          <w:tcPr>
            <w:tcW w:w="0" w:type="auto"/>
            <w:vAlign w:val="center"/>
          </w:tcPr>
          <w:p w:rsidR="00B52EEB" w:rsidRDefault="00DD3A9D" w:rsidP="001422FC">
            <w:pPr>
              <w:ind w:firstLine="0"/>
              <w:jc w:val="center"/>
            </w:pPr>
            <w:r>
              <w:t>-</w:t>
            </w:r>
          </w:p>
        </w:tc>
        <w:tc>
          <w:tcPr>
            <w:tcW w:w="0" w:type="auto"/>
            <w:vAlign w:val="center"/>
          </w:tcPr>
          <w:p w:rsidR="00B52EEB" w:rsidRDefault="00DD3A9D" w:rsidP="001422FC">
            <w:pPr>
              <w:ind w:firstLine="0"/>
              <w:jc w:val="center"/>
            </w:pPr>
            <w:r>
              <w:t>-</w:t>
            </w:r>
          </w:p>
        </w:tc>
      </w:tr>
      <w:tr w:rsidR="00B52EEB" w:rsidTr="001422FC">
        <w:tc>
          <w:tcPr>
            <w:tcW w:w="0" w:type="auto"/>
          </w:tcPr>
          <w:p w:rsidR="00B52EEB" w:rsidRPr="00432AE4" w:rsidRDefault="00B52EEB" w:rsidP="00115E14">
            <w:r>
              <w:t xml:space="preserve">При </w:t>
            </w:r>
            <w:r w:rsidRPr="00432AE4">
              <w:t>изменении тока потребления</w:t>
            </w:r>
            <w:r>
              <w:t>,</w:t>
            </w:r>
            <w:r w:rsidRPr="00432AE4">
              <w:t xml:space="preserve"> мВ</w:t>
            </w:r>
          </w:p>
        </w:tc>
        <w:tc>
          <w:tcPr>
            <w:tcW w:w="0" w:type="auto"/>
            <w:vAlign w:val="center"/>
          </w:tcPr>
          <w:p w:rsidR="00B52EEB" w:rsidRPr="00D70C29" w:rsidRDefault="00B52EEB" w:rsidP="001422FC">
            <w:pPr>
              <w:ind w:firstLine="0"/>
              <w:jc w:val="center"/>
            </w:pPr>
            <w:r w:rsidRPr="00432AE4">
              <w:t>&lt; 25</w:t>
            </w:r>
          </w:p>
        </w:tc>
        <w:tc>
          <w:tcPr>
            <w:tcW w:w="0" w:type="auto"/>
            <w:vAlign w:val="center"/>
          </w:tcPr>
          <w:p w:rsidR="00B52EEB" w:rsidRDefault="00DD3A9D" w:rsidP="001422FC">
            <w:pPr>
              <w:ind w:firstLine="0"/>
              <w:jc w:val="center"/>
            </w:pPr>
            <w:r>
              <w:t>-</w:t>
            </w:r>
          </w:p>
        </w:tc>
        <w:tc>
          <w:tcPr>
            <w:tcW w:w="0" w:type="auto"/>
            <w:vAlign w:val="center"/>
          </w:tcPr>
          <w:p w:rsidR="00B52EEB" w:rsidRDefault="00DD3A9D" w:rsidP="001422FC">
            <w:pPr>
              <w:ind w:firstLine="0"/>
              <w:jc w:val="center"/>
            </w:pPr>
            <w:r>
              <w:t>-</w:t>
            </w:r>
          </w:p>
        </w:tc>
      </w:tr>
      <w:tr w:rsidR="00B52EEB" w:rsidTr="001422FC">
        <w:tc>
          <w:tcPr>
            <w:tcW w:w="0" w:type="auto"/>
          </w:tcPr>
          <w:p w:rsidR="00B52EEB" w:rsidRPr="00432AE4" w:rsidRDefault="00B52EEB" w:rsidP="007D6536">
            <w:r>
              <w:t>П</w:t>
            </w:r>
            <w:r w:rsidRPr="00432AE4">
              <w:t>адение напряжения на линейном стабилизаторе</w:t>
            </w:r>
            <w:r>
              <w:t>,</w:t>
            </w:r>
            <w:r w:rsidRPr="00432AE4">
              <w:t xml:space="preserve"> мВ</w:t>
            </w:r>
          </w:p>
        </w:tc>
        <w:tc>
          <w:tcPr>
            <w:tcW w:w="0" w:type="auto"/>
            <w:vAlign w:val="center"/>
          </w:tcPr>
          <w:p w:rsidR="00B52EEB" w:rsidRPr="007D6536" w:rsidRDefault="00B52EEB" w:rsidP="001422FC">
            <w:pPr>
              <w:jc w:val="center"/>
            </w:pPr>
            <w:r w:rsidRPr="00432AE4">
              <w:t>82</w:t>
            </w:r>
          </w:p>
        </w:tc>
        <w:tc>
          <w:tcPr>
            <w:tcW w:w="0" w:type="auto"/>
            <w:vAlign w:val="center"/>
          </w:tcPr>
          <w:p w:rsidR="00B52EEB" w:rsidRDefault="00653C4F" w:rsidP="001422FC">
            <w:pPr>
              <w:ind w:firstLine="0"/>
              <w:jc w:val="center"/>
            </w:pPr>
            <w:r>
              <w:t>200</w:t>
            </w:r>
          </w:p>
        </w:tc>
        <w:tc>
          <w:tcPr>
            <w:tcW w:w="0" w:type="auto"/>
            <w:vAlign w:val="center"/>
          </w:tcPr>
          <w:p w:rsidR="00B52EEB" w:rsidRDefault="00DD3A9D" w:rsidP="001422FC">
            <w:pPr>
              <w:ind w:firstLine="0"/>
              <w:jc w:val="center"/>
            </w:pPr>
            <w:r>
              <w:t>120</w:t>
            </w:r>
          </w:p>
        </w:tc>
      </w:tr>
      <w:tr w:rsidR="00B52EEB" w:rsidTr="001422FC">
        <w:tc>
          <w:tcPr>
            <w:tcW w:w="0" w:type="auto"/>
          </w:tcPr>
          <w:p w:rsidR="00B52EEB" w:rsidRPr="00D70C29" w:rsidRDefault="00B52EEB" w:rsidP="00653C4F">
            <w:r w:rsidRPr="00D70C29">
              <w:t>Степень интеграции (минимальная обвязка, только управляющая часть схемы, а силовые транзисторы отдельно), одна индуктивность и три конденсатора.</w:t>
            </w:r>
          </w:p>
        </w:tc>
        <w:tc>
          <w:tcPr>
            <w:tcW w:w="0" w:type="auto"/>
            <w:vAlign w:val="center"/>
          </w:tcPr>
          <w:p w:rsidR="00B52EEB" w:rsidRDefault="00B52EEB" w:rsidP="001422FC">
            <w:pPr>
              <w:ind w:firstLine="0"/>
              <w:jc w:val="center"/>
            </w:pPr>
            <w:r w:rsidRPr="00D70C29">
              <w:t>одна индуктивность и три конденсатора.</w:t>
            </w:r>
          </w:p>
        </w:tc>
        <w:tc>
          <w:tcPr>
            <w:tcW w:w="0" w:type="auto"/>
            <w:vAlign w:val="center"/>
          </w:tcPr>
          <w:p w:rsidR="00790CD1" w:rsidRDefault="00790CD1" w:rsidP="001422FC">
            <w:pPr>
              <w:ind w:firstLine="0"/>
              <w:jc w:val="center"/>
            </w:pPr>
          </w:p>
          <w:p w:rsidR="00B52EEB" w:rsidRPr="00790CD1" w:rsidRDefault="00790CD1" w:rsidP="001422FC">
            <w:pPr>
              <w:jc w:val="center"/>
            </w:pPr>
            <w:r>
              <w:t>15 дискретных элементов</w:t>
            </w:r>
          </w:p>
        </w:tc>
        <w:tc>
          <w:tcPr>
            <w:tcW w:w="0" w:type="auto"/>
            <w:vAlign w:val="center"/>
          </w:tcPr>
          <w:p w:rsidR="00B52EEB" w:rsidRDefault="00DD3A9D" w:rsidP="001422FC">
            <w:pPr>
              <w:ind w:firstLine="0"/>
              <w:jc w:val="center"/>
            </w:pPr>
            <w:r>
              <w:t>В зависимости ос применения менее 15 дискретных элементов</w:t>
            </w:r>
          </w:p>
        </w:tc>
      </w:tr>
      <w:tr w:rsidR="00B52EEB" w:rsidTr="001422FC">
        <w:tc>
          <w:tcPr>
            <w:tcW w:w="0" w:type="auto"/>
          </w:tcPr>
          <w:p w:rsidR="00B52EEB" w:rsidRPr="00D70C29" w:rsidRDefault="00B52EEB" w:rsidP="00653C4F">
            <w:r>
              <w:t>Цена, руб</w:t>
            </w:r>
            <w:r w:rsidR="001422FC">
              <w:t>.</w:t>
            </w:r>
          </w:p>
        </w:tc>
        <w:tc>
          <w:tcPr>
            <w:tcW w:w="0" w:type="auto"/>
            <w:vAlign w:val="center"/>
          </w:tcPr>
          <w:p w:rsidR="00B52EEB" w:rsidRPr="00D70C29" w:rsidRDefault="00B52EEB" w:rsidP="001422FC">
            <w:pPr>
              <w:ind w:firstLine="0"/>
              <w:jc w:val="center"/>
            </w:pPr>
            <w:r>
              <w:t>60</w:t>
            </w:r>
          </w:p>
        </w:tc>
        <w:tc>
          <w:tcPr>
            <w:tcW w:w="0" w:type="auto"/>
            <w:vAlign w:val="center"/>
          </w:tcPr>
          <w:p w:rsidR="00B52EEB" w:rsidRPr="007D6536" w:rsidRDefault="00B52EEB" w:rsidP="001422FC">
            <w:pPr>
              <w:ind w:firstLine="0"/>
              <w:jc w:val="center"/>
              <w:rPr>
                <w:lang w:val="en-US"/>
              </w:rPr>
            </w:pPr>
            <w:r>
              <w:rPr>
                <w:lang w:val="en-US"/>
              </w:rPr>
              <w:t>200</w:t>
            </w:r>
          </w:p>
        </w:tc>
        <w:tc>
          <w:tcPr>
            <w:tcW w:w="0" w:type="auto"/>
            <w:vAlign w:val="center"/>
          </w:tcPr>
          <w:p w:rsidR="00B52EEB" w:rsidRPr="007D6536" w:rsidRDefault="00B52EEB" w:rsidP="001422FC">
            <w:pPr>
              <w:ind w:firstLine="0"/>
              <w:jc w:val="center"/>
              <w:rPr>
                <w:lang w:val="en-US"/>
              </w:rPr>
            </w:pPr>
            <w:r>
              <w:rPr>
                <w:lang w:val="en-US"/>
              </w:rPr>
              <w:t>120</w:t>
            </w:r>
          </w:p>
        </w:tc>
      </w:tr>
    </w:tbl>
    <w:p w:rsidR="00115E14" w:rsidRDefault="00115E14" w:rsidP="00761E4E"/>
    <w:p w:rsidR="00DD3A9D" w:rsidRDefault="00E81672" w:rsidP="00DD3A9D">
      <w:pPr>
        <w:pStyle w:val="3"/>
      </w:pPr>
      <w:r w:rsidRPr="00E81672">
        <w:t>LM3687</w:t>
      </w:r>
    </w:p>
    <w:p w:rsidR="00E81672" w:rsidRDefault="00E81672" w:rsidP="00761E4E">
      <w:r>
        <w:t xml:space="preserve"> </w:t>
      </w:r>
      <w:r w:rsidR="00FA29DE" w:rsidRPr="00FA29DE">
        <w:t>LM3687</w:t>
      </w:r>
      <w:r w:rsidR="00FA29DE">
        <w:t xml:space="preserve"> - </w:t>
      </w:r>
      <w:r>
        <w:t xml:space="preserve">интегральная </w:t>
      </w:r>
      <w:proofErr w:type="gramStart"/>
      <w:r>
        <w:t>микросхема</w:t>
      </w:r>
      <w:proofErr w:type="gramEnd"/>
      <w:r>
        <w:t xml:space="preserve"> состоящая из импульсного преобразователя напряжения и линейного стабилизатора с низким перепадом напряжения </w:t>
      </w:r>
      <w:r w:rsidRPr="00E81672">
        <w:t>(</w:t>
      </w:r>
      <w:r>
        <w:rPr>
          <w:lang w:val="en-US"/>
        </w:rPr>
        <w:t>LDO</w:t>
      </w:r>
      <w:r w:rsidRPr="00E81672">
        <w:t xml:space="preserve">). </w:t>
      </w:r>
      <w:r>
        <w:t xml:space="preserve">Хорошо подходит для устройств с питанием от одной </w:t>
      </w:r>
      <w:r w:rsidR="003E3902">
        <w:t>до</w:t>
      </w:r>
      <w:r>
        <w:t xml:space="preserve"> трёх</w:t>
      </w:r>
      <w:r w:rsidR="003E3902">
        <w:t>, например</w:t>
      </w:r>
      <w:r>
        <w:t xml:space="preserve"> литий - ионных или ник</w:t>
      </w:r>
      <w:r w:rsidR="003E3902">
        <w:t>е</w:t>
      </w:r>
      <w:r>
        <w:t>л</w:t>
      </w:r>
      <w:r w:rsidR="003E3902">
        <w:t>ь – кадмиевых элементов питания.</w:t>
      </w:r>
    </w:p>
    <w:p w:rsidR="000F70AC" w:rsidRDefault="000525F2" w:rsidP="00761E4E">
      <w:r>
        <w:t>Автоматическое переключение между режимами работы ШИМ</w:t>
      </w:r>
      <w:r w:rsidRPr="000525F2">
        <w:t>(</w:t>
      </w:r>
      <w:r>
        <w:rPr>
          <w:lang w:val="en-US"/>
        </w:rPr>
        <w:t>PWM</w:t>
      </w:r>
      <w:r w:rsidRPr="000525F2">
        <w:t>)</w:t>
      </w:r>
      <w:r>
        <w:t xml:space="preserve"> с низким уровнем шумов</w:t>
      </w:r>
      <w:r w:rsidRPr="000525F2">
        <w:t xml:space="preserve"> </w:t>
      </w:r>
      <w:r>
        <w:t>и ЧМ(</w:t>
      </w:r>
      <w:r>
        <w:rPr>
          <w:lang w:val="en-US"/>
        </w:rPr>
        <w:t>PFM</w:t>
      </w:r>
      <w:r w:rsidRPr="000525F2">
        <w:t>)</w:t>
      </w:r>
      <w:r>
        <w:t xml:space="preserve"> при малых токах нагрузки.</w:t>
      </w:r>
    </w:p>
    <w:p w:rsidR="000F70AC" w:rsidRDefault="000F70AC" w:rsidP="000F70AC">
      <w:pPr>
        <w:pStyle w:val="3"/>
      </w:pPr>
      <w:r>
        <w:t>Плавный пуск.</w:t>
      </w:r>
    </w:p>
    <w:p w:rsidR="000F70AC" w:rsidRDefault="000F70AC" w:rsidP="000F70AC">
      <w:r>
        <w:t xml:space="preserve">Преобразователь </w:t>
      </w:r>
      <w:r>
        <w:rPr>
          <w:lang w:val="en-US"/>
        </w:rPr>
        <w:t>DC</w:t>
      </w:r>
      <w:r w:rsidRPr="000F70AC">
        <w:t>-</w:t>
      </w:r>
      <w:r>
        <w:rPr>
          <w:lang w:val="en-US"/>
        </w:rPr>
        <w:t>DC</w:t>
      </w:r>
      <w:r w:rsidRPr="000F70AC">
        <w:t xml:space="preserve"> </w:t>
      </w:r>
      <w:r>
        <w:t>имеет схему плавного старта, для ограничения пусковых токов.</w:t>
      </w:r>
    </w:p>
    <w:p w:rsidR="000F70AC" w:rsidRDefault="000F70AC" w:rsidP="000F70AC">
      <w:pPr>
        <w:pStyle w:val="3"/>
      </w:pPr>
      <w:r>
        <w:t>Режим первоначального запуска.</w:t>
      </w:r>
    </w:p>
    <w:p w:rsidR="000525F2" w:rsidRDefault="004E546B" w:rsidP="000F70AC">
      <w:r>
        <w:t xml:space="preserve">Возможность питания нагрузки от встроенного дополнительного </w:t>
      </w:r>
      <w:proofErr w:type="gramStart"/>
      <w:r>
        <w:t>стабилизатора</w:t>
      </w:r>
      <w:proofErr w:type="gramEnd"/>
      <w:r>
        <w:t xml:space="preserve"> рассчитанного на максимальный ток 50 мА, в то время как импульсный преобразователь ещё не вошёл в рабочий режим. После повышения входного напряжения линейного преобразователя </w:t>
      </w:r>
      <w:r w:rsidR="004A3664">
        <w:t>достаточного для перепада напряжения 200мВ, включается основной стабилизатор, максимальный ток которого 350мА. При снижении входного напряжения линейного стабилизатора на уровень ниже перепада 100 мВ, вновь питание нагрузки будет осуществляться от вспомогательного стабилизатора.</w:t>
      </w:r>
    </w:p>
    <w:p w:rsidR="004A3664" w:rsidRDefault="004A3664" w:rsidP="004A3664">
      <w:pPr>
        <w:pStyle w:val="3"/>
      </w:pPr>
      <w:r>
        <w:t>Принц</w:t>
      </w:r>
      <w:r w:rsidR="0057437C">
        <w:t>и</w:t>
      </w:r>
      <w:r>
        <w:t>п работы схемы отключения стабилизаторов.</w:t>
      </w:r>
    </w:p>
    <w:p w:rsidR="004A3664" w:rsidRPr="004A3664" w:rsidRDefault="008606C6" w:rsidP="004A3664">
      <w:r>
        <w:t xml:space="preserve">Выходы импульсного и линейного стабилизаторов микросхемы могут быть отключены и включены в зависимости от логического уровня на входах управления. При низких логических уровнях на входах управления выход принимает </w:t>
      </w:r>
      <w:proofErr w:type="spellStart"/>
      <w:r>
        <w:t>высокоимпедансное</w:t>
      </w:r>
      <w:proofErr w:type="spellEnd"/>
      <w:r>
        <w:t xml:space="preserve"> </w:t>
      </w:r>
      <w:proofErr w:type="gramStart"/>
      <w:r>
        <w:t>состояние</w:t>
      </w:r>
      <w:proofErr w:type="gramEnd"/>
      <w:r>
        <w:t xml:space="preserve"> и микросхема работает в режиме низкого потребления 0.1мкА.</w:t>
      </w:r>
    </w:p>
    <w:p w:rsidR="003E3902" w:rsidRDefault="008606C6" w:rsidP="008606C6">
      <w:pPr>
        <w:pStyle w:val="3"/>
      </w:pPr>
      <w:r>
        <w:t>Быстрое отключение.</w:t>
      </w:r>
    </w:p>
    <w:p w:rsidR="008606C6" w:rsidRPr="008606C6" w:rsidRDefault="008606C6" w:rsidP="008606C6">
      <w:r>
        <w:t>Для линейного стабилизатора обеспечивается оптимальной архитектурой.</w:t>
      </w:r>
    </w:p>
    <w:p w:rsidR="008606C6" w:rsidRDefault="00D17A97" w:rsidP="00D17A97">
      <w:pPr>
        <w:pStyle w:val="3"/>
      </w:pPr>
      <w:r>
        <w:lastRenderedPageBreak/>
        <w:t>Защита от тока короткого замыкания</w:t>
      </w:r>
    </w:p>
    <w:p w:rsidR="00D17A97" w:rsidRDefault="00D17A97" w:rsidP="00D17A97">
      <w:r>
        <w:t xml:space="preserve">Предусмотрена на обоих выходах, как </w:t>
      </w:r>
      <w:proofErr w:type="gramStart"/>
      <w:r>
        <w:t>линейного</w:t>
      </w:r>
      <w:proofErr w:type="gramEnd"/>
      <w:r>
        <w:t xml:space="preserve"> так и импульсного стабилизаторов. Действует всё время при превышении тока нагрузки. При длительной работе в режиме защиты </w:t>
      </w:r>
      <w:r w:rsidR="002F2747">
        <w:t>постепенно повышается средняя мощность рассеяния, что в свою очередь может привести к срабатыванию защиты от перегрева (в зависимости от разницы напряжений вход – выход)</w:t>
      </w:r>
      <w:proofErr w:type="gramStart"/>
      <w:r w:rsidR="002F2747">
        <w:t xml:space="preserve"> .</w:t>
      </w:r>
      <w:proofErr w:type="gramEnd"/>
    </w:p>
    <w:p w:rsidR="002F2747" w:rsidRDefault="001537A3" w:rsidP="001537A3">
      <w:pPr>
        <w:pStyle w:val="3"/>
      </w:pPr>
      <w:r>
        <w:t>Защита от перегрева (Тепловая защита)</w:t>
      </w:r>
    </w:p>
    <w:p w:rsidR="001537A3" w:rsidRPr="00E41350" w:rsidRDefault="001537A3" w:rsidP="001537A3">
      <w:r>
        <w:t>Схема защита от перегрева ограничивает суммарную мощность рассеяния микросхемы, при температурах корпуса превышающих 160</w:t>
      </w:r>
      <w:proofErr w:type="gramStart"/>
      <w:r>
        <w:t xml:space="preserve"> С</w:t>
      </w:r>
      <w:proofErr w:type="gramEnd"/>
      <w:r>
        <w:t>, произойдёт отключение выходных транзисторов, пока микросхема не остынет на 20 С.</w:t>
      </w:r>
      <w:r w:rsidR="004831A7">
        <w:t xml:space="preserve"> Если перегрев микросхемы произошёл при работе в режиме малых токов, схема защиты всё равно сработает.</w:t>
      </w:r>
    </w:p>
    <w:p w:rsidR="00B52EEB" w:rsidRPr="00E41350" w:rsidRDefault="00B52EEB" w:rsidP="00B52EEB">
      <w:pPr>
        <w:pStyle w:val="3"/>
      </w:pPr>
      <w:r>
        <w:rPr>
          <w:lang w:val="en-US"/>
        </w:rPr>
        <w:t>TPS</w:t>
      </w:r>
      <w:r w:rsidRPr="00E41350">
        <w:t>6111</w:t>
      </w:r>
    </w:p>
    <w:p w:rsidR="00B52EEB" w:rsidRPr="00AC2625" w:rsidRDefault="00B52EEB" w:rsidP="00E802D3">
      <w:proofErr w:type="gramStart"/>
      <w:r>
        <w:t>Отличительной</w:t>
      </w:r>
      <w:r w:rsidRPr="00B52EEB">
        <w:t xml:space="preserve"> </w:t>
      </w:r>
      <w:r>
        <w:t>особенностью</w:t>
      </w:r>
      <w:r w:rsidRPr="00B52EEB">
        <w:t xml:space="preserve"> </w:t>
      </w:r>
      <w:r>
        <w:t>этой</w:t>
      </w:r>
      <w:r w:rsidRPr="00B52EEB">
        <w:t xml:space="preserve"> </w:t>
      </w:r>
      <w:r>
        <w:t>микросхемы</w:t>
      </w:r>
      <w:r w:rsidRPr="00B52EEB">
        <w:t xml:space="preserve"> </w:t>
      </w:r>
      <w:r>
        <w:t>является</w:t>
      </w:r>
      <w:r w:rsidRPr="00B52EEB">
        <w:t xml:space="preserve"> </w:t>
      </w:r>
      <w:r>
        <w:t>импульсный</w:t>
      </w:r>
      <w:r w:rsidRPr="00B52EEB">
        <w:t xml:space="preserve"> </w:t>
      </w:r>
      <w:r>
        <w:t>преобразователь</w:t>
      </w:r>
      <w:r w:rsidRPr="00B52EEB">
        <w:t xml:space="preserve"> </w:t>
      </w:r>
      <w:r>
        <w:t xml:space="preserve">с низким уровнем электромагнитных помех, (ЗМИ, </w:t>
      </w:r>
      <w:r w:rsidRPr="00B52EEB">
        <w:rPr>
          <w:lang w:val="en-US"/>
        </w:rPr>
        <w:t>Low</w:t>
      </w:r>
      <w:r w:rsidRPr="00B52EEB">
        <w:t xml:space="preserve"> </w:t>
      </w:r>
      <w:r w:rsidRPr="00B52EEB">
        <w:rPr>
          <w:lang w:val="en-US"/>
        </w:rPr>
        <w:t>EMI</w:t>
      </w:r>
      <w:r w:rsidRPr="00B52EEB">
        <w:t>-</w:t>
      </w:r>
      <w:r w:rsidRPr="00B52EEB">
        <w:rPr>
          <w:lang w:val="en-US"/>
        </w:rPr>
        <w:t>Converter</w:t>
      </w:r>
      <w:r w:rsidRPr="00B52EEB">
        <w:t xml:space="preserve"> (</w:t>
      </w:r>
      <w:r w:rsidRPr="00B52EEB">
        <w:rPr>
          <w:lang w:val="en-US"/>
        </w:rPr>
        <w:t>Integrated</w:t>
      </w:r>
      <w:r w:rsidRPr="00B52EEB">
        <w:t xml:space="preserve"> </w:t>
      </w:r>
      <w:proofErr w:type="spellStart"/>
      <w:r w:rsidRPr="00B52EEB">
        <w:rPr>
          <w:lang w:val="en-US"/>
        </w:rPr>
        <w:t>Antiringing</w:t>
      </w:r>
      <w:proofErr w:type="spellEnd"/>
      <w:r w:rsidRPr="00B52EEB">
        <w:t xml:space="preserve"> </w:t>
      </w:r>
      <w:r w:rsidRPr="00B52EEB">
        <w:rPr>
          <w:lang w:val="en-US"/>
        </w:rPr>
        <w:t>Switch</w:t>
      </w:r>
      <w:r w:rsidRPr="00B52EEB">
        <w:t>)</w:t>
      </w:r>
      <w:proofErr w:type="gramEnd"/>
    </w:p>
    <w:p w:rsidR="00E41350" w:rsidRDefault="00E802D3" w:rsidP="0064482D">
      <w:pPr>
        <w:pStyle w:val="3"/>
        <w:rPr>
          <w:lang w:val="en-US"/>
        </w:rPr>
      </w:pPr>
      <w:r>
        <w:rPr>
          <w:lang w:val="en-US"/>
        </w:rPr>
        <w:t>TPS</w:t>
      </w:r>
      <w:r w:rsidR="0064482D">
        <w:rPr>
          <w:lang w:val="en-US"/>
        </w:rPr>
        <w:t>65720</w:t>
      </w:r>
    </w:p>
    <w:p w:rsidR="00B64172" w:rsidRDefault="0064482D" w:rsidP="0064482D">
      <w:r>
        <w:t>Микросхема предназначена для применения в портативных устройс</w:t>
      </w:r>
      <w:r w:rsidR="000A4A68">
        <w:t>т</w:t>
      </w:r>
      <w:r>
        <w:t xml:space="preserve">вах, например </w:t>
      </w:r>
      <w:r>
        <w:rPr>
          <w:lang w:val="en-US"/>
        </w:rPr>
        <w:t>Bluetooth</w:t>
      </w:r>
      <w:r>
        <w:t xml:space="preserve"> наушника</w:t>
      </w:r>
      <w:r w:rsidR="000A4A68" w:rsidRPr="000A4A68">
        <w:t xml:space="preserve">, </w:t>
      </w:r>
      <w:r w:rsidR="000A4A68">
        <w:t>других устройств с микропроцессорным управлением</w:t>
      </w:r>
      <w:r w:rsidR="00473DC2">
        <w:t xml:space="preserve">. </w:t>
      </w:r>
      <w:r>
        <w:t xml:space="preserve">Для чего, </w:t>
      </w:r>
      <w:proofErr w:type="gramStart"/>
      <w:r>
        <w:t>по мимо</w:t>
      </w:r>
      <w:proofErr w:type="gramEnd"/>
      <w:r>
        <w:t xml:space="preserve"> импульсного и линейного преобразователя, содержит зарядное устройство</w:t>
      </w:r>
      <w:r w:rsidR="00771DC4">
        <w:t xml:space="preserve"> с различными функциями для каждой фазы заряда аккумулятора</w:t>
      </w:r>
      <w:r>
        <w:t xml:space="preserve"> (способно работать с </w:t>
      </w:r>
      <w:r>
        <w:rPr>
          <w:lang w:val="en-US"/>
        </w:rPr>
        <w:t>USB</w:t>
      </w:r>
      <w:r w:rsidR="00C11C7F">
        <w:t>, ограничивая выходной ток порта</w:t>
      </w:r>
      <w:r>
        <w:t xml:space="preserve">), схему управления по протоколу </w:t>
      </w:r>
      <w:r>
        <w:rPr>
          <w:lang w:val="en-US"/>
        </w:rPr>
        <w:t>I</w:t>
      </w:r>
      <w:r w:rsidRPr="0064482D">
        <w:rPr>
          <w:vertAlign w:val="superscript"/>
        </w:rPr>
        <w:t>2</w:t>
      </w:r>
      <w:r>
        <w:rPr>
          <w:lang w:val="en-US"/>
        </w:rPr>
        <w:t>C</w:t>
      </w:r>
      <w:r w:rsidR="000A4A68">
        <w:t xml:space="preserve">, </w:t>
      </w:r>
      <w:r w:rsidR="000A4A68">
        <w:rPr>
          <w:lang w:val="en-US"/>
        </w:rPr>
        <w:t>LED</w:t>
      </w:r>
      <w:r w:rsidR="000A4A68" w:rsidRPr="000A4A68">
        <w:t xml:space="preserve"> </w:t>
      </w:r>
      <w:r w:rsidR="000A4A68">
        <w:t>драйвер</w:t>
      </w:r>
      <w:r w:rsidR="00473DC2">
        <w:t>,</w:t>
      </w:r>
      <w:r w:rsidR="0079421B">
        <w:t xml:space="preserve"> схему распределения тока между схемой зарядки аккумулятора и питанием основной системы (</w:t>
      </w:r>
      <w:r w:rsidR="0079421B">
        <w:rPr>
          <w:lang w:val="en-US"/>
        </w:rPr>
        <w:t>Power</w:t>
      </w:r>
      <w:r w:rsidR="0079421B" w:rsidRPr="0079421B">
        <w:t>-</w:t>
      </w:r>
      <w:r w:rsidR="0079421B">
        <w:rPr>
          <w:lang w:val="en-US"/>
        </w:rPr>
        <w:t>path</w:t>
      </w:r>
      <w:r w:rsidR="0079421B" w:rsidRPr="0079421B">
        <w:t>-</w:t>
      </w:r>
      <w:r w:rsidR="0079421B">
        <w:rPr>
          <w:lang w:val="en-US"/>
        </w:rPr>
        <w:t>management</w:t>
      </w:r>
      <w:r w:rsidR="0079421B" w:rsidRPr="00771DC4">
        <w:t>)</w:t>
      </w:r>
      <w:r w:rsidR="00473DC2">
        <w:t xml:space="preserve"> </w:t>
      </w:r>
      <w:r w:rsidR="0079421B">
        <w:t>,</w:t>
      </w:r>
      <w:r w:rsidR="00473DC2">
        <w:t xml:space="preserve">схему </w:t>
      </w:r>
      <w:r w:rsidR="00473DC2">
        <w:rPr>
          <w:lang w:val="en-US"/>
        </w:rPr>
        <w:t>Reset</w:t>
      </w:r>
      <w:r w:rsidR="00B64172" w:rsidRPr="00B64172">
        <w:t xml:space="preserve">. </w:t>
      </w:r>
      <w:r w:rsidR="00473DC2">
        <w:t xml:space="preserve">Источником входного напряжения может служить напряжение </w:t>
      </w:r>
      <w:r w:rsidR="00473DC2">
        <w:rPr>
          <w:lang w:val="en-US"/>
        </w:rPr>
        <w:t>USB</w:t>
      </w:r>
      <w:r w:rsidR="00473DC2" w:rsidRPr="00473DC2">
        <w:t xml:space="preserve"> </w:t>
      </w:r>
      <w:r w:rsidR="00473DC2">
        <w:t xml:space="preserve">порта или переменное напряжение с трансформатора. </w:t>
      </w:r>
      <w:r w:rsidR="00B64172">
        <w:t>При работе в составе устрой</w:t>
      </w:r>
      <w:proofErr w:type="gramStart"/>
      <w:r w:rsidR="00B64172">
        <w:t>ств тр</w:t>
      </w:r>
      <w:proofErr w:type="gramEnd"/>
      <w:r w:rsidR="00B64172">
        <w:t xml:space="preserve">ебующих низкий уровень шумов, предусмотрена возможность перехода микросхемы в  соответствующий режим работы по протоколу </w:t>
      </w:r>
      <w:r w:rsidR="00B64172">
        <w:rPr>
          <w:lang w:val="en-US"/>
        </w:rPr>
        <w:t>I</w:t>
      </w:r>
      <w:r w:rsidR="00B64172" w:rsidRPr="0064482D">
        <w:rPr>
          <w:vertAlign w:val="superscript"/>
        </w:rPr>
        <w:t>2</w:t>
      </w:r>
      <w:r w:rsidR="00B64172">
        <w:rPr>
          <w:lang w:val="en-US"/>
        </w:rPr>
        <w:t>C</w:t>
      </w:r>
      <w:r w:rsidR="00B64172">
        <w:t xml:space="preserve"> (постоянная частота, ШИМ).</w:t>
      </w:r>
    </w:p>
    <w:p w:rsidR="00B64172" w:rsidRDefault="00B64172" w:rsidP="00B64172">
      <w:pPr>
        <w:keepNext/>
      </w:pPr>
      <w:r>
        <w:rPr>
          <w:noProof/>
          <w:lang w:eastAsia="ru-RU"/>
        </w:rPr>
        <w:lastRenderedPageBreak/>
        <w:drawing>
          <wp:inline distT="0" distB="0" distL="0" distR="0">
            <wp:extent cx="3997036" cy="4062938"/>
            <wp:effectExtent l="19050" t="0" r="3464"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995445" cy="4061321"/>
                    </a:xfrm>
                    <a:prstGeom prst="rect">
                      <a:avLst/>
                    </a:prstGeom>
                    <a:noFill/>
                    <a:ln w="9525">
                      <a:noFill/>
                      <a:miter lim="800000"/>
                      <a:headEnd/>
                      <a:tailEnd/>
                    </a:ln>
                  </pic:spPr>
                </pic:pic>
              </a:graphicData>
            </a:graphic>
          </wp:inline>
        </w:drawing>
      </w:r>
    </w:p>
    <w:p w:rsidR="00B64172" w:rsidRDefault="00B64172" w:rsidP="00B64172">
      <w:pPr>
        <w:pStyle w:val="ac"/>
      </w:pPr>
      <w:r>
        <w:t xml:space="preserve">Рисунок </w:t>
      </w:r>
      <w:fldSimple w:instr=" SEQ Рисунок \* ARABIC ">
        <w:r w:rsidR="00AC2625">
          <w:rPr>
            <w:noProof/>
          </w:rPr>
          <w:t>5</w:t>
        </w:r>
      </w:fldSimple>
      <w:r>
        <w:t xml:space="preserve">. Типовая схема включения микросхемы </w:t>
      </w:r>
      <w:r>
        <w:rPr>
          <w:lang w:val="en-US"/>
        </w:rPr>
        <w:t>TPS</w:t>
      </w:r>
      <w:r w:rsidRPr="00B64172">
        <w:t xml:space="preserve">65720 </w:t>
      </w:r>
      <w:r>
        <w:rPr>
          <w:lang w:val="en-US"/>
        </w:rPr>
        <w:t>Texas</w:t>
      </w:r>
      <w:r w:rsidRPr="00B64172">
        <w:t xml:space="preserve"> </w:t>
      </w:r>
      <w:r>
        <w:rPr>
          <w:lang w:val="en-US"/>
        </w:rPr>
        <w:t>Instrument</w:t>
      </w:r>
    </w:p>
    <w:p w:rsidR="0064482D" w:rsidRPr="00B64172" w:rsidRDefault="00B64172" w:rsidP="0064482D">
      <w:r>
        <w:t xml:space="preserve"> </w:t>
      </w:r>
    </w:p>
    <w:sectPr w:rsidR="0064482D" w:rsidRPr="00B64172" w:rsidSect="00D64754">
      <w:footerReference w:type="default" r:id="rId13"/>
      <w:pgSz w:w="11906" w:h="16838"/>
      <w:pgMar w:top="1134" w:right="850" w:bottom="1134" w:left="1701"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DC2" w:rsidRDefault="00473DC2" w:rsidP="00B935FF">
      <w:pPr>
        <w:spacing w:line="240" w:lineRule="auto"/>
      </w:pPr>
      <w:r>
        <w:separator/>
      </w:r>
    </w:p>
  </w:endnote>
  <w:endnote w:type="continuationSeparator" w:id="0">
    <w:p w:rsidR="00473DC2" w:rsidRDefault="00473DC2" w:rsidP="00B935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12610"/>
      <w:docPartObj>
        <w:docPartGallery w:val="Page Numbers (Bottom of Page)"/>
        <w:docPartUnique/>
      </w:docPartObj>
    </w:sdtPr>
    <w:sdtContent>
      <w:p w:rsidR="00473DC2" w:rsidRDefault="00664DD8">
        <w:pPr>
          <w:pStyle w:val="a5"/>
          <w:jc w:val="right"/>
        </w:pPr>
        <w:fldSimple w:instr=" PAGE   \* MERGEFORMAT ">
          <w:r w:rsidR="00AC2625">
            <w:rPr>
              <w:noProof/>
            </w:rPr>
            <w:t>7</w:t>
          </w:r>
        </w:fldSimple>
      </w:p>
    </w:sdtContent>
  </w:sdt>
  <w:p w:rsidR="00473DC2" w:rsidRDefault="00473D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DC2" w:rsidRDefault="00473DC2" w:rsidP="00B935FF">
      <w:pPr>
        <w:spacing w:line="240" w:lineRule="auto"/>
      </w:pPr>
      <w:r>
        <w:separator/>
      </w:r>
    </w:p>
  </w:footnote>
  <w:footnote w:type="continuationSeparator" w:id="0">
    <w:p w:rsidR="00473DC2" w:rsidRDefault="00473DC2" w:rsidP="00B935F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D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365890"/>
    <w:multiLevelType w:val="hybridMultilevel"/>
    <w:tmpl w:val="8580E7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AA1A5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CE0B43"/>
    <w:multiLevelType w:val="multilevel"/>
    <w:tmpl w:val="819833F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B8001F6"/>
    <w:multiLevelType w:val="multilevel"/>
    <w:tmpl w:val="819833F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46F48E5"/>
    <w:multiLevelType w:val="multilevel"/>
    <w:tmpl w:val="00F27C06"/>
    <w:lvl w:ilvl="0">
      <w:start w:val="1"/>
      <w:numFmt w:val="decimal"/>
      <w:pStyle w:val="1"/>
      <w:lvlText w:val="%1"/>
      <w:lvlJc w:val="left"/>
      <w:pPr>
        <w:ind w:left="1068"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2"/>
      <w:suff w:val="space"/>
      <w:lvlText w:val="%1.%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6">
    <w:nsid w:val="5022754E"/>
    <w:multiLevelType w:val="multilevel"/>
    <w:tmpl w:val="B0089A84"/>
    <w:lvl w:ilvl="0">
      <w:start w:val="1"/>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7">
    <w:nsid w:val="7A53069B"/>
    <w:multiLevelType w:val="multilevel"/>
    <w:tmpl w:val="87287D4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7AB37565"/>
    <w:multiLevelType w:val="hybridMultilevel"/>
    <w:tmpl w:val="21566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5"/>
  </w:num>
  <w:num w:numId="3">
    <w:abstractNumId w:val="8"/>
  </w:num>
  <w:num w:numId="4">
    <w:abstractNumId w:val="7"/>
  </w:num>
  <w:num w:numId="5">
    <w:abstractNumId w:val="6"/>
  </w:num>
  <w:num w:numId="6">
    <w:abstractNumId w:val="0"/>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96CFD"/>
    <w:rsid w:val="00003A2A"/>
    <w:rsid w:val="00003BFE"/>
    <w:rsid w:val="000058FE"/>
    <w:rsid w:val="00011B61"/>
    <w:rsid w:val="00014CB7"/>
    <w:rsid w:val="00015AF8"/>
    <w:rsid w:val="000164FD"/>
    <w:rsid w:val="00017329"/>
    <w:rsid w:val="00022F39"/>
    <w:rsid w:val="00025D07"/>
    <w:rsid w:val="00032308"/>
    <w:rsid w:val="000362D1"/>
    <w:rsid w:val="00043E5D"/>
    <w:rsid w:val="00047909"/>
    <w:rsid w:val="000507D1"/>
    <w:rsid w:val="000525EE"/>
    <w:rsid w:val="000525F2"/>
    <w:rsid w:val="000663ED"/>
    <w:rsid w:val="00070FA6"/>
    <w:rsid w:val="0007185B"/>
    <w:rsid w:val="0009123C"/>
    <w:rsid w:val="00093367"/>
    <w:rsid w:val="000940EE"/>
    <w:rsid w:val="000946D0"/>
    <w:rsid w:val="00094B50"/>
    <w:rsid w:val="000A0F2E"/>
    <w:rsid w:val="000A4A68"/>
    <w:rsid w:val="000A79B4"/>
    <w:rsid w:val="000E4758"/>
    <w:rsid w:val="000F1822"/>
    <w:rsid w:val="000F2EC3"/>
    <w:rsid w:val="000F606D"/>
    <w:rsid w:val="000F6F51"/>
    <w:rsid w:val="000F70AC"/>
    <w:rsid w:val="00101322"/>
    <w:rsid w:val="001031E0"/>
    <w:rsid w:val="00107946"/>
    <w:rsid w:val="001115F2"/>
    <w:rsid w:val="00112596"/>
    <w:rsid w:val="00113D5B"/>
    <w:rsid w:val="00114C31"/>
    <w:rsid w:val="00115E14"/>
    <w:rsid w:val="001167B4"/>
    <w:rsid w:val="001268E8"/>
    <w:rsid w:val="00130846"/>
    <w:rsid w:val="00133A4F"/>
    <w:rsid w:val="001420C8"/>
    <w:rsid w:val="001422FC"/>
    <w:rsid w:val="001432D2"/>
    <w:rsid w:val="00143B28"/>
    <w:rsid w:val="00143B6A"/>
    <w:rsid w:val="00143FBB"/>
    <w:rsid w:val="00152DB6"/>
    <w:rsid w:val="001537A3"/>
    <w:rsid w:val="00154A96"/>
    <w:rsid w:val="00156AB7"/>
    <w:rsid w:val="001578A3"/>
    <w:rsid w:val="0016532D"/>
    <w:rsid w:val="00175995"/>
    <w:rsid w:val="00180A91"/>
    <w:rsid w:val="00184E1B"/>
    <w:rsid w:val="00187BE8"/>
    <w:rsid w:val="001912EE"/>
    <w:rsid w:val="00193DB3"/>
    <w:rsid w:val="001A047F"/>
    <w:rsid w:val="001A1EDA"/>
    <w:rsid w:val="001A1EF9"/>
    <w:rsid w:val="001A5BE5"/>
    <w:rsid w:val="001B5927"/>
    <w:rsid w:val="001C7D70"/>
    <w:rsid w:val="001D2AD9"/>
    <w:rsid w:val="001D2C87"/>
    <w:rsid w:val="001D3322"/>
    <w:rsid w:val="001D5FC6"/>
    <w:rsid w:val="001D6163"/>
    <w:rsid w:val="001E3961"/>
    <w:rsid w:val="001F0C11"/>
    <w:rsid w:val="001F75EC"/>
    <w:rsid w:val="00200851"/>
    <w:rsid w:val="00200CE1"/>
    <w:rsid w:val="0020328F"/>
    <w:rsid w:val="00207AB7"/>
    <w:rsid w:val="0021110C"/>
    <w:rsid w:val="00224A2A"/>
    <w:rsid w:val="0022528E"/>
    <w:rsid w:val="002252AB"/>
    <w:rsid w:val="00230C7A"/>
    <w:rsid w:val="002310FC"/>
    <w:rsid w:val="0023448B"/>
    <w:rsid w:val="00242670"/>
    <w:rsid w:val="002450E0"/>
    <w:rsid w:val="00253399"/>
    <w:rsid w:val="0025444A"/>
    <w:rsid w:val="00257365"/>
    <w:rsid w:val="002627AA"/>
    <w:rsid w:val="00266AA4"/>
    <w:rsid w:val="002744F6"/>
    <w:rsid w:val="00275ECE"/>
    <w:rsid w:val="002773F2"/>
    <w:rsid w:val="00280F2C"/>
    <w:rsid w:val="00282D3A"/>
    <w:rsid w:val="00287734"/>
    <w:rsid w:val="00294D70"/>
    <w:rsid w:val="002A2540"/>
    <w:rsid w:val="002A585B"/>
    <w:rsid w:val="002A5892"/>
    <w:rsid w:val="002A5E94"/>
    <w:rsid w:val="002C015A"/>
    <w:rsid w:val="002C6983"/>
    <w:rsid w:val="002D1FDD"/>
    <w:rsid w:val="002D3E1C"/>
    <w:rsid w:val="002D3F35"/>
    <w:rsid w:val="002D5031"/>
    <w:rsid w:val="002E2123"/>
    <w:rsid w:val="002E30CE"/>
    <w:rsid w:val="002F2747"/>
    <w:rsid w:val="002F38D1"/>
    <w:rsid w:val="002F4B9D"/>
    <w:rsid w:val="002F5D3E"/>
    <w:rsid w:val="00310220"/>
    <w:rsid w:val="003174A7"/>
    <w:rsid w:val="003378CB"/>
    <w:rsid w:val="00364E2D"/>
    <w:rsid w:val="0036509A"/>
    <w:rsid w:val="00370389"/>
    <w:rsid w:val="00375448"/>
    <w:rsid w:val="003802DC"/>
    <w:rsid w:val="00382CC7"/>
    <w:rsid w:val="00384B6E"/>
    <w:rsid w:val="00386C84"/>
    <w:rsid w:val="00396BDE"/>
    <w:rsid w:val="003B289F"/>
    <w:rsid w:val="003B2C38"/>
    <w:rsid w:val="003C4474"/>
    <w:rsid w:val="003D0985"/>
    <w:rsid w:val="003D331A"/>
    <w:rsid w:val="003E31DB"/>
    <w:rsid w:val="003E3902"/>
    <w:rsid w:val="003F2CEB"/>
    <w:rsid w:val="003F2DE8"/>
    <w:rsid w:val="004105FD"/>
    <w:rsid w:val="004121FC"/>
    <w:rsid w:val="00413264"/>
    <w:rsid w:val="00413966"/>
    <w:rsid w:val="0042563B"/>
    <w:rsid w:val="00426F13"/>
    <w:rsid w:val="00436B6C"/>
    <w:rsid w:val="00440D87"/>
    <w:rsid w:val="00441D5A"/>
    <w:rsid w:val="00446339"/>
    <w:rsid w:val="0044730F"/>
    <w:rsid w:val="00454145"/>
    <w:rsid w:val="00456C18"/>
    <w:rsid w:val="00456CA6"/>
    <w:rsid w:val="0045732D"/>
    <w:rsid w:val="00457CDA"/>
    <w:rsid w:val="00473DC2"/>
    <w:rsid w:val="00482EC8"/>
    <w:rsid w:val="004831A7"/>
    <w:rsid w:val="004935A9"/>
    <w:rsid w:val="004A3664"/>
    <w:rsid w:val="004A3DA6"/>
    <w:rsid w:val="004A58AB"/>
    <w:rsid w:val="004A7AFB"/>
    <w:rsid w:val="004B2605"/>
    <w:rsid w:val="004B556F"/>
    <w:rsid w:val="004D1B57"/>
    <w:rsid w:val="004D545E"/>
    <w:rsid w:val="004D5FE4"/>
    <w:rsid w:val="004D6CE6"/>
    <w:rsid w:val="004E08F2"/>
    <w:rsid w:val="004E4D6E"/>
    <w:rsid w:val="004E546B"/>
    <w:rsid w:val="004F5019"/>
    <w:rsid w:val="004F6C80"/>
    <w:rsid w:val="00500450"/>
    <w:rsid w:val="00503003"/>
    <w:rsid w:val="00516AF3"/>
    <w:rsid w:val="005178C1"/>
    <w:rsid w:val="00517DE6"/>
    <w:rsid w:val="00520A9B"/>
    <w:rsid w:val="00537011"/>
    <w:rsid w:val="00537B9E"/>
    <w:rsid w:val="005510E9"/>
    <w:rsid w:val="00551598"/>
    <w:rsid w:val="00552BFC"/>
    <w:rsid w:val="00553229"/>
    <w:rsid w:val="00555DB2"/>
    <w:rsid w:val="00565170"/>
    <w:rsid w:val="00573009"/>
    <w:rsid w:val="005739AB"/>
    <w:rsid w:val="0057437C"/>
    <w:rsid w:val="00583F69"/>
    <w:rsid w:val="00592120"/>
    <w:rsid w:val="00592CBE"/>
    <w:rsid w:val="00595837"/>
    <w:rsid w:val="00596CFD"/>
    <w:rsid w:val="0059711E"/>
    <w:rsid w:val="005A0015"/>
    <w:rsid w:val="005A19BC"/>
    <w:rsid w:val="005A403E"/>
    <w:rsid w:val="005A4C06"/>
    <w:rsid w:val="005B6E60"/>
    <w:rsid w:val="005B77EF"/>
    <w:rsid w:val="005C0B79"/>
    <w:rsid w:val="005C2AAC"/>
    <w:rsid w:val="005C7399"/>
    <w:rsid w:val="005D0128"/>
    <w:rsid w:val="005D104A"/>
    <w:rsid w:val="005D11CF"/>
    <w:rsid w:val="005D1EF0"/>
    <w:rsid w:val="005D5FEA"/>
    <w:rsid w:val="005D62FE"/>
    <w:rsid w:val="005E0294"/>
    <w:rsid w:val="005E0698"/>
    <w:rsid w:val="0060209A"/>
    <w:rsid w:val="00613E7D"/>
    <w:rsid w:val="006168BC"/>
    <w:rsid w:val="00616C7B"/>
    <w:rsid w:val="006245A3"/>
    <w:rsid w:val="00631202"/>
    <w:rsid w:val="00631AF9"/>
    <w:rsid w:val="006418AB"/>
    <w:rsid w:val="0064482D"/>
    <w:rsid w:val="006469D2"/>
    <w:rsid w:val="006535D1"/>
    <w:rsid w:val="00653C4F"/>
    <w:rsid w:val="006573C6"/>
    <w:rsid w:val="00664DD8"/>
    <w:rsid w:val="006656F4"/>
    <w:rsid w:val="006663AB"/>
    <w:rsid w:val="00677A91"/>
    <w:rsid w:val="00680747"/>
    <w:rsid w:val="006A74D2"/>
    <w:rsid w:val="006B67F9"/>
    <w:rsid w:val="006C3557"/>
    <w:rsid w:val="006C499A"/>
    <w:rsid w:val="006D2DC1"/>
    <w:rsid w:val="006E1B90"/>
    <w:rsid w:val="006F6952"/>
    <w:rsid w:val="00701356"/>
    <w:rsid w:val="0070262B"/>
    <w:rsid w:val="0070666A"/>
    <w:rsid w:val="00711BC4"/>
    <w:rsid w:val="007138B5"/>
    <w:rsid w:val="0072035E"/>
    <w:rsid w:val="00731550"/>
    <w:rsid w:val="007370DF"/>
    <w:rsid w:val="0073720C"/>
    <w:rsid w:val="007539B4"/>
    <w:rsid w:val="00754806"/>
    <w:rsid w:val="00757D93"/>
    <w:rsid w:val="00761E4E"/>
    <w:rsid w:val="00771DC4"/>
    <w:rsid w:val="007726B1"/>
    <w:rsid w:val="007746DF"/>
    <w:rsid w:val="00774C11"/>
    <w:rsid w:val="00776698"/>
    <w:rsid w:val="0078080A"/>
    <w:rsid w:val="00790CD1"/>
    <w:rsid w:val="007927CE"/>
    <w:rsid w:val="00793CBC"/>
    <w:rsid w:val="0079421B"/>
    <w:rsid w:val="00795E5E"/>
    <w:rsid w:val="0079667C"/>
    <w:rsid w:val="007A2216"/>
    <w:rsid w:val="007A300E"/>
    <w:rsid w:val="007A7F2D"/>
    <w:rsid w:val="007B1B1D"/>
    <w:rsid w:val="007B73B7"/>
    <w:rsid w:val="007C159A"/>
    <w:rsid w:val="007D35B0"/>
    <w:rsid w:val="007D585C"/>
    <w:rsid w:val="007D6536"/>
    <w:rsid w:val="007D6DAD"/>
    <w:rsid w:val="007E4B39"/>
    <w:rsid w:val="007E501D"/>
    <w:rsid w:val="007E55BE"/>
    <w:rsid w:val="007E6C7B"/>
    <w:rsid w:val="007F108E"/>
    <w:rsid w:val="007F1D3D"/>
    <w:rsid w:val="007F4710"/>
    <w:rsid w:val="007F73AC"/>
    <w:rsid w:val="0080054E"/>
    <w:rsid w:val="00800AB8"/>
    <w:rsid w:val="00802D85"/>
    <w:rsid w:val="00803B4B"/>
    <w:rsid w:val="00807ACF"/>
    <w:rsid w:val="008156FB"/>
    <w:rsid w:val="00816AB7"/>
    <w:rsid w:val="008174B8"/>
    <w:rsid w:val="00820B3F"/>
    <w:rsid w:val="008234B5"/>
    <w:rsid w:val="008252F8"/>
    <w:rsid w:val="008306B9"/>
    <w:rsid w:val="00832229"/>
    <w:rsid w:val="0084482A"/>
    <w:rsid w:val="0084529E"/>
    <w:rsid w:val="00852E99"/>
    <w:rsid w:val="008606C6"/>
    <w:rsid w:val="00861473"/>
    <w:rsid w:val="008618BE"/>
    <w:rsid w:val="00865825"/>
    <w:rsid w:val="0088001B"/>
    <w:rsid w:val="00881BC8"/>
    <w:rsid w:val="00887BB0"/>
    <w:rsid w:val="00896FEC"/>
    <w:rsid w:val="00897DFC"/>
    <w:rsid w:val="008A2227"/>
    <w:rsid w:val="008A4377"/>
    <w:rsid w:val="008A58D2"/>
    <w:rsid w:val="008C2D0D"/>
    <w:rsid w:val="008C4BD1"/>
    <w:rsid w:val="008C72B7"/>
    <w:rsid w:val="008D1B51"/>
    <w:rsid w:val="008E3D8C"/>
    <w:rsid w:val="008E4544"/>
    <w:rsid w:val="008E67DE"/>
    <w:rsid w:val="008F2A98"/>
    <w:rsid w:val="00904DF7"/>
    <w:rsid w:val="009101FE"/>
    <w:rsid w:val="00916163"/>
    <w:rsid w:val="0091786C"/>
    <w:rsid w:val="00920C25"/>
    <w:rsid w:val="009211F5"/>
    <w:rsid w:val="00923398"/>
    <w:rsid w:val="00926585"/>
    <w:rsid w:val="009265FF"/>
    <w:rsid w:val="009307C8"/>
    <w:rsid w:val="00941EC0"/>
    <w:rsid w:val="00942E92"/>
    <w:rsid w:val="009509C8"/>
    <w:rsid w:val="0095727B"/>
    <w:rsid w:val="0096619B"/>
    <w:rsid w:val="00967730"/>
    <w:rsid w:val="00975F30"/>
    <w:rsid w:val="00976A73"/>
    <w:rsid w:val="00981A33"/>
    <w:rsid w:val="00987679"/>
    <w:rsid w:val="009A11CC"/>
    <w:rsid w:val="009A13A0"/>
    <w:rsid w:val="009A2FA4"/>
    <w:rsid w:val="009A3DC2"/>
    <w:rsid w:val="009A3E99"/>
    <w:rsid w:val="009B1399"/>
    <w:rsid w:val="009C2E1B"/>
    <w:rsid w:val="009C414F"/>
    <w:rsid w:val="009D32AF"/>
    <w:rsid w:val="009D3A85"/>
    <w:rsid w:val="009D68FA"/>
    <w:rsid w:val="009E030A"/>
    <w:rsid w:val="009E1D7D"/>
    <w:rsid w:val="009F5319"/>
    <w:rsid w:val="009F7671"/>
    <w:rsid w:val="00A00660"/>
    <w:rsid w:val="00A00894"/>
    <w:rsid w:val="00A063E2"/>
    <w:rsid w:val="00A1765E"/>
    <w:rsid w:val="00A2563A"/>
    <w:rsid w:val="00A267B4"/>
    <w:rsid w:val="00A4078D"/>
    <w:rsid w:val="00A45EBA"/>
    <w:rsid w:val="00A47A86"/>
    <w:rsid w:val="00A569A5"/>
    <w:rsid w:val="00A56FDF"/>
    <w:rsid w:val="00A6117D"/>
    <w:rsid w:val="00A654ED"/>
    <w:rsid w:val="00A66FD5"/>
    <w:rsid w:val="00A777A4"/>
    <w:rsid w:val="00A87F8D"/>
    <w:rsid w:val="00A90D1B"/>
    <w:rsid w:val="00A90F26"/>
    <w:rsid w:val="00A9430F"/>
    <w:rsid w:val="00A94345"/>
    <w:rsid w:val="00A94CB3"/>
    <w:rsid w:val="00AA36FE"/>
    <w:rsid w:val="00AA73C4"/>
    <w:rsid w:val="00AB2284"/>
    <w:rsid w:val="00AB4E96"/>
    <w:rsid w:val="00AB5635"/>
    <w:rsid w:val="00AB5BBD"/>
    <w:rsid w:val="00AC2625"/>
    <w:rsid w:val="00AE37F7"/>
    <w:rsid w:val="00AE4B84"/>
    <w:rsid w:val="00AF1CF1"/>
    <w:rsid w:val="00AF548B"/>
    <w:rsid w:val="00B04EE2"/>
    <w:rsid w:val="00B05818"/>
    <w:rsid w:val="00B273FC"/>
    <w:rsid w:val="00B43FD4"/>
    <w:rsid w:val="00B46553"/>
    <w:rsid w:val="00B47921"/>
    <w:rsid w:val="00B52268"/>
    <w:rsid w:val="00B52EEB"/>
    <w:rsid w:val="00B57270"/>
    <w:rsid w:val="00B64172"/>
    <w:rsid w:val="00B66C1E"/>
    <w:rsid w:val="00B70100"/>
    <w:rsid w:val="00B72CD0"/>
    <w:rsid w:val="00B737E2"/>
    <w:rsid w:val="00B935FF"/>
    <w:rsid w:val="00B93DE8"/>
    <w:rsid w:val="00BA1B4E"/>
    <w:rsid w:val="00BB0798"/>
    <w:rsid w:val="00BC07BE"/>
    <w:rsid w:val="00BD05BE"/>
    <w:rsid w:val="00BD273B"/>
    <w:rsid w:val="00BD5086"/>
    <w:rsid w:val="00BE76C9"/>
    <w:rsid w:val="00BF6338"/>
    <w:rsid w:val="00BF6918"/>
    <w:rsid w:val="00C03E09"/>
    <w:rsid w:val="00C06507"/>
    <w:rsid w:val="00C1118F"/>
    <w:rsid w:val="00C11C7F"/>
    <w:rsid w:val="00C1466D"/>
    <w:rsid w:val="00C305AB"/>
    <w:rsid w:val="00C31D54"/>
    <w:rsid w:val="00C32995"/>
    <w:rsid w:val="00C41A88"/>
    <w:rsid w:val="00C427C1"/>
    <w:rsid w:val="00C44FB7"/>
    <w:rsid w:val="00C55372"/>
    <w:rsid w:val="00C60447"/>
    <w:rsid w:val="00C60A5B"/>
    <w:rsid w:val="00C6181C"/>
    <w:rsid w:val="00C65A14"/>
    <w:rsid w:val="00C6791D"/>
    <w:rsid w:val="00C75BED"/>
    <w:rsid w:val="00C82CFE"/>
    <w:rsid w:val="00C8625D"/>
    <w:rsid w:val="00CA1BAB"/>
    <w:rsid w:val="00CB029C"/>
    <w:rsid w:val="00CB3089"/>
    <w:rsid w:val="00CB3AA6"/>
    <w:rsid w:val="00CB5968"/>
    <w:rsid w:val="00CB6477"/>
    <w:rsid w:val="00CC31D3"/>
    <w:rsid w:val="00CC583F"/>
    <w:rsid w:val="00CD29E4"/>
    <w:rsid w:val="00CD4E40"/>
    <w:rsid w:val="00CE00E0"/>
    <w:rsid w:val="00CE190D"/>
    <w:rsid w:val="00CF1970"/>
    <w:rsid w:val="00CF7645"/>
    <w:rsid w:val="00D03642"/>
    <w:rsid w:val="00D070A7"/>
    <w:rsid w:val="00D1116D"/>
    <w:rsid w:val="00D13163"/>
    <w:rsid w:val="00D14039"/>
    <w:rsid w:val="00D17A97"/>
    <w:rsid w:val="00D20E64"/>
    <w:rsid w:val="00D2371E"/>
    <w:rsid w:val="00D23785"/>
    <w:rsid w:val="00D3022D"/>
    <w:rsid w:val="00D33EE8"/>
    <w:rsid w:val="00D40AEE"/>
    <w:rsid w:val="00D43A2F"/>
    <w:rsid w:val="00D644B9"/>
    <w:rsid w:val="00D64754"/>
    <w:rsid w:val="00D73DF2"/>
    <w:rsid w:val="00D90B96"/>
    <w:rsid w:val="00D90D33"/>
    <w:rsid w:val="00D93DE9"/>
    <w:rsid w:val="00DA7D15"/>
    <w:rsid w:val="00DB4F66"/>
    <w:rsid w:val="00DB6A6C"/>
    <w:rsid w:val="00DD3A9D"/>
    <w:rsid w:val="00DE689B"/>
    <w:rsid w:val="00DF3793"/>
    <w:rsid w:val="00DF4F8A"/>
    <w:rsid w:val="00DF7DF1"/>
    <w:rsid w:val="00E04C7B"/>
    <w:rsid w:val="00E07507"/>
    <w:rsid w:val="00E10635"/>
    <w:rsid w:val="00E123BB"/>
    <w:rsid w:val="00E15E83"/>
    <w:rsid w:val="00E20EC6"/>
    <w:rsid w:val="00E2205B"/>
    <w:rsid w:val="00E41350"/>
    <w:rsid w:val="00E431FE"/>
    <w:rsid w:val="00E46C5F"/>
    <w:rsid w:val="00E5083B"/>
    <w:rsid w:val="00E551D4"/>
    <w:rsid w:val="00E555B7"/>
    <w:rsid w:val="00E6729A"/>
    <w:rsid w:val="00E802D3"/>
    <w:rsid w:val="00E81672"/>
    <w:rsid w:val="00E85409"/>
    <w:rsid w:val="00E93573"/>
    <w:rsid w:val="00E961C2"/>
    <w:rsid w:val="00EA1F63"/>
    <w:rsid w:val="00EA2F58"/>
    <w:rsid w:val="00EA49E4"/>
    <w:rsid w:val="00EB14D2"/>
    <w:rsid w:val="00EB7641"/>
    <w:rsid w:val="00EB7756"/>
    <w:rsid w:val="00EC0AC7"/>
    <w:rsid w:val="00EC1B8A"/>
    <w:rsid w:val="00EE06F2"/>
    <w:rsid w:val="00EF1094"/>
    <w:rsid w:val="00EF11AD"/>
    <w:rsid w:val="00EF40D9"/>
    <w:rsid w:val="00F0024D"/>
    <w:rsid w:val="00F02306"/>
    <w:rsid w:val="00F06ED3"/>
    <w:rsid w:val="00F10D79"/>
    <w:rsid w:val="00F119F2"/>
    <w:rsid w:val="00F17E53"/>
    <w:rsid w:val="00F2109E"/>
    <w:rsid w:val="00F24E5C"/>
    <w:rsid w:val="00F34BDD"/>
    <w:rsid w:val="00F36931"/>
    <w:rsid w:val="00F37B97"/>
    <w:rsid w:val="00F42D02"/>
    <w:rsid w:val="00F54289"/>
    <w:rsid w:val="00F734AF"/>
    <w:rsid w:val="00F768AF"/>
    <w:rsid w:val="00F77605"/>
    <w:rsid w:val="00F87CA4"/>
    <w:rsid w:val="00F92DE0"/>
    <w:rsid w:val="00FA29DE"/>
    <w:rsid w:val="00FA38CD"/>
    <w:rsid w:val="00FA60EC"/>
    <w:rsid w:val="00FC0764"/>
    <w:rsid w:val="00FD2DA3"/>
    <w:rsid w:val="00FD35C1"/>
    <w:rsid w:val="00FD4534"/>
    <w:rsid w:val="00FE05DB"/>
    <w:rsid w:val="00FE166E"/>
    <w:rsid w:val="00FE78F6"/>
    <w:rsid w:val="00FF0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79"/>
  </w:style>
  <w:style w:type="paragraph" w:styleId="1">
    <w:name w:val="heading 1"/>
    <w:basedOn w:val="a"/>
    <w:next w:val="a"/>
    <w:link w:val="10"/>
    <w:uiPriority w:val="9"/>
    <w:qFormat/>
    <w:rsid w:val="00370389"/>
    <w:pPr>
      <w:keepNext/>
      <w:keepLines/>
      <w:numPr>
        <w:numId w:val="2"/>
      </w:numPr>
      <w:ind w:left="709" w:firstLine="0"/>
      <w:outlineLvl w:val="0"/>
    </w:pPr>
    <w:rPr>
      <w:rFonts w:asciiTheme="majorHAnsi" w:eastAsiaTheme="majorEastAsia" w:hAnsiTheme="majorHAnsi" w:cstheme="majorBidi"/>
      <w:b/>
      <w:bCs/>
      <w:caps/>
      <w:color w:val="365F91" w:themeColor="accent1" w:themeShade="BF"/>
      <w:sz w:val="28"/>
      <w:szCs w:val="28"/>
    </w:rPr>
  </w:style>
  <w:style w:type="paragraph" w:styleId="2">
    <w:name w:val="heading 2"/>
    <w:basedOn w:val="a"/>
    <w:next w:val="a"/>
    <w:link w:val="20"/>
    <w:uiPriority w:val="9"/>
    <w:unhideWhenUsed/>
    <w:qFormat/>
    <w:rsid w:val="00761E4E"/>
    <w:pPr>
      <w:keepNext/>
      <w:keepLines/>
      <w:numPr>
        <w:ilvl w:val="1"/>
        <w:numId w:val="2"/>
      </w:numPr>
      <w:ind w:left="709" w:firstLine="0"/>
      <w:outlineLvl w:val="1"/>
    </w:pPr>
    <w:rPr>
      <w:rFonts w:eastAsiaTheme="majorEastAsia" w:cstheme="majorBidi"/>
      <w:b/>
      <w:bCs/>
      <w:szCs w:val="26"/>
    </w:rPr>
  </w:style>
  <w:style w:type="paragraph" w:styleId="3">
    <w:name w:val="heading 3"/>
    <w:basedOn w:val="a"/>
    <w:next w:val="a"/>
    <w:link w:val="30"/>
    <w:uiPriority w:val="9"/>
    <w:unhideWhenUsed/>
    <w:qFormat/>
    <w:rsid w:val="000F70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389"/>
    <w:rPr>
      <w:rFonts w:asciiTheme="majorHAnsi" w:eastAsiaTheme="majorEastAsia" w:hAnsiTheme="majorHAnsi" w:cstheme="majorBidi"/>
      <w:b/>
      <w:bCs/>
      <w:caps/>
      <w:color w:val="365F91" w:themeColor="accent1" w:themeShade="BF"/>
      <w:sz w:val="28"/>
      <w:szCs w:val="28"/>
    </w:rPr>
  </w:style>
  <w:style w:type="paragraph" w:styleId="a3">
    <w:name w:val="header"/>
    <w:basedOn w:val="a"/>
    <w:link w:val="a4"/>
    <w:uiPriority w:val="99"/>
    <w:semiHidden/>
    <w:unhideWhenUsed/>
    <w:rsid w:val="00B935FF"/>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B935FF"/>
  </w:style>
  <w:style w:type="paragraph" w:styleId="a5">
    <w:name w:val="footer"/>
    <w:basedOn w:val="a"/>
    <w:link w:val="a6"/>
    <w:uiPriority w:val="99"/>
    <w:unhideWhenUsed/>
    <w:rsid w:val="00B935FF"/>
    <w:pPr>
      <w:tabs>
        <w:tab w:val="center" w:pos="4677"/>
        <w:tab w:val="right" w:pos="9355"/>
      </w:tabs>
      <w:spacing w:line="240" w:lineRule="auto"/>
    </w:pPr>
  </w:style>
  <w:style w:type="character" w:customStyle="1" w:styleId="a6">
    <w:name w:val="Нижний колонтитул Знак"/>
    <w:basedOn w:val="a0"/>
    <w:link w:val="a5"/>
    <w:uiPriority w:val="99"/>
    <w:rsid w:val="00B935FF"/>
  </w:style>
  <w:style w:type="paragraph" w:styleId="a7">
    <w:name w:val="Normal (Web)"/>
    <w:basedOn w:val="a"/>
    <w:uiPriority w:val="99"/>
    <w:semiHidden/>
    <w:unhideWhenUsed/>
    <w:rsid w:val="001F0C11"/>
    <w:pPr>
      <w:spacing w:before="100" w:beforeAutospacing="1" w:after="100" w:afterAutospacing="1" w:line="240" w:lineRule="auto"/>
      <w:ind w:firstLine="0"/>
      <w:jc w:val="left"/>
    </w:pPr>
    <w:rPr>
      <w:rFonts w:eastAsia="Times New Roman" w:cs="Times New Roman"/>
      <w:szCs w:val="24"/>
      <w:lang w:eastAsia="ru-RU"/>
    </w:rPr>
  </w:style>
  <w:style w:type="character" w:customStyle="1" w:styleId="apple-converted-space">
    <w:name w:val="apple-converted-space"/>
    <w:basedOn w:val="a0"/>
    <w:rsid w:val="001F0C11"/>
  </w:style>
  <w:style w:type="character" w:styleId="a8">
    <w:name w:val="Hyperlink"/>
    <w:basedOn w:val="a0"/>
    <w:uiPriority w:val="99"/>
    <w:semiHidden/>
    <w:unhideWhenUsed/>
    <w:rsid w:val="001F0C11"/>
    <w:rPr>
      <w:color w:val="0000FF"/>
      <w:u w:val="single"/>
    </w:rPr>
  </w:style>
  <w:style w:type="character" w:customStyle="1" w:styleId="20">
    <w:name w:val="Заголовок 2 Знак"/>
    <w:basedOn w:val="a0"/>
    <w:link w:val="2"/>
    <w:uiPriority w:val="9"/>
    <w:rsid w:val="00761E4E"/>
    <w:rPr>
      <w:rFonts w:eastAsiaTheme="majorEastAsia" w:cstheme="majorBidi"/>
      <w:b/>
      <w:bCs/>
      <w:szCs w:val="26"/>
    </w:rPr>
  </w:style>
  <w:style w:type="paragraph" w:styleId="a9">
    <w:name w:val="Balloon Text"/>
    <w:basedOn w:val="a"/>
    <w:link w:val="aa"/>
    <w:uiPriority w:val="99"/>
    <w:semiHidden/>
    <w:unhideWhenUsed/>
    <w:rsid w:val="00BC07B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07BE"/>
    <w:rPr>
      <w:rFonts w:ascii="Tahoma" w:hAnsi="Tahoma" w:cs="Tahoma"/>
      <w:sz w:val="16"/>
      <w:szCs w:val="16"/>
    </w:rPr>
  </w:style>
  <w:style w:type="paragraph" w:styleId="ab">
    <w:name w:val="List Paragraph"/>
    <w:basedOn w:val="a"/>
    <w:uiPriority w:val="34"/>
    <w:qFormat/>
    <w:rsid w:val="00776698"/>
    <w:pPr>
      <w:ind w:left="720"/>
      <w:contextualSpacing/>
    </w:pPr>
  </w:style>
  <w:style w:type="paragraph" w:styleId="ac">
    <w:name w:val="caption"/>
    <w:basedOn w:val="a"/>
    <w:next w:val="a"/>
    <w:uiPriority w:val="35"/>
    <w:unhideWhenUsed/>
    <w:rsid w:val="00EE06F2"/>
    <w:pPr>
      <w:spacing w:after="200" w:line="240" w:lineRule="auto"/>
    </w:pPr>
    <w:rPr>
      <w:bCs/>
      <w:szCs w:val="18"/>
    </w:rPr>
  </w:style>
  <w:style w:type="paragraph" w:styleId="ad">
    <w:name w:val="Document Map"/>
    <w:basedOn w:val="a"/>
    <w:link w:val="ae"/>
    <w:uiPriority w:val="99"/>
    <w:semiHidden/>
    <w:unhideWhenUsed/>
    <w:rsid w:val="009E030A"/>
    <w:pPr>
      <w:spacing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E030A"/>
    <w:rPr>
      <w:rFonts w:ascii="Tahoma" w:hAnsi="Tahoma" w:cs="Tahoma"/>
      <w:sz w:val="16"/>
      <w:szCs w:val="16"/>
    </w:rPr>
  </w:style>
  <w:style w:type="character" w:customStyle="1" w:styleId="30">
    <w:name w:val="Заголовок 3 Знак"/>
    <w:basedOn w:val="a0"/>
    <w:link w:val="3"/>
    <w:uiPriority w:val="9"/>
    <w:rsid w:val="000F70AC"/>
    <w:rPr>
      <w:rFonts w:asciiTheme="majorHAnsi" w:eastAsiaTheme="majorEastAsia" w:hAnsiTheme="majorHAnsi" w:cstheme="majorBidi"/>
      <w:b/>
      <w:bCs/>
      <w:color w:val="4F81BD" w:themeColor="accent1"/>
    </w:rPr>
  </w:style>
  <w:style w:type="table" w:styleId="af">
    <w:name w:val="Table Grid"/>
    <w:basedOn w:val="a1"/>
    <w:uiPriority w:val="59"/>
    <w:rsid w:val="00115E1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0370472">
      <w:bodyDiv w:val="1"/>
      <w:marLeft w:val="0"/>
      <w:marRight w:val="0"/>
      <w:marTop w:val="0"/>
      <w:marBottom w:val="0"/>
      <w:divBdr>
        <w:top w:val="none" w:sz="0" w:space="0" w:color="auto"/>
        <w:left w:val="none" w:sz="0" w:space="0" w:color="auto"/>
        <w:bottom w:val="none" w:sz="0" w:space="0" w:color="auto"/>
        <w:right w:val="none" w:sz="0" w:space="0" w:color="auto"/>
      </w:divBdr>
    </w:div>
    <w:div w:id="1694069835">
      <w:bodyDiv w:val="1"/>
      <w:marLeft w:val="0"/>
      <w:marRight w:val="0"/>
      <w:marTop w:val="0"/>
      <w:marBottom w:val="0"/>
      <w:divBdr>
        <w:top w:val="none" w:sz="0" w:space="0" w:color="auto"/>
        <w:left w:val="none" w:sz="0" w:space="0" w:color="auto"/>
        <w:bottom w:val="none" w:sz="0" w:space="0" w:color="auto"/>
        <w:right w:val="none" w:sz="0" w:space="0" w:color="auto"/>
      </w:divBdr>
    </w:div>
    <w:div w:id="1818450776">
      <w:bodyDiv w:val="1"/>
      <w:marLeft w:val="0"/>
      <w:marRight w:val="0"/>
      <w:marTop w:val="0"/>
      <w:marBottom w:val="0"/>
      <w:divBdr>
        <w:top w:val="none" w:sz="0" w:space="0" w:color="auto"/>
        <w:left w:val="none" w:sz="0" w:space="0" w:color="auto"/>
        <w:bottom w:val="none" w:sz="0" w:space="0" w:color="auto"/>
        <w:right w:val="none" w:sz="0" w:space="0" w:color="auto"/>
      </w:divBdr>
    </w:div>
    <w:div w:id="20236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3F2B-89CF-477F-A1AA-A58E066C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10</Pages>
  <Words>2726</Words>
  <Characters>15542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2017-02-06T10:22:00Z</cp:lastPrinted>
  <dcterms:created xsi:type="dcterms:W3CDTF">2017-01-23T09:33:00Z</dcterms:created>
  <dcterms:modified xsi:type="dcterms:W3CDTF">2017-02-06T10:24:00Z</dcterms:modified>
</cp:coreProperties>
</file>