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43" w:rsidRDefault="00964F43" w:rsidP="00964F43">
      <w:pPr>
        <w:pStyle w:val="a4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64F43">
        <w:rPr>
          <w:b/>
          <w:color w:val="111111"/>
          <w:sz w:val="28"/>
          <w:szCs w:val="28"/>
        </w:rPr>
        <w:t xml:space="preserve">Консультация для родителей </w:t>
      </w:r>
    </w:p>
    <w:p w:rsidR="00964F43" w:rsidRPr="00964F43" w:rsidRDefault="00964F43" w:rsidP="00964F43">
      <w:pPr>
        <w:pStyle w:val="a4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64F43">
        <w:rPr>
          <w:b/>
          <w:color w:val="111111"/>
          <w:sz w:val="28"/>
          <w:szCs w:val="28"/>
        </w:rPr>
        <w:t>« Что почитать детям о безопасности вокруг?».</w:t>
      </w:r>
    </w:p>
    <w:p w:rsidR="00964F43" w:rsidRDefault="00964F43" w:rsidP="00964F43">
      <w:pPr>
        <w:pStyle w:val="a4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71384" w:rsidRDefault="00964F43" w:rsidP="00471384">
      <w:pPr>
        <w:pStyle w:val="a4"/>
        <w:spacing w:before="0" w:beforeAutospacing="0" w:after="0" w:afterAutospacing="0"/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71384">
        <w:t>Сказки о безопасности – это своего рода инструкция к действию</w:t>
      </w:r>
      <w:r w:rsidR="00471384">
        <w:t>.</w:t>
      </w:r>
    </w:p>
    <w:p w:rsidR="00471384" w:rsidRDefault="00471384" w:rsidP="00471384">
      <w:pPr>
        <w:pStyle w:val="a4"/>
        <w:spacing w:before="0" w:beforeAutospacing="0" w:after="0" w:afterAutospacing="0"/>
      </w:pPr>
      <w:r>
        <w:t xml:space="preserve">       </w:t>
      </w:r>
      <w:r w:rsidR="00964F43" w:rsidRPr="00471384">
        <w:t xml:space="preserve">  </w:t>
      </w:r>
      <w:r w:rsidR="00964F43" w:rsidRPr="00471384">
        <w:rPr>
          <w:rStyle w:val="a3"/>
          <w:bdr w:val="none" w:sz="0" w:space="0" w:color="auto" w:frame="1"/>
        </w:rPr>
        <w:t>Родителям в сказках и объясняется</w:t>
      </w:r>
      <w:r w:rsidR="00964F43" w:rsidRPr="00471384">
        <w:t>, что случится с ребенком, если его оставить одного на краю, или если он убежит в незнакомое для него место. В русских народных </w:t>
      </w:r>
      <w:r w:rsidR="00964F43" w:rsidRPr="00471384">
        <w:rPr>
          <w:rStyle w:val="a3"/>
          <w:bdr w:val="none" w:sz="0" w:space="0" w:color="auto" w:frame="1"/>
        </w:rPr>
        <w:t>сказках</w:t>
      </w:r>
      <w:r w:rsidR="00964F43" w:rsidRPr="00471384">
        <w:t> всегда есть инструкция о том, что можно сделать, а чего делать нельзя. Ребенок осваивает эти правила, слушая русские сказки. В </w:t>
      </w:r>
      <w:r w:rsidR="00964F43" w:rsidRPr="00471384">
        <w:rPr>
          <w:rStyle w:val="a3"/>
          <w:bdr w:val="none" w:sz="0" w:space="0" w:color="auto" w:frame="1"/>
        </w:rPr>
        <w:t>сказке все сказано</w:t>
      </w:r>
      <w:r w:rsidR="00964F43" w:rsidRPr="00471384">
        <w:t xml:space="preserve"> и все очень подробно объяснено. </w:t>
      </w:r>
    </w:p>
    <w:p w:rsidR="00471384" w:rsidRDefault="00471384" w:rsidP="00471384">
      <w:pPr>
        <w:pStyle w:val="a4"/>
        <w:spacing w:before="0" w:beforeAutospacing="0" w:after="0" w:afterAutospacing="0"/>
      </w:pPr>
      <w:r>
        <w:t xml:space="preserve">   </w:t>
      </w:r>
      <w:r w:rsidRPr="00471384">
        <w:rPr>
          <w:b/>
        </w:rPr>
        <w:t xml:space="preserve"> </w:t>
      </w:r>
      <w:r w:rsidR="00964F43" w:rsidRPr="00471384">
        <w:rPr>
          <w:b/>
        </w:rPr>
        <w:t>Задача</w:t>
      </w:r>
      <w:r w:rsidR="00964F43" w:rsidRPr="00471384">
        <w:t> </w:t>
      </w:r>
      <w:r w:rsidR="00964F43" w:rsidRPr="00471384">
        <w:rPr>
          <w:rStyle w:val="a3"/>
          <w:bdr w:val="none" w:sz="0" w:space="0" w:color="auto" w:frame="1"/>
        </w:rPr>
        <w:t xml:space="preserve">родителей </w:t>
      </w:r>
      <w:r w:rsidR="00964F43" w:rsidRPr="00471384">
        <w:rPr>
          <w:rStyle w:val="a3"/>
          <w:b w:val="0"/>
          <w:bdr w:val="none" w:sz="0" w:space="0" w:color="auto" w:frame="1"/>
        </w:rPr>
        <w:t>состоит в том</w:t>
      </w:r>
      <w:r w:rsidR="00964F43" w:rsidRPr="00471384">
        <w:rPr>
          <w:b/>
        </w:rPr>
        <w:t>,</w:t>
      </w:r>
      <w:r w:rsidR="00964F43" w:rsidRPr="00471384">
        <w:t xml:space="preserve"> чтобы акцентировать внимание ребенка на отдельных местах. Малыши копируют поведение </w:t>
      </w:r>
      <w:r w:rsidR="00964F43" w:rsidRPr="00471384">
        <w:rPr>
          <w:rStyle w:val="a3"/>
          <w:bdr w:val="none" w:sz="0" w:space="0" w:color="auto" w:frame="1"/>
        </w:rPr>
        <w:t>родителей</w:t>
      </w:r>
      <w:r w:rsidR="00964F43" w:rsidRPr="00471384">
        <w:t>. Вы можете показать свое отношение к беспечным поступкам колобка. Помните, что осуждать можно только поведение главного героя, которое привело к печальным последствиям. Чтобы польза от </w:t>
      </w:r>
      <w:r w:rsidR="00964F43" w:rsidRPr="00471384">
        <w:rPr>
          <w:rStyle w:val="a3"/>
          <w:bdr w:val="none" w:sz="0" w:space="0" w:color="auto" w:frame="1"/>
        </w:rPr>
        <w:t>сказок была максимальной</w:t>
      </w:r>
      <w:r w:rsidR="00964F43" w:rsidRPr="00471384">
        <w:t xml:space="preserve">, обязательно комментируйте их. Можно поиграть </w:t>
      </w:r>
      <w:proofErr w:type="gramStart"/>
      <w:r w:rsidR="00964F43" w:rsidRPr="00471384">
        <w:t>в</w:t>
      </w:r>
      <w:proofErr w:type="gramEnd"/>
      <w:r w:rsidR="00964F43" w:rsidRPr="00471384">
        <w:t xml:space="preserve"> </w:t>
      </w:r>
      <w:proofErr w:type="gramStart"/>
      <w:r w:rsidR="00964F43" w:rsidRPr="00471384">
        <w:t>колобка</w:t>
      </w:r>
      <w:proofErr w:type="gramEnd"/>
      <w:r w:rsidR="00964F43" w:rsidRPr="00471384">
        <w:t xml:space="preserve"> или теремок, а в конце заменить традиционную концовку на ту, что колобка не съест лиса, а он убежит от нее. Или ребенок может спастись из развалившегося дома, который раздавил медведь. </w:t>
      </w:r>
      <w:r>
        <w:t xml:space="preserve">            </w:t>
      </w:r>
      <w:r w:rsidR="00964F43" w:rsidRPr="00471384">
        <w:t xml:space="preserve">В процессе таких игр ребенок должен усвоить, что уходить и разговаривать с незнакомцами нельзя, а в случае опасности нужно убегать. </w:t>
      </w:r>
    </w:p>
    <w:p w:rsidR="000B5496" w:rsidRPr="00471384" w:rsidRDefault="00471384" w:rsidP="00471384">
      <w:pPr>
        <w:pStyle w:val="a4"/>
        <w:spacing w:before="0" w:beforeAutospacing="0" w:after="0" w:afterAutospacing="0"/>
      </w:pPr>
      <w:r>
        <w:t xml:space="preserve">       </w:t>
      </w:r>
      <w:r w:rsidR="00964F43" w:rsidRPr="00471384">
        <w:t>Чтобы детки лучше запоминали правила поведения, перед прочтением очередной </w:t>
      </w:r>
      <w:r w:rsidR="00964F43" w:rsidRPr="00471384">
        <w:rPr>
          <w:rStyle w:val="a3"/>
          <w:bdr w:val="none" w:sz="0" w:space="0" w:color="auto" w:frame="1"/>
        </w:rPr>
        <w:t>сказки определите</w:t>
      </w:r>
      <w:r w:rsidR="00964F43" w:rsidRPr="00471384">
        <w:t>, какие полезные уроки ребенок может получить.</w:t>
      </w:r>
      <w:r w:rsidR="000B5496" w:rsidRPr="00471384">
        <w:t xml:space="preserve"> 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 xml:space="preserve">   </w:t>
      </w:r>
      <w:r w:rsidR="00471384">
        <w:t xml:space="preserve">  </w:t>
      </w:r>
      <w:r w:rsidRPr="00471384">
        <w:t xml:space="preserve"> Сказки лучше рассказывать, а не читать.</w:t>
      </w:r>
      <w:r w:rsidR="00964F43" w:rsidRPr="00471384">
        <w:t xml:space="preserve"> Пересказ своими словами более доверительный и теплый. Обязательно</w:t>
      </w:r>
      <w:r w:rsidRPr="00471384">
        <w:t xml:space="preserve"> з</w:t>
      </w:r>
      <w:r w:rsidR="00964F43" w:rsidRPr="00471384">
        <w:t>адавайте вопросы, при этом необязательно ждать, что ребенок ответит на них. Вопрос подчеркивает главное, он заставляет задумываться</w:t>
      </w:r>
      <w:r w:rsidRPr="00471384">
        <w:t>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 xml:space="preserve">    </w:t>
      </w:r>
      <w:r w:rsidR="00964F43" w:rsidRPr="00471384">
        <w:t xml:space="preserve"> </w:t>
      </w:r>
      <w:r w:rsidRPr="00471384">
        <w:t xml:space="preserve">В  сказках </w:t>
      </w:r>
      <w:r w:rsidR="00964F43" w:rsidRPr="00471384">
        <w:t>содержится опыт многих поколений, который учит</w:t>
      </w:r>
      <w:r w:rsidRPr="00471384">
        <w:t xml:space="preserve"> ребенка</w:t>
      </w:r>
      <w:r w:rsidR="00964F43" w:rsidRPr="00471384">
        <w:t xml:space="preserve"> обращаться за помощью, не преступать запреты, не трусить и не сдаваться. Вот некоторые произведения, которые вы можете прочитать и обсудить со своими детками</w:t>
      </w:r>
      <w:r w:rsidRPr="00471384">
        <w:t>:</w:t>
      </w:r>
    </w:p>
    <w:p w:rsidR="00471384" w:rsidRDefault="00471384" w:rsidP="00471384">
      <w:pPr>
        <w:pStyle w:val="a4"/>
        <w:spacing w:before="0" w:beforeAutospacing="0" w:after="0" w:afterAutospacing="0"/>
        <w:rPr>
          <w:b/>
        </w:rPr>
      </w:pPr>
    </w:p>
    <w:p w:rsidR="000B5496" w:rsidRPr="00471384" w:rsidRDefault="000B5496" w:rsidP="0047138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71384">
        <w:rPr>
          <w:b/>
          <w:sz w:val="28"/>
          <w:szCs w:val="28"/>
        </w:rPr>
        <w:t>Русские народные сказки:</w:t>
      </w:r>
    </w:p>
    <w:p w:rsidR="000B5496" w:rsidRPr="00471384" w:rsidRDefault="000B5496" w:rsidP="00471384">
      <w:pPr>
        <w:pStyle w:val="a4"/>
        <w:numPr>
          <w:ilvl w:val="0"/>
          <w:numId w:val="1"/>
        </w:numPr>
        <w:spacing w:before="0" w:beforeAutospacing="0" w:after="0" w:afterAutospacing="0"/>
      </w:pPr>
      <w:r w:rsidRPr="00471384">
        <w:t>« Колобок»; « Теремок», « Волк и семеро козлят», « Гус</w:t>
      </w:r>
      <w:proofErr w:type="gramStart"/>
      <w:r w:rsidRPr="00471384">
        <w:t>и-</w:t>
      </w:r>
      <w:proofErr w:type="gramEnd"/>
      <w:r w:rsidRPr="00471384">
        <w:t xml:space="preserve"> лебеди», « Маша и медведь».</w:t>
      </w:r>
    </w:p>
    <w:p w:rsidR="00964F43" w:rsidRPr="00471384" w:rsidRDefault="00964F43" w:rsidP="000B5496">
      <w:pPr>
        <w:pStyle w:val="a4"/>
        <w:spacing w:before="225" w:beforeAutospacing="0" w:after="225" w:afterAutospacing="0"/>
        <w:rPr>
          <w:b/>
          <w:color w:val="111111"/>
          <w:sz w:val="27"/>
          <w:szCs w:val="27"/>
        </w:rPr>
      </w:pPr>
      <w:r w:rsidRPr="00471384">
        <w:rPr>
          <w:b/>
          <w:color w:val="111111"/>
          <w:sz w:val="27"/>
          <w:szCs w:val="27"/>
        </w:rPr>
        <w:t>Художественная</w:t>
      </w:r>
      <w:r w:rsidR="000B5496" w:rsidRPr="00471384">
        <w:rPr>
          <w:b/>
          <w:color w:val="111111"/>
          <w:sz w:val="27"/>
          <w:szCs w:val="27"/>
        </w:rPr>
        <w:t xml:space="preserve"> </w:t>
      </w:r>
      <w:r w:rsidRPr="00471384">
        <w:rPr>
          <w:b/>
          <w:color w:val="111111"/>
          <w:sz w:val="27"/>
          <w:szCs w:val="27"/>
        </w:rPr>
        <w:t>литература</w:t>
      </w:r>
      <w:r w:rsidR="000B5496" w:rsidRPr="00471384">
        <w:rPr>
          <w:b/>
          <w:color w:val="111111"/>
          <w:sz w:val="27"/>
          <w:szCs w:val="27"/>
        </w:rPr>
        <w:t xml:space="preserve">  </w:t>
      </w:r>
      <w:r w:rsidRPr="00471384">
        <w:rPr>
          <w:b/>
          <w:bCs/>
          <w:color w:val="111111"/>
          <w:sz w:val="27"/>
          <w:szCs w:val="27"/>
          <w:bdr w:val="none" w:sz="0" w:space="0" w:color="auto" w:frame="1"/>
        </w:rPr>
        <w:t>по пожарной безопасности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1.   Баданов М. Костер.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 xml:space="preserve">2.   </w:t>
      </w:r>
      <w:proofErr w:type="spellStart"/>
      <w:r w:rsidRPr="00471384">
        <w:t>Барто</w:t>
      </w:r>
      <w:proofErr w:type="spellEnd"/>
      <w:r w:rsidRPr="00471384">
        <w:t xml:space="preserve"> А. Гроза.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3.   Бороздин В. Поехали!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4.   Волынский Т. Кошкин дом.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 xml:space="preserve">5.   </w:t>
      </w:r>
      <w:proofErr w:type="spellStart"/>
      <w:r w:rsidRPr="00471384">
        <w:t>Гардернес</w:t>
      </w:r>
      <w:proofErr w:type="spellEnd"/>
      <w:r w:rsidRPr="00471384">
        <w:t xml:space="preserve"> Э. Сказка о заячьем</w:t>
      </w:r>
      <w:r w:rsidR="000B5496" w:rsidRPr="00471384">
        <w:t xml:space="preserve"> </w:t>
      </w:r>
      <w:r w:rsidRPr="00471384">
        <w:t>теремке и опасном коробке.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 xml:space="preserve">6.   </w:t>
      </w:r>
      <w:proofErr w:type="spellStart"/>
      <w:r w:rsidRPr="00471384">
        <w:t>Жигулин</w:t>
      </w:r>
      <w:proofErr w:type="spellEnd"/>
      <w:r w:rsidRPr="00471384">
        <w:t xml:space="preserve"> А. Пожары.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7.</w:t>
      </w:r>
      <w:r w:rsidR="00964F43" w:rsidRPr="00471384">
        <w:t>Ильин Е. Солнечный факел.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8.</w:t>
      </w:r>
      <w:r w:rsidR="00964F43" w:rsidRPr="00471384">
        <w:t xml:space="preserve"> Маршак С. Кошкин дом. Вчера и сегодн</w:t>
      </w:r>
      <w:proofErr w:type="gramStart"/>
      <w:r w:rsidR="00964F43" w:rsidRPr="00471384">
        <w:t>я(</w:t>
      </w:r>
      <w:proofErr w:type="gramEnd"/>
      <w:r w:rsidR="00964F43" w:rsidRPr="00471384">
        <w:t>отрывок). Пожар. Рассказ о неизвестном герое.</w:t>
      </w:r>
    </w:p>
    <w:p w:rsidR="000B5496" w:rsidRPr="00471384" w:rsidRDefault="000B5496" w:rsidP="00471384">
      <w:pPr>
        <w:pStyle w:val="a4"/>
        <w:spacing w:before="0" w:beforeAutospacing="0" w:after="0" w:afterAutospacing="0"/>
      </w:pPr>
      <w:r w:rsidRPr="00471384">
        <w:t>9.</w:t>
      </w:r>
      <w:r w:rsidR="00964F43" w:rsidRPr="00471384">
        <w:t>Михалков С. Дядя Степа (отрывок</w:t>
      </w:r>
      <w:r w:rsidRPr="00471384">
        <w:t>).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10.</w:t>
      </w:r>
      <w:r w:rsidR="00964F43" w:rsidRPr="00471384">
        <w:t>Новичихин Е. Ноль — один. Спички.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11.</w:t>
      </w:r>
      <w:r w:rsidR="00964F43" w:rsidRPr="00471384">
        <w:t xml:space="preserve"> Оленев К. Красная машина.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12</w:t>
      </w:r>
      <w:r w:rsidR="00964F43" w:rsidRPr="00471384">
        <w:t xml:space="preserve"> Орлова Д. Как </w:t>
      </w:r>
      <w:proofErr w:type="spellStart"/>
      <w:r w:rsidR="00964F43" w:rsidRPr="00471384">
        <w:t>Стобед</w:t>
      </w:r>
      <w:proofErr w:type="spellEnd"/>
      <w:r w:rsidR="00964F43" w:rsidRPr="00471384">
        <w:t xml:space="preserve"> хотел испугать</w:t>
      </w:r>
      <w:r w:rsidRPr="00471384">
        <w:t xml:space="preserve"> </w:t>
      </w:r>
      <w:r w:rsidR="00964F43" w:rsidRPr="00471384">
        <w:t>волка, а сам чуть не сгорел.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13.</w:t>
      </w:r>
      <w:r w:rsidR="00964F43" w:rsidRPr="00471384">
        <w:t xml:space="preserve"> Сухомлинский В. Воробышек и огонь.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14.</w:t>
      </w:r>
      <w:r w:rsidR="00964F43" w:rsidRPr="00471384">
        <w:t xml:space="preserve"> Толстой Л. Пожар. Пожарные собаки.</w:t>
      </w:r>
    </w:p>
    <w:p w:rsidR="000B5496" w:rsidRPr="00471384" w:rsidRDefault="000B5496" w:rsidP="00471384">
      <w:pPr>
        <w:pStyle w:val="a4"/>
        <w:spacing w:before="0" w:beforeAutospacing="0" w:after="0" w:afterAutospacing="0"/>
      </w:pPr>
      <w:r w:rsidRPr="00471384">
        <w:t>15.</w:t>
      </w:r>
      <w:r w:rsidR="00964F43" w:rsidRPr="00471384">
        <w:t xml:space="preserve">Фетисов </w:t>
      </w:r>
      <w:proofErr w:type="gramStart"/>
      <w:r w:rsidR="00964F43" w:rsidRPr="00471384">
        <w:t>Т.</w:t>
      </w:r>
      <w:proofErr w:type="gramEnd"/>
      <w:r w:rsidR="00964F43" w:rsidRPr="00471384">
        <w:t xml:space="preserve"> Куда спешат </w:t>
      </w:r>
      <w:proofErr w:type="spellStart"/>
      <w:r w:rsidR="00964F43" w:rsidRPr="00471384">
        <w:t>красныемашины</w:t>
      </w:r>
      <w:proofErr w:type="spellEnd"/>
      <w:r w:rsidR="00964F43" w:rsidRPr="00471384">
        <w:t>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16. </w:t>
      </w:r>
      <w:proofErr w:type="spellStart"/>
      <w:r w:rsidR="00964F43" w:rsidRPr="00471384">
        <w:t>Хоринская</w:t>
      </w:r>
      <w:proofErr w:type="spellEnd"/>
      <w:r w:rsidR="00964F43" w:rsidRPr="00471384">
        <w:t xml:space="preserve"> Е. Спичка-невеличка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17</w:t>
      </w:r>
      <w:r w:rsidR="00964F43" w:rsidRPr="00471384">
        <w:t>.Чуковский К. Путаница.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rPr>
          <w:b/>
        </w:rPr>
        <w:t>Художественная</w:t>
      </w:r>
      <w:r w:rsidR="000B5496" w:rsidRPr="00471384">
        <w:rPr>
          <w:b/>
        </w:rPr>
        <w:t xml:space="preserve"> </w:t>
      </w:r>
      <w:r w:rsidRPr="00471384">
        <w:rPr>
          <w:b/>
        </w:rPr>
        <w:t>литература</w:t>
      </w:r>
      <w:r w:rsidR="000B5496" w:rsidRPr="00471384">
        <w:rPr>
          <w:b/>
        </w:rPr>
        <w:t xml:space="preserve">  </w:t>
      </w:r>
      <w:r w:rsidRPr="00471384">
        <w:rPr>
          <w:b/>
        </w:rPr>
        <w:t>по </w:t>
      </w:r>
      <w:r w:rsidRPr="00471384">
        <w:rPr>
          <w:b/>
          <w:bCs/>
          <w:bdr w:val="none" w:sz="0" w:space="0" w:color="auto" w:frame="1"/>
        </w:rPr>
        <w:t>безопасному поведению в природе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lastRenderedPageBreak/>
        <w:t xml:space="preserve">1.   «Хитрые ласки» (Г. </w:t>
      </w:r>
      <w:proofErr w:type="spellStart"/>
      <w:r w:rsidRPr="00471384">
        <w:t>Шалаева</w:t>
      </w:r>
      <w:proofErr w:type="spellEnd"/>
      <w:r w:rsidRPr="00471384">
        <w:t>).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2.   «Что нельзя купить?» (В. Орлова).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3.   «Наша планета» (Я. Аким).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 xml:space="preserve">4.   «Сережа» (Р. </w:t>
      </w:r>
      <w:proofErr w:type="spellStart"/>
      <w:r w:rsidRPr="00471384">
        <w:t>Сеф</w:t>
      </w:r>
      <w:proofErr w:type="spellEnd"/>
      <w:r w:rsidRPr="00471384">
        <w:t>)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5.   Сказка «На лесной тропинке» (Т.Шорыгина).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6.   «Советы лесной мышки</w:t>
      </w:r>
      <w:proofErr w:type="gramStart"/>
      <w:r w:rsidRPr="00471384">
        <w:t>»(</w:t>
      </w:r>
      <w:proofErr w:type="gramEnd"/>
      <w:r w:rsidRPr="00471384">
        <w:t>Т. Шорыгина).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7.   «Не ешь незнакомые ягоды в лесу» (</w:t>
      </w:r>
      <w:proofErr w:type="spellStart"/>
      <w:r w:rsidRPr="00471384">
        <w:t>Г.Шалаева</w:t>
      </w:r>
      <w:proofErr w:type="spellEnd"/>
      <w:r w:rsidRPr="00471384">
        <w:t>)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8.   «Наказание за незнание» (</w:t>
      </w:r>
      <w:proofErr w:type="spellStart"/>
      <w:r w:rsidRPr="00471384">
        <w:t>М.Фисенко</w:t>
      </w:r>
      <w:proofErr w:type="spellEnd"/>
      <w:r w:rsidRPr="00471384">
        <w:t>).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9.   «Ландыш» (Е. Серова)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10. </w:t>
      </w:r>
      <w:r w:rsidR="00964F43" w:rsidRPr="00471384">
        <w:t>«Осколок стекла» (Т. Шорыгина).</w:t>
      </w:r>
    </w:p>
    <w:p w:rsidR="00964F43" w:rsidRPr="00471384" w:rsidRDefault="000B5496" w:rsidP="00471384">
      <w:pPr>
        <w:pStyle w:val="a4"/>
        <w:spacing w:before="0" w:beforeAutospacing="0" w:after="0" w:afterAutospacing="0"/>
      </w:pPr>
      <w:r w:rsidRPr="00471384">
        <w:t>11.</w:t>
      </w:r>
      <w:r w:rsidR="00964F43" w:rsidRPr="00471384">
        <w:t xml:space="preserve"> «Пожар в лесу» (М. </w:t>
      </w:r>
      <w:proofErr w:type="spellStart"/>
      <w:r w:rsidR="00964F43" w:rsidRPr="00471384">
        <w:t>Фисенко</w:t>
      </w:r>
      <w:proofErr w:type="spellEnd"/>
      <w:r w:rsidR="00964F43" w:rsidRPr="00471384">
        <w:t>)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12. </w:t>
      </w:r>
      <w:r w:rsidR="00964F43" w:rsidRPr="00471384">
        <w:t xml:space="preserve"> </w:t>
      </w:r>
      <w:r w:rsidRPr="00471384">
        <w:t>«</w:t>
      </w:r>
      <w:r w:rsidR="00964F43" w:rsidRPr="00471384">
        <w:t>Волшебные вороны» (Т. Шорыгина).</w:t>
      </w:r>
    </w:p>
    <w:p w:rsidR="00964F43" w:rsidRPr="00471384" w:rsidRDefault="000B5496" w:rsidP="00471384">
      <w:pPr>
        <w:pStyle w:val="a4"/>
        <w:spacing w:before="0" w:beforeAutospacing="0" w:after="0" w:afterAutospacing="0"/>
        <w:jc w:val="both"/>
      </w:pPr>
      <w:r w:rsidRPr="00471384">
        <w:t>13. </w:t>
      </w:r>
      <w:r w:rsidR="00964F43" w:rsidRPr="00471384">
        <w:t>«Не ходи по льду водоема» (</w:t>
      </w:r>
      <w:proofErr w:type="spellStart"/>
      <w:r w:rsidR="00964F43" w:rsidRPr="00471384">
        <w:t>Г.Шалаева</w:t>
      </w:r>
      <w:proofErr w:type="spellEnd"/>
      <w:r w:rsidR="00964F43" w:rsidRPr="00471384">
        <w:t>, Н. Иванова).</w:t>
      </w:r>
    </w:p>
    <w:p w:rsidR="00964F43" w:rsidRPr="00471384" w:rsidRDefault="000B5496" w:rsidP="00471384">
      <w:pPr>
        <w:pStyle w:val="a4"/>
        <w:spacing w:before="0" w:beforeAutospacing="0" w:after="0" w:afterAutospacing="0"/>
        <w:jc w:val="both"/>
      </w:pPr>
      <w:r w:rsidRPr="00471384">
        <w:t>14.</w:t>
      </w:r>
      <w:r w:rsidR="00964F43" w:rsidRPr="00471384">
        <w:t xml:space="preserve">«Зима» (М. </w:t>
      </w:r>
      <w:proofErr w:type="spellStart"/>
      <w:r w:rsidR="00964F43" w:rsidRPr="00471384">
        <w:t>Фисенко</w:t>
      </w:r>
      <w:proofErr w:type="spellEnd"/>
      <w:r w:rsidR="00964F43" w:rsidRPr="00471384">
        <w:t>)</w:t>
      </w:r>
    </w:p>
    <w:p w:rsidR="00964F43" w:rsidRPr="00471384" w:rsidRDefault="000B5496" w:rsidP="00471384">
      <w:pPr>
        <w:pStyle w:val="a4"/>
        <w:spacing w:before="0" w:beforeAutospacing="0" w:after="0" w:afterAutospacing="0"/>
        <w:jc w:val="both"/>
      </w:pPr>
      <w:r w:rsidRPr="00471384">
        <w:t>15. </w:t>
      </w:r>
      <w:r w:rsidR="00964F43" w:rsidRPr="00471384">
        <w:t xml:space="preserve">«Гроза» (А. </w:t>
      </w:r>
      <w:proofErr w:type="spellStart"/>
      <w:r w:rsidR="00964F43" w:rsidRPr="00471384">
        <w:t>Барто</w:t>
      </w:r>
      <w:proofErr w:type="spellEnd"/>
      <w:r w:rsidR="00964F43" w:rsidRPr="00471384">
        <w:t>).</w:t>
      </w:r>
    </w:p>
    <w:p w:rsidR="00964F43" w:rsidRPr="00471384" w:rsidRDefault="00964F43" w:rsidP="00471384">
      <w:pPr>
        <w:pStyle w:val="a4"/>
        <w:spacing w:before="0" w:beforeAutospacing="0" w:after="0" w:afterAutospacing="0"/>
        <w:jc w:val="both"/>
      </w:pPr>
      <w:r w:rsidRPr="00471384">
        <w:t>16</w:t>
      </w:r>
      <w:r w:rsidR="000B5496" w:rsidRPr="00471384">
        <w:t xml:space="preserve">. </w:t>
      </w:r>
      <w:r w:rsidRPr="00471384">
        <w:t xml:space="preserve">Сказка «Добрая </w:t>
      </w:r>
      <w:proofErr w:type="spellStart"/>
      <w:r w:rsidRPr="00471384">
        <w:t>Ивушка</w:t>
      </w:r>
      <w:proofErr w:type="spellEnd"/>
      <w:proofErr w:type="gramStart"/>
      <w:r w:rsidRPr="00471384">
        <w:t>»(</w:t>
      </w:r>
      <w:proofErr w:type="gramEnd"/>
      <w:r w:rsidRPr="00471384">
        <w:t>Т. Шорыгина).</w:t>
      </w:r>
    </w:p>
    <w:p w:rsidR="00964F43" w:rsidRPr="00471384" w:rsidRDefault="00964F43" w:rsidP="00471384">
      <w:pPr>
        <w:pStyle w:val="a4"/>
        <w:spacing w:before="0" w:beforeAutospacing="0" w:after="0" w:afterAutospacing="0"/>
        <w:jc w:val="both"/>
      </w:pPr>
      <w:r w:rsidRPr="00471384">
        <w:t>1</w:t>
      </w:r>
      <w:r w:rsidR="000B5496" w:rsidRPr="00471384">
        <w:t>7.</w:t>
      </w:r>
      <w:r w:rsidRPr="00471384">
        <w:t xml:space="preserve"> «Как </w:t>
      </w:r>
      <w:proofErr w:type="spellStart"/>
      <w:r w:rsidRPr="00471384">
        <w:t>Стобед</w:t>
      </w:r>
      <w:proofErr w:type="spellEnd"/>
      <w:r w:rsidRPr="00471384">
        <w:t xml:space="preserve"> бросил бутылку и что из</w:t>
      </w:r>
      <w:r w:rsidR="000B5496" w:rsidRPr="00471384">
        <w:t xml:space="preserve"> </w:t>
      </w:r>
      <w:r w:rsidRPr="00471384">
        <w:t>этого вышло</w:t>
      </w:r>
      <w:proofErr w:type="gramStart"/>
      <w:r w:rsidRPr="00471384">
        <w:t>»(</w:t>
      </w:r>
      <w:proofErr w:type="gramEnd"/>
      <w:r w:rsidRPr="00471384">
        <w:t xml:space="preserve"> Д. Орлова).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rPr>
          <w:b/>
          <w:bCs/>
          <w:bdr w:val="none" w:sz="0" w:space="0" w:color="auto" w:frame="1"/>
        </w:rPr>
        <w:t>Художественная литература по ПДД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1.   Головко «Дорожные знаки»;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 xml:space="preserve">2.   </w:t>
      </w:r>
      <w:proofErr w:type="spellStart"/>
      <w:r w:rsidRPr="00471384">
        <w:t>Дмоховский</w:t>
      </w:r>
      <w:proofErr w:type="spellEnd"/>
      <w:r w:rsidRPr="00471384">
        <w:t xml:space="preserve"> А. «Чудесный островок»;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3.   Дорохов А. «Подземный  ход»</w:t>
      </w:r>
      <w:proofErr w:type="gramStart"/>
      <w:r w:rsidRPr="00471384">
        <w:t>,«</w:t>
      </w:r>
      <w:proofErr w:type="gramEnd"/>
      <w:r w:rsidRPr="00471384">
        <w:t>Заборчик вдоль тротуара», «Шлагбаум»;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4.   Кожевников В. «Светофор»;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5.   Кривицкая  А. «Тайны дорожных</w:t>
      </w:r>
      <w:r w:rsidR="00471384" w:rsidRPr="00471384">
        <w:t xml:space="preserve"> </w:t>
      </w:r>
      <w:r w:rsidRPr="00471384">
        <w:t>знаков»;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6.   Маршак С. «Светофор»;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7.   Мигунова Н. А. «Светофор»;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 xml:space="preserve">8.   Михалков С. «Дядя Стёпа </w:t>
      </w:r>
      <w:proofErr w:type="gramStart"/>
      <w:r w:rsidRPr="00471384">
        <w:t>–м</w:t>
      </w:r>
      <w:proofErr w:type="gramEnd"/>
      <w:r w:rsidRPr="00471384">
        <w:t>илиционер»;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 xml:space="preserve">9.   </w:t>
      </w:r>
      <w:proofErr w:type="spellStart"/>
      <w:r w:rsidRPr="00471384">
        <w:t>Пишумов</w:t>
      </w:r>
      <w:proofErr w:type="spellEnd"/>
      <w:r w:rsidRPr="00471384">
        <w:t xml:space="preserve"> Я. «Пешеходный светофор»</w:t>
      </w:r>
      <w:proofErr w:type="gramStart"/>
      <w:r w:rsidRPr="00471384">
        <w:t>,«</w:t>
      </w:r>
      <w:proofErr w:type="gramEnd"/>
      <w:r w:rsidRPr="00471384">
        <w:t xml:space="preserve">Посмотрите, постовой»,  </w:t>
      </w:r>
      <w:proofErr w:type="spellStart"/>
      <w:r w:rsidRPr="00471384">
        <w:t>Пляцковский</w:t>
      </w:r>
      <w:proofErr w:type="spellEnd"/>
      <w:r w:rsidRPr="00471384">
        <w:t xml:space="preserve"> И. «Светофор»;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10</w:t>
      </w:r>
      <w:r w:rsidR="00964F43" w:rsidRPr="00471384">
        <w:t xml:space="preserve">  Прокофьев С. «Мой приятель </w:t>
      </w:r>
      <w:proofErr w:type="gramStart"/>
      <w:r w:rsidR="00964F43" w:rsidRPr="00471384">
        <w:t>–с</w:t>
      </w:r>
      <w:proofErr w:type="gramEnd"/>
      <w:r w:rsidR="00964F43" w:rsidRPr="00471384">
        <w:t>ветофор»;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11.  </w:t>
      </w:r>
      <w:r w:rsidR="00964F43" w:rsidRPr="00471384">
        <w:t xml:space="preserve"> Северный А. «Светофор»; 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12.</w:t>
      </w:r>
      <w:r w:rsidR="00964F43" w:rsidRPr="00471384">
        <w:t xml:space="preserve"> Серяков И. «Законы улиц и дорог»;</w:t>
      </w:r>
    </w:p>
    <w:p w:rsidR="00964F43" w:rsidRPr="00471384" w:rsidRDefault="00964F43" w:rsidP="00471384">
      <w:pPr>
        <w:pStyle w:val="a4"/>
        <w:spacing w:before="0" w:beforeAutospacing="0" w:after="0" w:afterAutospacing="0"/>
      </w:pPr>
      <w:r w:rsidRPr="00471384">
        <w:t>13.  Берестов В. «Про машины»;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 xml:space="preserve">14. </w:t>
      </w:r>
      <w:r w:rsidR="00964F43" w:rsidRPr="00471384">
        <w:t>Михалков С. «Моя улица», «</w:t>
      </w:r>
      <w:proofErr w:type="spellStart"/>
      <w:r w:rsidR="00964F43" w:rsidRPr="00471384">
        <w:t>Сквернаяистория</w:t>
      </w:r>
      <w:proofErr w:type="spellEnd"/>
      <w:r w:rsidR="00964F43" w:rsidRPr="00471384">
        <w:t>»;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15.</w:t>
      </w:r>
      <w:r w:rsidR="00964F43" w:rsidRPr="00471384">
        <w:t>Носов Н. «Автомобиль»;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16.  </w:t>
      </w:r>
      <w:proofErr w:type="spellStart"/>
      <w:r w:rsidR="00964F43" w:rsidRPr="00471384">
        <w:t>Пишумов</w:t>
      </w:r>
      <w:proofErr w:type="spellEnd"/>
      <w:r w:rsidR="00964F43" w:rsidRPr="00471384">
        <w:t xml:space="preserve"> Я. «Машина моя», «</w:t>
      </w:r>
      <w:proofErr w:type="spellStart"/>
      <w:r w:rsidR="00964F43" w:rsidRPr="00471384">
        <w:t>Азбукагорода</w:t>
      </w:r>
      <w:proofErr w:type="spellEnd"/>
      <w:r w:rsidR="00964F43" w:rsidRPr="00471384">
        <w:t xml:space="preserve">», «Песенка о правилах», «На улице нашей», «Все мальчишки, </w:t>
      </w:r>
      <w:proofErr w:type="spellStart"/>
      <w:r w:rsidR="00964F43" w:rsidRPr="00471384">
        <w:t>вседевчонки</w:t>
      </w:r>
      <w:proofErr w:type="spellEnd"/>
      <w:r w:rsidR="00964F43" w:rsidRPr="00471384">
        <w:t>…»,</w:t>
      </w:r>
      <w:proofErr w:type="gramStart"/>
      <w:r w:rsidR="00964F43" w:rsidRPr="00471384">
        <w:t xml:space="preserve"> ;</w:t>
      </w:r>
      <w:proofErr w:type="gramEnd"/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17.</w:t>
      </w:r>
      <w:r w:rsidR="00964F43" w:rsidRPr="00471384">
        <w:t xml:space="preserve">  </w:t>
      </w:r>
      <w:proofErr w:type="spellStart"/>
      <w:r w:rsidR="00964F43" w:rsidRPr="00471384">
        <w:t>Юрмин</w:t>
      </w:r>
      <w:proofErr w:type="spellEnd"/>
      <w:r w:rsidR="00964F43" w:rsidRPr="00471384">
        <w:t xml:space="preserve"> Г. «Любопытный мышонок»;</w:t>
      </w:r>
    </w:p>
    <w:p w:rsidR="00964F43" w:rsidRPr="00471384" w:rsidRDefault="00471384" w:rsidP="00471384">
      <w:pPr>
        <w:pStyle w:val="a4"/>
        <w:spacing w:before="0" w:beforeAutospacing="0" w:after="0" w:afterAutospacing="0"/>
      </w:pPr>
      <w:r w:rsidRPr="00471384">
        <w:t>18.</w:t>
      </w:r>
      <w:r w:rsidR="00964F43" w:rsidRPr="00471384">
        <w:t xml:space="preserve">  </w:t>
      </w:r>
      <w:proofErr w:type="spellStart"/>
      <w:r w:rsidR="00964F43" w:rsidRPr="00471384">
        <w:t>Гангов</w:t>
      </w:r>
      <w:proofErr w:type="spellEnd"/>
      <w:r w:rsidR="00964F43" w:rsidRPr="00471384">
        <w:t xml:space="preserve"> А. «Кто храбрей?»;</w:t>
      </w:r>
    </w:p>
    <w:p w:rsidR="00964F43" w:rsidRPr="00471384" w:rsidRDefault="00964F43" w:rsidP="0047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6F0" w:rsidRDefault="00F066F0" w:rsidP="00471384">
      <w:pPr>
        <w:spacing w:after="0"/>
      </w:pPr>
    </w:p>
    <w:sectPr w:rsidR="00F066F0" w:rsidSect="00D4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094"/>
    <w:multiLevelType w:val="hybridMultilevel"/>
    <w:tmpl w:val="A8381B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F43"/>
    <w:rsid w:val="000B5496"/>
    <w:rsid w:val="002B0517"/>
    <w:rsid w:val="00471384"/>
    <w:rsid w:val="00964F43"/>
    <w:rsid w:val="00F0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F43"/>
    <w:rPr>
      <w:b/>
      <w:bCs/>
    </w:rPr>
  </w:style>
  <w:style w:type="paragraph" w:styleId="a4">
    <w:name w:val="Normal (Web)"/>
    <w:basedOn w:val="a"/>
    <w:uiPriority w:val="99"/>
    <w:unhideWhenUsed/>
    <w:rsid w:val="0096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sidorenko_tatyana85@mail.ru</dc:creator>
  <cp:keywords/>
  <dc:description/>
  <cp:lastModifiedBy>sidorenko_tatyana85@mail.ru</cp:lastModifiedBy>
  <cp:revision>2</cp:revision>
  <dcterms:created xsi:type="dcterms:W3CDTF">2024-02-10T15:27:00Z</dcterms:created>
  <dcterms:modified xsi:type="dcterms:W3CDTF">2024-02-10T17:19:00Z</dcterms:modified>
</cp:coreProperties>
</file>