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CE" w:rsidRPr="00AC2ECE" w:rsidRDefault="00AC2ECE" w:rsidP="00AC2ECE">
      <w:pPr>
        <w:pStyle w:val="c3"/>
        <w:shd w:val="clear" w:color="auto" w:fill="FFFFFF"/>
        <w:spacing w:before="90" w:beforeAutospacing="0" w:after="90" w:afterAutospacing="0"/>
        <w:jc w:val="center"/>
        <w:rPr>
          <w:b/>
          <w:sz w:val="28"/>
          <w:szCs w:val="20"/>
        </w:rPr>
      </w:pPr>
      <w:r w:rsidRPr="00AC2ECE">
        <w:rPr>
          <w:b/>
          <w:sz w:val="28"/>
          <w:szCs w:val="20"/>
        </w:rPr>
        <w:t>Беседа с родителями:</w:t>
      </w:r>
    </w:p>
    <w:p w:rsidR="00AC2ECE" w:rsidRPr="00AC2ECE" w:rsidRDefault="00AC2ECE" w:rsidP="00AC2ECE">
      <w:pPr>
        <w:pStyle w:val="c3"/>
        <w:shd w:val="clear" w:color="auto" w:fill="FFFFFF"/>
        <w:spacing w:before="90" w:beforeAutospacing="0" w:after="90" w:afterAutospacing="0"/>
        <w:jc w:val="center"/>
        <w:rPr>
          <w:b/>
          <w:sz w:val="28"/>
          <w:szCs w:val="20"/>
        </w:rPr>
      </w:pPr>
      <w:r w:rsidRPr="00AC2ECE">
        <w:rPr>
          <w:b/>
          <w:sz w:val="28"/>
          <w:szCs w:val="20"/>
        </w:rPr>
        <w:t>«Здоровый образ жизни формируется в семье»</w:t>
      </w:r>
    </w:p>
    <w:p w:rsidR="00AC2ECE" w:rsidRPr="00AC2ECE" w:rsidRDefault="00AC2ECE" w:rsidP="00AC2ECE">
      <w:pPr>
        <w:jc w:val="both"/>
        <w:rPr>
          <w:rFonts w:ascii="Times New Roman" w:hAnsi="Times New Roman" w:cs="Times New Roman"/>
          <w:sz w:val="28"/>
        </w:rPr>
      </w:pPr>
      <w:r w:rsidRPr="00AC2ECE">
        <w:t xml:space="preserve"> </w:t>
      </w:r>
      <w:r w:rsidRPr="00AC2ECE">
        <w:rPr>
          <w:rFonts w:ascii="Times New Roman" w:hAnsi="Times New Roman" w:cs="Times New Roman"/>
          <w:sz w:val="28"/>
        </w:rPr>
        <w:t>Проблема здоровья детей сегодня стоит настолько остро, что мы вправе поставить вопрос: «Что для нас важнее - их физическое состояние или обучение (то обучение, какое мы имеем сейчас)» Еще А.Шопенгауэр говорил: «Здоровье до того перевешивает все остальные блага, что здоровый нищий счастливее больного короля». А что происходит в нашей школе сегодня? Из миллиона относительно здоровых детей, приходящих в первый раз в первый класс, уже через девять месяцев у каждого четвертого из них (это 250 тысяч) врачи фиксируют отклонения в работе сердечн</w:t>
      </w:r>
      <w:proofErr w:type="gramStart"/>
      <w:r w:rsidRPr="00AC2ECE">
        <w:rPr>
          <w:rFonts w:ascii="Times New Roman" w:hAnsi="Times New Roman" w:cs="Times New Roman"/>
          <w:sz w:val="28"/>
        </w:rPr>
        <w:t>о-</w:t>
      </w:r>
      <w:proofErr w:type="gramEnd"/>
      <w:r w:rsidRPr="00AC2ECE">
        <w:rPr>
          <w:rFonts w:ascii="Times New Roman" w:hAnsi="Times New Roman" w:cs="Times New Roman"/>
          <w:sz w:val="28"/>
        </w:rPr>
        <w:t xml:space="preserve"> сосудистой системы. За </w:t>
      </w:r>
      <w:proofErr w:type="gramStart"/>
      <w:r w:rsidRPr="00AC2ECE">
        <w:rPr>
          <w:rFonts w:ascii="Times New Roman" w:hAnsi="Times New Roman" w:cs="Times New Roman"/>
          <w:sz w:val="28"/>
        </w:rPr>
        <w:t>последние</w:t>
      </w:r>
      <w:proofErr w:type="gramEnd"/>
      <w:r w:rsidRPr="00AC2ECE">
        <w:rPr>
          <w:rFonts w:ascii="Times New Roman" w:hAnsi="Times New Roman" w:cs="Times New Roman"/>
          <w:sz w:val="28"/>
        </w:rPr>
        <w:t xml:space="preserve"> 10 лет число умственно отсталых детей увеличилось в 20 раз. Здоровье детей катастрофически падает. Можно было бы переадресовать эту проблему врачам, родителям, учителям. Но здоровье не ждет. Медицина, по данным Всемирной организации здравоохранения, не может изменить здоровье населения, влияя на него не более</w:t>
      </w:r>
      <w:proofErr w:type="gramStart"/>
      <w:r w:rsidRPr="00AC2ECE">
        <w:rPr>
          <w:rFonts w:ascii="Times New Roman" w:hAnsi="Times New Roman" w:cs="Times New Roman"/>
          <w:sz w:val="28"/>
        </w:rPr>
        <w:t>,</w:t>
      </w:r>
      <w:proofErr w:type="gramEnd"/>
      <w:r w:rsidRPr="00AC2ECE">
        <w:rPr>
          <w:rFonts w:ascii="Times New Roman" w:hAnsi="Times New Roman" w:cs="Times New Roman"/>
          <w:sz w:val="28"/>
        </w:rPr>
        <w:t xml:space="preserve"> чем на 10%. Ведущим фактором здоровья является образ жизни, формировать который может семья. 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 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 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w:t>
      </w:r>
      <w:r w:rsidRPr="00AC2ECE">
        <w:rPr>
          <w:rFonts w:ascii="Times New Roman" w:hAnsi="Times New Roman" w:cs="Times New Roman"/>
          <w:sz w:val="28"/>
        </w:rPr>
        <w:lastRenderedPageBreak/>
        <w:t>создания необходимо соблюдение нескольких условий. Одно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w:t>
      </w:r>
      <w:r>
        <w:rPr>
          <w:rFonts w:ascii="Times New Roman" w:hAnsi="Times New Roman" w:cs="Times New Roman"/>
          <w:sz w:val="28"/>
        </w:rPr>
        <w:t xml:space="preserve"> </w:t>
      </w:r>
      <w:r w:rsidRPr="00AC2ECE">
        <w:rPr>
          <w:rFonts w:ascii="Times New Roman" w:hAnsi="Times New Roman" w:cs="Times New Roman"/>
          <w:sz w:val="28"/>
        </w:rPr>
        <w:t>родителей злоупотребляет спиртными напитками, где царит культ насилия и грубости. Второе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 Третье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спец</w:t>
      </w:r>
      <w:proofErr w:type="gramStart"/>
      <w:r>
        <w:rPr>
          <w:rFonts w:ascii="Times New Roman" w:hAnsi="Times New Roman" w:cs="Times New Roman"/>
          <w:sz w:val="28"/>
        </w:rPr>
        <w:t>.</w:t>
      </w:r>
      <w:r w:rsidRPr="00AC2ECE">
        <w:rPr>
          <w:rFonts w:ascii="Times New Roman" w:hAnsi="Times New Roman" w:cs="Times New Roman"/>
          <w:sz w:val="28"/>
        </w:rPr>
        <w:t>к</w:t>
      </w:r>
      <w:proofErr w:type="gramEnd"/>
      <w:r w:rsidRPr="00AC2ECE">
        <w:rPr>
          <w:rFonts w:ascii="Times New Roman" w:hAnsi="Times New Roman" w:cs="Times New Roman"/>
          <w:sz w:val="28"/>
        </w:rPr>
        <w:t xml:space="preserve">омплексы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 В настоящее время Российский физкультурно-оздоровительный комплекс «Готов к труду и обороне» будет запущен с 1 сентября 2014 года. </w:t>
      </w:r>
      <w:proofErr w:type="gramStart"/>
      <w:r w:rsidRPr="00AC2ECE">
        <w:rPr>
          <w:rFonts w:ascii="Times New Roman" w:hAnsi="Times New Roman" w:cs="Times New Roman"/>
          <w:sz w:val="28"/>
        </w:rPr>
        <w:t>Нормы</w:t>
      </w:r>
      <w:proofErr w:type="gramEnd"/>
      <w:r w:rsidRPr="00AC2ECE">
        <w:rPr>
          <w:rFonts w:ascii="Times New Roman" w:hAnsi="Times New Roman" w:cs="Times New Roman"/>
          <w:sz w:val="28"/>
        </w:rPr>
        <w:t xml:space="preserve"> которого будут рассчитаны на 11 возрастных ступеней - от 6-8 лет до 70 лет и старше.</w:t>
      </w:r>
    </w:p>
    <w:p w:rsidR="00AC2ECE" w:rsidRPr="00AC2ECE" w:rsidRDefault="00AC2ECE" w:rsidP="00AC2ECE">
      <w:pPr>
        <w:jc w:val="both"/>
        <w:rPr>
          <w:rFonts w:ascii="Times New Roman" w:hAnsi="Times New Roman" w:cs="Times New Roman"/>
          <w:sz w:val="28"/>
        </w:rPr>
      </w:pPr>
      <w:r w:rsidRPr="00AC2ECE">
        <w:rPr>
          <w:rFonts w:ascii="Times New Roman" w:hAnsi="Times New Roman" w:cs="Times New Roman"/>
          <w:sz w:val="28"/>
        </w:rPr>
        <w:t>1)Вы ведёте здоровый образ жизни?</w:t>
      </w:r>
    </w:p>
    <w:p w:rsidR="00AC2ECE" w:rsidRPr="00AC2ECE" w:rsidRDefault="00AC2ECE" w:rsidP="00AC2ECE">
      <w:pPr>
        <w:jc w:val="both"/>
        <w:rPr>
          <w:rFonts w:ascii="Times New Roman" w:hAnsi="Times New Roman" w:cs="Times New Roman"/>
          <w:sz w:val="28"/>
        </w:rPr>
      </w:pPr>
      <w:r w:rsidRPr="00AC2ECE">
        <w:rPr>
          <w:rFonts w:ascii="Times New Roman" w:hAnsi="Times New Roman" w:cs="Times New Roman"/>
          <w:sz w:val="28"/>
        </w:rPr>
        <w:t>2)Вы занимаетесь спортом?</w:t>
      </w:r>
    </w:p>
    <w:p w:rsidR="005B0D84" w:rsidRPr="00AC2ECE" w:rsidRDefault="005B0D84" w:rsidP="00AC2ECE">
      <w:pPr>
        <w:rPr>
          <w:sz w:val="32"/>
        </w:rPr>
      </w:pPr>
    </w:p>
    <w:p w:rsidR="00AC2ECE" w:rsidRPr="00AC2ECE" w:rsidRDefault="00AC2ECE">
      <w:pPr>
        <w:rPr>
          <w:sz w:val="32"/>
        </w:rPr>
      </w:pPr>
    </w:p>
    <w:sectPr w:rsidR="00AC2ECE" w:rsidRPr="00AC2ECE" w:rsidSect="005B0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C2ECE"/>
    <w:rsid w:val="005B0D84"/>
    <w:rsid w:val="00AC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C2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2019-03-28T09:05:00Z</dcterms:created>
  <dcterms:modified xsi:type="dcterms:W3CDTF">2019-03-28T09:07:00Z</dcterms:modified>
</cp:coreProperties>
</file>