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591F9B" w:rsidRPr="006604A9" w:rsidTr="00591F9B">
        <w:tc>
          <w:tcPr>
            <w:tcW w:w="4247" w:type="dxa"/>
          </w:tcPr>
          <w:p w:rsidR="00591F9B" w:rsidRPr="006604A9" w:rsidRDefault="00591F9B" w:rsidP="00591F9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УТВЕРЖДАЮ</w:t>
            </w:r>
          </w:p>
          <w:p w:rsidR="00591F9B" w:rsidRPr="006604A9" w:rsidRDefault="00591F9B" w:rsidP="00591F9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Директор гимназии №2 </w:t>
            </w:r>
            <w:proofErr w:type="spellStart"/>
            <w:r w:rsidRPr="006604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г.Минска</w:t>
            </w:r>
            <w:proofErr w:type="spellEnd"/>
          </w:p>
          <w:p w:rsidR="00591F9B" w:rsidRPr="006604A9" w:rsidRDefault="00591F9B" w:rsidP="00591F9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6604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Л.М.Минько</w:t>
            </w:r>
            <w:proofErr w:type="spellEnd"/>
          </w:p>
          <w:p w:rsidR="00591F9B" w:rsidRPr="006604A9" w:rsidRDefault="00591F9B" w:rsidP="00591F9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___________________</w:t>
            </w:r>
          </w:p>
          <w:p w:rsidR="00591F9B" w:rsidRPr="006604A9" w:rsidRDefault="00591F9B" w:rsidP="006604A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_____ августа 20</w:t>
            </w:r>
            <w:r w:rsidR="00E329F7" w:rsidRPr="006604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  <w:r w:rsidR="006604A9" w:rsidRPr="006604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  <w:r w:rsidRPr="006604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г.</w:t>
            </w:r>
          </w:p>
        </w:tc>
      </w:tr>
    </w:tbl>
    <w:p w:rsidR="00591F9B" w:rsidRPr="006604A9" w:rsidRDefault="00591F9B" w:rsidP="00382D8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1F9B" w:rsidRPr="006604A9" w:rsidRDefault="00591F9B" w:rsidP="00382D8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82D83" w:rsidRPr="006604A9" w:rsidRDefault="00382D83" w:rsidP="0066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382D83" w:rsidRPr="006604A9" w:rsidRDefault="00C2404F" w:rsidP="0066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40CC6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етодического центра</w:t>
      </w:r>
      <w:r w:rsidR="00382D83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учителя</w:t>
      </w: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 №2 </w:t>
      </w:r>
      <w:proofErr w:type="spellStart"/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г.Минска</w:t>
      </w:r>
      <w:proofErr w:type="spellEnd"/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D83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E329F7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2D83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2D83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382D83" w:rsidRPr="006604A9" w:rsidRDefault="00382D83" w:rsidP="006604A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</w:t>
      </w: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профессионального становления молодых специалистов, обеспечение вхождения в должность.</w:t>
      </w:r>
    </w:p>
    <w:p w:rsidR="00382D83" w:rsidRPr="006604A9" w:rsidRDefault="00382D83" w:rsidP="006604A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</w:p>
    <w:p w:rsidR="00382D83" w:rsidRPr="006604A9" w:rsidRDefault="00811575" w:rsidP="006604A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82D83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мотивационную направленность на профессиональную деятельность, потребность в проектировании своего дальней</w:t>
      </w: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профессионального развития;</w:t>
      </w:r>
    </w:p>
    <w:p w:rsidR="00382D83" w:rsidRPr="006604A9" w:rsidRDefault="00811575" w:rsidP="006604A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82D83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требуемые профессиональные умения и навыки, формирова</w:t>
      </w: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профессиональные компетенции;</w:t>
      </w:r>
    </w:p>
    <w:p w:rsidR="00382D83" w:rsidRPr="006604A9" w:rsidRDefault="00811575" w:rsidP="006604A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82D83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способности и стремление к рефлексии собственной деятельности и самостоятельному управлению с</w:t>
      </w: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воим профессиональным развитием;</w:t>
      </w:r>
    </w:p>
    <w:p w:rsidR="00382D83" w:rsidRPr="006604A9" w:rsidRDefault="00811575" w:rsidP="006604A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82D83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формированию индивидуального стиля педагогической деятельности.</w:t>
      </w:r>
    </w:p>
    <w:p w:rsidR="00811575" w:rsidRPr="006604A9" w:rsidRDefault="00811575" w:rsidP="00382D8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Начинающие специалисты: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983"/>
        <w:gridCol w:w="2336"/>
        <w:gridCol w:w="2337"/>
      </w:tblGrid>
      <w:tr w:rsidR="00274090" w:rsidRPr="006604A9" w:rsidTr="00E329F7">
        <w:tc>
          <w:tcPr>
            <w:tcW w:w="2689" w:type="dxa"/>
          </w:tcPr>
          <w:p w:rsidR="00274090" w:rsidRPr="006604A9" w:rsidRDefault="00274090" w:rsidP="0027409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83" w:type="dxa"/>
          </w:tcPr>
          <w:p w:rsidR="00274090" w:rsidRPr="006604A9" w:rsidRDefault="00274090" w:rsidP="00591F9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36" w:type="dxa"/>
          </w:tcPr>
          <w:p w:rsidR="00274090" w:rsidRPr="006604A9" w:rsidRDefault="00274090" w:rsidP="0027409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37" w:type="dxa"/>
          </w:tcPr>
          <w:p w:rsidR="00274090" w:rsidRPr="006604A9" w:rsidRDefault="00274090" w:rsidP="0027409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329F7" w:rsidRPr="006604A9" w:rsidTr="00E329F7">
        <w:tc>
          <w:tcPr>
            <w:tcW w:w="2689" w:type="dxa"/>
          </w:tcPr>
          <w:p w:rsidR="00E329F7" w:rsidRPr="006604A9" w:rsidRDefault="006604A9" w:rsidP="00E329F7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 В.В.</w:t>
            </w:r>
          </w:p>
        </w:tc>
        <w:tc>
          <w:tcPr>
            <w:tcW w:w="1983" w:type="dxa"/>
          </w:tcPr>
          <w:p w:rsidR="00E329F7" w:rsidRPr="006604A9" w:rsidRDefault="00E329F7" w:rsidP="00E329F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2336" w:type="dxa"/>
          </w:tcPr>
          <w:p w:rsidR="00E329F7" w:rsidRPr="006604A9" w:rsidRDefault="00E329F7" w:rsidP="00E329F7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2337" w:type="dxa"/>
          </w:tcPr>
          <w:p w:rsidR="00E329F7" w:rsidRPr="006604A9" w:rsidRDefault="00E329F7" w:rsidP="00E329F7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Корытко</w:t>
            </w:r>
            <w:proofErr w:type="spellEnd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E329F7" w:rsidRPr="006604A9" w:rsidTr="00E329F7">
        <w:tc>
          <w:tcPr>
            <w:tcW w:w="2689" w:type="dxa"/>
          </w:tcPr>
          <w:p w:rsidR="00E329F7" w:rsidRPr="006604A9" w:rsidRDefault="00DB42AC" w:rsidP="00E329F7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Дворко</w:t>
            </w:r>
            <w:proofErr w:type="spellEnd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983" w:type="dxa"/>
          </w:tcPr>
          <w:p w:rsidR="00E329F7" w:rsidRPr="006604A9" w:rsidRDefault="00E329F7" w:rsidP="00E329F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2336" w:type="dxa"/>
          </w:tcPr>
          <w:p w:rsidR="00E329F7" w:rsidRPr="006604A9" w:rsidRDefault="00E329F7" w:rsidP="00E329F7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химии</w:t>
            </w:r>
          </w:p>
        </w:tc>
        <w:tc>
          <w:tcPr>
            <w:tcW w:w="2337" w:type="dxa"/>
          </w:tcPr>
          <w:p w:rsidR="00E329F7" w:rsidRPr="006604A9" w:rsidRDefault="00E329F7" w:rsidP="00E329F7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Борушко</w:t>
            </w:r>
            <w:proofErr w:type="spellEnd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DB42AC" w:rsidRPr="006604A9" w:rsidTr="00E329F7">
        <w:tc>
          <w:tcPr>
            <w:tcW w:w="2689" w:type="dxa"/>
          </w:tcPr>
          <w:p w:rsidR="00DB42AC" w:rsidRPr="006604A9" w:rsidRDefault="00DB42AC" w:rsidP="00E329F7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Шеремет</w:t>
            </w:r>
            <w:proofErr w:type="spellEnd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О.Ф.</w:t>
            </w:r>
          </w:p>
        </w:tc>
        <w:tc>
          <w:tcPr>
            <w:tcW w:w="1983" w:type="dxa"/>
          </w:tcPr>
          <w:p w:rsidR="00DB42AC" w:rsidRPr="006604A9" w:rsidRDefault="00DB42AC" w:rsidP="00E329F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2336" w:type="dxa"/>
          </w:tcPr>
          <w:p w:rsidR="00DB42AC" w:rsidRPr="006604A9" w:rsidRDefault="00DB42AC" w:rsidP="00E329F7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истории и </w:t>
            </w: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ОиМХК</w:t>
            </w:r>
            <w:proofErr w:type="spellEnd"/>
          </w:p>
        </w:tc>
        <w:tc>
          <w:tcPr>
            <w:tcW w:w="2337" w:type="dxa"/>
          </w:tcPr>
          <w:p w:rsidR="00DB42AC" w:rsidRPr="006604A9" w:rsidRDefault="00DB42AC" w:rsidP="00E329F7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Дьяченко Т.А.</w:t>
            </w:r>
          </w:p>
        </w:tc>
      </w:tr>
      <w:tr w:rsidR="00DB42AC" w:rsidRPr="006604A9" w:rsidTr="00E329F7">
        <w:tc>
          <w:tcPr>
            <w:tcW w:w="2689" w:type="dxa"/>
          </w:tcPr>
          <w:p w:rsidR="00DB42AC" w:rsidRPr="006604A9" w:rsidRDefault="00DB42AC" w:rsidP="00DB42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Бикчентаев</w:t>
            </w:r>
            <w:proofErr w:type="spellEnd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В.Р.</w:t>
            </w:r>
          </w:p>
        </w:tc>
        <w:tc>
          <w:tcPr>
            <w:tcW w:w="1983" w:type="dxa"/>
          </w:tcPr>
          <w:p w:rsidR="00DB42AC" w:rsidRPr="006604A9" w:rsidRDefault="00DB42AC" w:rsidP="00DB42A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2336" w:type="dxa"/>
          </w:tcPr>
          <w:p w:rsidR="00DB42AC" w:rsidRPr="006604A9" w:rsidRDefault="00DB42AC" w:rsidP="00DB42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иностранного языка</w:t>
            </w:r>
          </w:p>
        </w:tc>
        <w:tc>
          <w:tcPr>
            <w:tcW w:w="2337" w:type="dxa"/>
          </w:tcPr>
          <w:p w:rsidR="00DB42AC" w:rsidRPr="006604A9" w:rsidRDefault="00DB42AC" w:rsidP="00DB42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Гришанова Е.Л.</w:t>
            </w:r>
          </w:p>
        </w:tc>
      </w:tr>
      <w:tr w:rsidR="00DB42AC" w:rsidRPr="006604A9" w:rsidTr="00E329F7">
        <w:tc>
          <w:tcPr>
            <w:tcW w:w="2689" w:type="dxa"/>
          </w:tcPr>
          <w:p w:rsidR="00DB42AC" w:rsidRPr="006604A9" w:rsidRDefault="006604A9" w:rsidP="00DB42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Герцик</w:t>
            </w:r>
            <w:proofErr w:type="spellEnd"/>
            <w:r w:rsidR="00DB42AC"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А.Е.</w:t>
            </w:r>
          </w:p>
        </w:tc>
        <w:tc>
          <w:tcPr>
            <w:tcW w:w="1983" w:type="dxa"/>
          </w:tcPr>
          <w:p w:rsidR="00DB42AC" w:rsidRPr="006604A9" w:rsidRDefault="00DB42AC" w:rsidP="00DB42A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2336" w:type="dxa"/>
          </w:tcPr>
          <w:p w:rsidR="00DB42AC" w:rsidRPr="006604A9" w:rsidRDefault="00DB42AC" w:rsidP="00DB42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иностранного языка</w:t>
            </w:r>
          </w:p>
        </w:tc>
        <w:tc>
          <w:tcPr>
            <w:tcW w:w="2337" w:type="dxa"/>
          </w:tcPr>
          <w:p w:rsidR="00DB42AC" w:rsidRPr="006604A9" w:rsidRDefault="00DB42AC" w:rsidP="00DB42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Гришанова Е.Л.</w:t>
            </w:r>
          </w:p>
        </w:tc>
      </w:tr>
    </w:tbl>
    <w:p w:rsidR="00811575" w:rsidRPr="006604A9" w:rsidRDefault="00591F9B" w:rsidP="00591F9B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4"/>
        <w:gridCol w:w="2023"/>
        <w:gridCol w:w="2115"/>
      </w:tblGrid>
      <w:tr w:rsidR="00382D83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83" w:rsidRPr="006604A9" w:rsidRDefault="00382D83" w:rsidP="00811575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83" w:rsidRPr="006604A9" w:rsidRDefault="00382D83" w:rsidP="00811575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83" w:rsidRPr="006604A9" w:rsidRDefault="00382D83" w:rsidP="00811575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</w:t>
            </w:r>
          </w:p>
        </w:tc>
      </w:tr>
      <w:tr w:rsidR="00382D83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83" w:rsidRPr="006604A9" w:rsidRDefault="00382D83" w:rsidP="00382D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811575" w:rsidRPr="006604A9" w:rsidTr="008115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ведению школьной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811575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11575" w:rsidRPr="006604A9" w:rsidTr="008115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«Самообразование учителя – лучшее обучение». Помощь в выборе индивидуальной темы самообразования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811575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«Организация работы с учащимися по подготовке к предметной олимпиаде».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1575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 организации работы с высокомотивированными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учащихся</w:t>
            </w:r>
          </w:p>
        </w:tc>
      </w:tr>
      <w:tr w:rsidR="00811575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75" w:rsidRPr="006604A9" w:rsidRDefault="00811575" w:rsidP="0081157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 организации факультативных занятий, внеклассной работы по предмету.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591F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«Методические требования к современному уроку».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«Как добиться дисциплины на уроке».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</w:t>
            </w:r>
            <w:r w:rsidR="005411DA" w:rsidRPr="006604A9">
              <w:rPr>
                <w:rFonts w:ascii="Times New Roman" w:eastAsia="Times New Roman" w:hAnsi="Times New Roman" w:cs="Times New Roman"/>
                <w:bCs/>
                <w:color w:val="0D1216"/>
                <w:sz w:val="28"/>
                <w:szCs w:val="28"/>
                <w:lang w:eastAsia="ru-RU"/>
              </w:rPr>
              <w:t>Контрольно-оценочная деятельность учителя как необходимое условие управления качеством образования</w:t>
            </w: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«Роль самооценки и </w:t>
            </w: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взаимооценки</w:t>
            </w:r>
            <w:proofErr w:type="spellEnd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на уроке в повышении результативности обучения».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«Контроль знаний, умений, навыков учащихся. Виды контроля».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«Роль домашнего задания в развитии навыков самостоятельной работы учащихся».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«Способы активизации познавательной деятельности учащихся»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«Использование ИКТ в образовательном процессе по предмету».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«Современные </w:t>
            </w: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педтехнологии</w:t>
            </w:r>
            <w:proofErr w:type="spellEnd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использование в образовательном процессе».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«Использование нестандартных форм работы в образовательном процессе по предмету»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«Анализ и самоанализ урока».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«Эмоциональность урока – стимул или вред?»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«Формы организации внеурочной деятельности учащихся по предмету».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«Как подготовить внеурочное мероприятие»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«Критерии успешности деятельности учителя».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рекомендации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выставка достижений молодых педагогов.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Молод.педагоги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с материалами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на выявление профессиональных затруднений.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оформлении итоговой школьной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F9B" w:rsidRPr="006604A9" w:rsidTr="00382D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посещения уроков молодого специалиста с целью оказания методической помощи.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посещений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молодыми учителями уроков творчески работающих учителей.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Молод.педагоги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посещений</w:t>
            </w:r>
          </w:p>
        </w:tc>
      </w:tr>
      <w:tr w:rsidR="00591F9B" w:rsidRPr="006604A9" w:rsidTr="00382D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молодому учителю по возникающим затруднениям в педагогической деятельности (по мере необходимости).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 Ю.И.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М.Ч.</w:t>
            </w:r>
          </w:p>
          <w:p w:rsidR="00591F9B" w:rsidRPr="006604A9" w:rsidRDefault="00591F9B" w:rsidP="00591F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F9B" w:rsidRPr="006604A9" w:rsidRDefault="00591F9B" w:rsidP="0059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B42AC" w:rsidRPr="006604A9" w:rsidRDefault="00DB42AC" w:rsidP="00591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2AC" w:rsidRPr="006604A9" w:rsidRDefault="00DB42AC" w:rsidP="00591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3C" w:rsidRPr="006604A9" w:rsidRDefault="00382D83" w:rsidP="0059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  <w:r w:rsidR="00DB42AC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учебной работе</w:t>
      </w:r>
      <w:r w:rsidR="00591F9B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F9B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1F9B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1F9B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1F9B" w:rsidRPr="0066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Ю.И. Толкач</w:t>
      </w:r>
    </w:p>
    <w:sectPr w:rsidR="000A523C" w:rsidRPr="006604A9" w:rsidSect="00DB42A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83"/>
    <w:rsid w:val="000A523C"/>
    <w:rsid w:val="001307AB"/>
    <w:rsid w:val="001C62D7"/>
    <w:rsid w:val="00274090"/>
    <w:rsid w:val="00382D83"/>
    <w:rsid w:val="005411DA"/>
    <w:rsid w:val="00591F9B"/>
    <w:rsid w:val="006604A9"/>
    <w:rsid w:val="00811575"/>
    <w:rsid w:val="00B40CC6"/>
    <w:rsid w:val="00C2404F"/>
    <w:rsid w:val="00D11D6B"/>
    <w:rsid w:val="00DB42AC"/>
    <w:rsid w:val="00E329F7"/>
    <w:rsid w:val="00EA06A0"/>
    <w:rsid w:val="00F5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5E1C9-6EEB-4FED-BB6B-6C458423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2021-08-18T12:38:00Z</cp:lastPrinted>
  <dcterms:created xsi:type="dcterms:W3CDTF">2022-08-09T10:11:00Z</dcterms:created>
  <dcterms:modified xsi:type="dcterms:W3CDTF">2022-08-09T10:11:00Z</dcterms:modified>
</cp:coreProperties>
</file>