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6A" w:rsidRPr="0014366A" w:rsidRDefault="0014366A" w:rsidP="0014366A">
      <w:pPr>
        <w:spacing w:after="0" w:line="240" w:lineRule="auto"/>
        <w:jc w:val="center"/>
        <w:rPr>
          <w:rFonts w:ascii="Arial Narrow" w:hAnsi="Arial Narrow" w:cs="Arial Narrow"/>
          <w:sz w:val="28"/>
          <w:szCs w:val="28"/>
        </w:rPr>
      </w:pPr>
      <w:r w:rsidRPr="0014366A">
        <w:rPr>
          <w:rFonts w:cs="Calibri"/>
          <w:sz w:val="28"/>
          <w:szCs w:val="28"/>
        </w:rPr>
        <w:t>Государственное бюджетное общеобразовательное учреждение Бакалинская коррекционная школа-интернат для обучающихся с ограниченными возможностями здоровья</w:t>
      </w:r>
    </w:p>
    <w:p w:rsidR="0014366A" w:rsidRPr="0014366A" w:rsidRDefault="0014366A" w:rsidP="0014366A">
      <w:pPr>
        <w:spacing w:after="0" w:line="240" w:lineRule="auto"/>
        <w:jc w:val="center"/>
        <w:rPr>
          <w:rFonts w:ascii="Arial Narrow" w:hAnsi="Arial Narrow" w:cs="Arial Narrow"/>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28"/>
          <w:szCs w:val="28"/>
        </w:rPr>
      </w:pPr>
    </w:p>
    <w:p w:rsidR="0014366A" w:rsidRPr="0014366A" w:rsidRDefault="0014366A" w:rsidP="0014366A">
      <w:pPr>
        <w:spacing w:after="0" w:line="240" w:lineRule="auto"/>
        <w:jc w:val="center"/>
        <w:rPr>
          <w:rFonts w:cs="Calibri"/>
          <w:b/>
          <w:bCs/>
          <w:sz w:val="40"/>
          <w:szCs w:val="40"/>
        </w:rPr>
      </w:pPr>
      <w:bookmarkStart w:id="0" w:name="_GoBack"/>
      <w:r w:rsidRPr="0014366A">
        <w:rPr>
          <w:rFonts w:cs="Calibri"/>
          <w:b/>
          <w:bCs/>
          <w:sz w:val="40"/>
          <w:szCs w:val="40"/>
        </w:rPr>
        <w:t xml:space="preserve">Программа факультативного курса </w:t>
      </w:r>
    </w:p>
    <w:p w:rsidR="0014366A" w:rsidRPr="0014366A" w:rsidRDefault="0001144D" w:rsidP="0014366A">
      <w:pPr>
        <w:spacing w:after="0" w:line="240" w:lineRule="auto"/>
        <w:jc w:val="center"/>
        <w:rPr>
          <w:rFonts w:cs="Calibri"/>
          <w:b/>
          <w:bCs/>
          <w:sz w:val="40"/>
          <w:szCs w:val="40"/>
        </w:rPr>
      </w:pPr>
      <w:r>
        <w:rPr>
          <w:rFonts w:cs="Calibri"/>
          <w:b/>
          <w:bCs/>
          <w:sz w:val="40"/>
          <w:szCs w:val="40"/>
        </w:rPr>
        <w:t>«Шахматный мир»</w:t>
      </w:r>
      <w:r w:rsidR="0014366A" w:rsidRPr="0014366A">
        <w:rPr>
          <w:rFonts w:cs="Calibri"/>
          <w:b/>
          <w:bCs/>
          <w:sz w:val="40"/>
          <w:szCs w:val="40"/>
        </w:rPr>
        <w:t xml:space="preserve"> для </w:t>
      </w:r>
      <w:r w:rsidR="000A4654">
        <w:rPr>
          <w:rFonts w:cs="Calibri"/>
          <w:b/>
          <w:bCs/>
          <w:sz w:val="40"/>
          <w:szCs w:val="40"/>
        </w:rPr>
        <w:t>9-10</w:t>
      </w:r>
      <w:r w:rsidR="0014366A" w:rsidRPr="0014366A">
        <w:rPr>
          <w:rFonts w:cs="Calibri"/>
          <w:b/>
          <w:bCs/>
          <w:sz w:val="40"/>
          <w:szCs w:val="40"/>
        </w:rPr>
        <w:t xml:space="preserve"> классов</w:t>
      </w:r>
      <w:bookmarkEnd w:id="0"/>
    </w:p>
    <w:p w:rsidR="0014366A" w:rsidRPr="0014366A" w:rsidRDefault="0014366A" w:rsidP="0014366A">
      <w:pPr>
        <w:spacing w:after="0" w:line="240" w:lineRule="auto"/>
        <w:jc w:val="center"/>
        <w:rPr>
          <w:rFonts w:cs="Calibri"/>
          <w:b/>
          <w:bCs/>
          <w:sz w:val="40"/>
          <w:szCs w:val="40"/>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1"/>
        <w:rPr>
          <w:rFonts w:cs="Calibri"/>
          <w:sz w:val="28"/>
          <w:szCs w:val="32"/>
        </w:rPr>
      </w:pPr>
      <w:r w:rsidRPr="0014366A">
        <w:rPr>
          <w:rFonts w:cs="Calibri"/>
          <w:sz w:val="28"/>
          <w:szCs w:val="32"/>
        </w:rPr>
        <w:t xml:space="preserve">Выполнил:   Алтынбаев Д.А. </w:t>
      </w:r>
    </w:p>
    <w:p w:rsidR="0014366A" w:rsidRPr="0014366A" w:rsidRDefault="0014366A" w:rsidP="0014366A">
      <w:pPr>
        <w:spacing w:after="0" w:line="240" w:lineRule="auto"/>
        <w:ind w:left="4961"/>
        <w:rPr>
          <w:rFonts w:cs="Calibri"/>
          <w:sz w:val="28"/>
          <w:szCs w:val="32"/>
        </w:rPr>
      </w:pPr>
      <w:r w:rsidRPr="0014366A">
        <w:rPr>
          <w:rFonts w:cs="Calibri"/>
          <w:sz w:val="28"/>
          <w:szCs w:val="32"/>
        </w:rPr>
        <w:t xml:space="preserve">учитель </w:t>
      </w:r>
      <w:r w:rsidR="000A4654">
        <w:rPr>
          <w:rFonts w:cs="Calibri"/>
          <w:sz w:val="28"/>
          <w:szCs w:val="32"/>
        </w:rPr>
        <w:t>первой квалификационной категории</w:t>
      </w:r>
    </w:p>
    <w:p w:rsidR="0014366A" w:rsidRPr="0014366A" w:rsidRDefault="0014366A" w:rsidP="0014366A">
      <w:pPr>
        <w:spacing w:after="0" w:line="240" w:lineRule="auto"/>
        <w:ind w:left="4961"/>
        <w:rPr>
          <w:rFonts w:cs="Calibri"/>
          <w:sz w:val="32"/>
          <w:szCs w:val="32"/>
        </w:rPr>
      </w:pPr>
      <w:r w:rsidRPr="0014366A">
        <w:rPr>
          <w:rFonts w:cs="Calibri"/>
          <w:sz w:val="32"/>
          <w:szCs w:val="32"/>
        </w:rPr>
        <w:t xml:space="preserve"> </w:t>
      </w:r>
    </w:p>
    <w:p w:rsidR="0014366A" w:rsidRPr="0014366A" w:rsidRDefault="0014366A" w:rsidP="0014366A">
      <w:pPr>
        <w:spacing w:after="0" w:line="240" w:lineRule="auto"/>
        <w:ind w:left="4961"/>
        <w:rPr>
          <w:rFonts w:cs="Calibri"/>
          <w:sz w:val="32"/>
          <w:szCs w:val="32"/>
        </w:rPr>
      </w:pPr>
    </w:p>
    <w:p w:rsidR="0014366A" w:rsidRPr="0014366A" w:rsidRDefault="0014366A" w:rsidP="0014366A">
      <w:pPr>
        <w:spacing w:after="0" w:line="240" w:lineRule="auto"/>
        <w:ind w:left="4962"/>
        <w:rPr>
          <w:rFonts w:cs="Calibri"/>
          <w:sz w:val="32"/>
          <w:szCs w:val="32"/>
        </w:rPr>
      </w:pPr>
      <w:r w:rsidRPr="0014366A">
        <w:rPr>
          <w:rFonts w:cs="Calibri"/>
          <w:sz w:val="32"/>
          <w:szCs w:val="32"/>
        </w:rPr>
        <w:t xml:space="preserve"> </w:t>
      </w: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ind w:left="4962"/>
        <w:rPr>
          <w:rFonts w:cs="Calibri"/>
          <w:b/>
          <w:bCs/>
          <w:sz w:val="32"/>
          <w:szCs w:val="32"/>
        </w:rPr>
      </w:pPr>
    </w:p>
    <w:p w:rsidR="0014366A" w:rsidRPr="0014366A" w:rsidRDefault="0014366A" w:rsidP="0014366A">
      <w:pPr>
        <w:spacing w:after="0" w:line="240" w:lineRule="auto"/>
        <w:jc w:val="center"/>
        <w:rPr>
          <w:rFonts w:cs="Calibri"/>
          <w:b/>
          <w:bCs/>
          <w:sz w:val="32"/>
          <w:szCs w:val="32"/>
        </w:rPr>
      </w:pPr>
      <w:r w:rsidRPr="0014366A">
        <w:rPr>
          <w:rFonts w:cs="Calibri"/>
          <w:b/>
          <w:bCs/>
          <w:sz w:val="32"/>
          <w:szCs w:val="32"/>
        </w:rPr>
        <w:t>Бакалы</w:t>
      </w:r>
    </w:p>
    <w:p w:rsidR="0014366A" w:rsidRPr="0014366A" w:rsidRDefault="0014366A" w:rsidP="0014366A">
      <w:pPr>
        <w:spacing w:after="0" w:line="240" w:lineRule="auto"/>
        <w:jc w:val="center"/>
        <w:rPr>
          <w:rFonts w:cs="Calibri"/>
          <w:b/>
          <w:bCs/>
          <w:sz w:val="32"/>
          <w:szCs w:val="32"/>
        </w:rPr>
      </w:pPr>
      <w:r w:rsidRPr="0014366A">
        <w:rPr>
          <w:rFonts w:cs="Calibri"/>
          <w:b/>
          <w:bCs/>
          <w:sz w:val="32"/>
          <w:szCs w:val="32"/>
        </w:rPr>
        <w:t>2017</w:t>
      </w:r>
    </w:p>
    <w:p w:rsidR="0014366A" w:rsidRDefault="0014366A" w:rsidP="003B48E9">
      <w:pPr>
        <w:jc w:val="center"/>
        <w:rPr>
          <w:rFonts w:ascii="Times New Roman" w:hAnsi="Times New Roman"/>
          <w:b/>
          <w:sz w:val="24"/>
          <w:szCs w:val="24"/>
        </w:rPr>
        <w:sectPr w:rsidR="0014366A" w:rsidSect="0014366A">
          <w:pgSz w:w="11906" w:h="16838"/>
          <w:pgMar w:top="567" w:right="567" w:bottom="567" w:left="851" w:header="709" w:footer="709" w:gutter="0"/>
          <w:cols w:space="708"/>
          <w:docGrid w:linePitch="360"/>
        </w:sectPr>
      </w:pPr>
    </w:p>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lastRenderedPageBreak/>
        <w:t>ПОЯСНИТЕЛЬНАЯ ЗАПИСКА</w:t>
      </w:r>
    </w:p>
    <w:p w:rsidR="0036477C" w:rsidRPr="000A4654" w:rsidRDefault="0036477C" w:rsidP="000A4654">
      <w:pPr>
        <w:spacing w:after="0" w:line="240" w:lineRule="auto"/>
        <w:jc w:val="right"/>
        <w:rPr>
          <w:rFonts w:ascii="Times New Roman" w:hAnsi="Times New Roman"/>
          <w:sz w:val="24"/>
          <w:szCs w:val="24"/>
        </w:rPr>
      </w:pPr>
      <w:r w:rsidRPr="000A4654">
        <w:rPr>
          <w:rFonts w:ascii="Times New Roman" w:hAnsi="Times New Roman"/>
          <w:sz w:val="24"/>
          <w:szCs w:val="24"/>
        </w:rPr>
        <w:t xml:space="preserve">«Никто не пожалеет о времени, отданном шахматам, </w:t>
      </w:r>
    </w:p>
    <w:p w:rsidR="0036477C" w:rsidRPr="000A4654" w:rsidRDefault="0036477C" w:rsidP="000A4654">
      <w:pPr>
        <w:spacing w:after="0" w:line="240" w:lineRule="auto"/>
        <w:jc w:val="right"/>
        <w:rPr>
          <w:rFonts w:ascii="Times New Roman" w:hAnsi="Times New Roman"/>
          <w:sz w:val="24"/>
          <w:szCs w:val="24"/>
        </w:rPr>
      </w:pPr>
      <w:r w:rsidRPr="000A4654">
        <w:rPr>
          <w:rFonts w:ascii="Times New Roman" w:hAnsi="Times New Roman"/>
          <w:sz w:val="24"/>
          <w:szCs w:val="24"/>
        </w:rPr>
        <w:t>ибо они помогут в любой профессии»</w:t>
      </w:r>
    </w:p>
    <w:p w:rsidR="0036477C" w:rsidRPr="000A4654" w:rsidRDefault="0036477C" w:rsidP="000A4654">
      <w:pPr>
        <w:spacing w:after="0" w:line="240" w:lineRule="auto"/>
        <w:jc w:val="right"/>
        <w:rPr>
          <w:rFonts w:ascii="Times New Roman" w:hAnsi="Times New Roman"/>
          <w:sz w:val="24"/>
          <w:szCs w:val="24"/>
        </w:rPr>
      </w:pPr>
      <w:r w:rsidRPr="000A4654">
        <w:rPr>
          <w:rFonts w:ascii="Times New Roman" w:hAnsi="Times New Roman"/>
          <w:sz w:val="24"/>
          <w:szCs w:val="24"/>
        </w:rPr>
        <w:t xml:space="preserve">Тигран Петросян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w:t>
      </w:r>
      <w:r w:rsidRPr="000A4654">
        <w:rPr>
          <w:rFonts w:ascii="Times New Roman" w:hAnsi="Times New Roman"/>
          <w:sz w:val="24"/>
          <w:szCs w:val="24"/>
          <w:u w:val="single"/>
        </w:rPr>
        <w:t xml:space="preserve">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w:t>
      </w:r>
      <w:r w:rsidRPr="000A4654">
        <w:rPr>
          <w:rFonts w:ascii="Times New Roman" w:hAnsi="Times New Roman"/>
          <w:sz w:val="24"/>
          <w:szCs w:val="24"/>
        </w:rPr>
        <w:t xml:space="preserve">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w:t>
      </w:r>
      <w:r w:rsidRPr="000A4654">
        <w:rPr>
          <w:rFonts w:ascii="Times New Roman" w:hAnsi="Times New Roman"/>
          <w:sz w:val="24"/>
          <w:szCs w:val="24"/>
          <w:u w:val="single"/>
        </w:rPr>
        <w:t xml:space="preserve">Игра в шахматы развивает наглядно-образное мышление, способствует зарождению  </w:t>
      </w:r>
      <w:r w:rsidRPr="000A4654">
        <w:rPr>
          <w:rFonts w:ascii="Times New Roman" w:hAnsi="Times New Roman"/>
          <w:b/>
          <w:sz w:val="24"/>
          <w:szCs w:val="24"/>
          <w:u w:val="single"/>
        </w:rPr>
        <w:t>логического мышления</w:t>
      </w:r>
      <w:r w:rsidRPr="000A4654">
        <w:rPr>
          <w:rFonts w:ascii="Times New Roman" w:hAnsi="Times New Roman"/>
          <w:sz w:val="24"/>
          <w:szCs w:val="24"/>
          <w:u w:val="single"/>
        </w:rPr>
        <w:t>, воспитывает усидчивость, вдумчивость, целеустремленность.</w:t>
      </w:r>
      <w:r w:rsidRPr="000A4654">
        <w:rPr>
          <w:rFonts w:ascii="Times New Roman" w:hAnsi="Times New Roman"/>
          <w:sz w:val="24"/>
          <w:szCs w:val="24"/>
        </w:rPr>
        <w:t>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 xml:space="preserve">         А.Алехин писал: «Шахматы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 «В шахматах можно стать хорошим мастером, лишь осознав свои ошибки и недостатки » (1924г.). </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sz w:val="24"/>
          <w:szCs w:val="24"/>
        </w:rPr>
        <w:t xml:space="preserve">Древние мудрецы сформулировали суть шахмат так: </w:t>
      </w:r>
      <w:r w:rsidRPr="000A4654">
        <w:rPr>
          <w:rFonts w:ascii="Times New Roman" w:hAnsi="Times New Roman"/>
          <w:b/>
          <w:sz w:val="24"/>
          <w:szCs w:val="24"/>
        </w:rPr>
        <w:t xml:space="preserve">«Разумом одерживать победу».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lastRenderedPageBreak/>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Цель программы – организация полноценного досуга учащихся через обучение игре в шахматы.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Достигаются указанные цели через решение следующих задач:</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 xml:space="preserve">Обучающие: </w:t>
      </w:r>
    </w:p>
    <w:p w:rsidR="0036477C" w:rsidRPr="000A4654" w:rsidRDefault="0036477C" w:rsidP="000A4654">
      <w:pPr>
        <w:numPr>
          <w:ilvl w:val="0"/>
          <w:numId w:val="1"/>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познакомить с историей шахмат,</w:t>
      </w:r>
    </w:p>
    <w:p w:rsidR="0036477C" w:rsidRPr="000A4654" w:rsidRDefault="0036477C" w:rsidP="000A4654">
      <w:pPr>
        <w:numPr>
          <w:ilvl w:val="0"/>
          <w:numId w:val="1"/>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дать учащимся теоретические знания по  шахматной  игре и рассказать о правилах проведения соревнований и правилах турнирного поведения.</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Воспитывающие:</w:t>
      </w:r>
    </w:p>
    <w:p w:rsidR="0036477C" w:rsidRPr="000A4654" w:rsidRDefault="0036477C" w:rsidP="000A4654">
      <w:pPr>
        <w:numPr>
          <w:ilvl w:val="0"/>
          <w:numId w:val="2"/>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привить любовь и интерес к шахматам и учению в целом,</w:t>
      </w:r>
    </w:p>
    <w:p w:rsidR="0036477C" w:rsidRPr="000A4654" w:rsidRDefault="0036477C" w:rsidP="000A4654">
      <w:pPr>
        <w:numPr>
          <w:ilvl w:val="0"/>
          <w:numId w:val="2"/>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36477C" w:rsidRPr="000A4654" w:rsidRDefault="0036477C" w:rsidP="000A4654">
      <w:pPr>
        <w:numPr>
          <w:ilvl w:val="0"/>
          <w:numId w:val="2"/>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 xml:space="preserve">научить уважать соперника </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Развивающие:</w:t>
      </w:r>
    </w:p>
    <w:p w:rsidR="0036477C" w:rsidRPr="000A4654" w:rsidRDefault="0036477C" w:rsidP="000A4654">
      <w:pPr>
        <w:numPr>
          <w:ilvl w:val="0"/>
          <w:numId w:val="3"/>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развить логическое мышление, память, внимание, усидчивость и другие положительные качества личности</w:t>
      </w:r>
    </w:p>
    <w:p w:rsidR="0036477C" w:rsidRPr="000A4654" w:rsidRDefault="0036477C" w:rsidP="000A4654">
      <w:pPr>
        <w:numPr>
          <w:ilvl w:val="0"/>
          <w:numId w:val="3"/>
        </w:numPr>
        <w:shd w:val="clear" w:color="auto" w:fill="FFFFFF"/>
        <w:spacing w:after="0" w:line="240" w:lineRule="auto"/>
        <w:ind w:left="408"/>
        <w:jc w:val="both"/>
        <w:rPr>
          <w:rFonts w:ascii="Times New Roman" w:hAnsi="Times New Roman"/>
          <w:sz w:val="24"/>
          <w:szCs w:val="24"/>
        </w:rPr>
      </w:pPr>
      <w:r w:rsidRPr="000A4654">
        <w:rPr>
          <w:rFonts w:ascii="Times New Roman" w:hAnsi="Times New Roman"/>
          <w:sz w:val="24"/>
          <w:szCs w:val="24"/>
        </w:rPr>
        <w:t>ввести в мир логической красоты и образного мышления, расширить представления об окружающем мире.</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Участниками программы являются обучающиеся </w:t>
      </w:r>
      <w:r w:rsidR="000A4654">
        <w:rPr>
          <w:rFonts w:ascii="Times New Roman" w:hAnsi="Times New Roman"/>
          <w:sz w:val="24"/>
          <w:szCs w:val="24"/>
        </w:rPr>
        <w:t>9</w:t>
      </w:r>
      <w:r w:rsidRPr="000A4654">
        <w:rPr>
          <w:rFonts w:ascii="Times New Roman" w:hAnsi="Times New Roman"/>
          <w:sz w:val="24"/>
          <w:szCs w:val="24"/>
        </w:rPr>
        <w:t xml:space="preserve"> и 1</w:t>
      </w:r>
      <w:r w:rsidR="000A4654">
        <w:rPr>
          <w:rFonts w:ascii="Times New Roman" w:hAnsi="Times New Roman"/>
          <w:sz w:val="24"/>
          <w:szCs w:val="24"/>
        </w:rPr>
        <w:t>0</w:t>
      </w:r>
      <w:r w:rsidRPr="000A4654">
        <w:rPr>
          <w:rFonts w:ascii="Times New Roman" w:hAnsi="Times New Roman"/>
          <w:sz w:val="24"/>
          <w:szCs w:val="24"/>
        </w:rPr>
        <w:t xml:space="preserve"> классов. Данная программа рассчитана на 2 года обучения. Программа предусматривает 3</w:t>
      </w:r>
      <w:r w:rsidR="000A4654">
        <w:rPr>
          <w:rFonts w:ascii="Times New Roman" w:hAnsi="Times New Roman"/>
          <w:sz w:val="24"/>
          <w:szCs w:val="24"/>
        </w:rPr>
        <w:t>5</w:t>
      </w:r>
      <w:r w:rsidRPr="000A4654">
        <w:rPr>
          <w:rFonts w:ascii="Times New Roman" w:hAnsi="Times New Roman"/>
          <w:sz w:val="24"/>
          <w:szCs w:val="24"/>
        </w:rPr>
        <w:t xml:space="preserve"> час</w:t>
      </w:r>
      <w:r w:rsidR="000A4654">
        <w:rPr>
          <w:rFonts w:ascii="Times New Roman" w:hAnsi="Times New Roman"/>
          <w:sz w:val="24"/>
          <w:szCs w:val="24"/>
        </w:rPr>
        <w:t>ов</w:t>
      </w:r>
      <w:r w:rsidRPr="000A4654">
        <w:rPr>
          <w:rFonts w:ascii="Times New Roman" w:hAnsi="Times New Roman"/>
          <w:sz w:val="24"/>
          <w:szCs w:val="24"/>
        </w:rPr>
        <w:t xml:space="preserve"> занятий в течение года – по 1 часу в неделю.</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 xml:space="preserve">Обучение осуществляется на основе общих методических принципов: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Принцип развивающей деятельности: игра не ради игры, а с целью развития личности каждого участника и всего коллектива в целом.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Принцип активной включенности каждого ребенка в игровое действие, а не пассивное        созерцание со стороны;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Принцип  доступности, последовательности и системности  изложения программного материала.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Основой организации работы с детьми в данной программе является система дидактических принципов: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принцип психологической комфортности - создание  образовательной среды, обеспечивающей снятие всех </w:t>
      </w:r>
      <w:proofErr w:type="spellStart"/>
      <w:r w:rsidRPr="000A4654">
        <w:rPr>
          <w:rFonts w:ascii="Times New Roman" w:hAnsi="Times New Roman"/>
          <w:sz w:val="24"/>
          <w:szCs w:val="24"/>
        </w:rPr>
        <w:t>стрессообразующих</w:t>
      </w:r>
      <w:proofErr w:type="spellEnd"/>
      <w:r w:rsidRPr="000A4654">
        <w:rPr>
          <w:rFonts w:ascii="Times New Roman" w:hAnsi="Times New Roman"/>
          <w:sz w:val="24"/>
          <w:szCs w:val="24"/>
        </w:rPr>
        <w:t xml:space="preserve"> факторов учебного процесса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принцип минимакса - обеспечивается возможность продвижения каждого ребенка своим темпом;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принцип целостного представления о мире - при введении нового знания раскрывается его взаимосвязь с предметами и явлениями окружающего мира;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принцип вариативности - у детей формируется умение осуществлять собственный выбор и им систематически предоставляется возможность выбора;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принцип творчества - процесс обучения сориентирован на приобретение детьми собственного опыта творческой деятельности.</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w:t>
      </w:r>
      <w:r w:rsidRPr="000A4654">
        <w:rPr>
          <w:rFonts w:ascii="Times New Roman" w:hAnsi="Times New Roman"/>
          <w:sz w:val="24"/>
          <w:szCs w:val="24"/>
        </w:rPr>
        <w:lastRenderedPageBreak/>
        <w:t xml:space="preserve">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sz w:val="24"/>
          <w:szCs w:val="24"/>
        </w:rPr>
        <w:t>        </w:t>
      </w:r>
      <w:r w:rsidRPr="000A4654">
        <w:rPr>
          <w:rFonts w:ascii="Times New Roman" w:hAnsi="Times New Roman"/>
          <w:b/>
          <w:sz w:val="24"/>
          <w:szCs w:val="24"/>
        </w:rPr>
        <w:t>Основные методы обучения: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На начальном этапе преобладают игровой, наглядный и репродуктивный методы. Они применяется: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1. При знакомстве с шахматными фигурами.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2. При изучении шахматной доски.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3. При обучении правилам игры;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4. При реализации материального перевеса.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В программе предусмотрены материалы для самостоятельного изучения обучающимися (домашние задания для каждого года обучения, специально подобранная  шахматная литература, картотека дебютов и др.).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         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36477C" w:rsidRPr="000A4654" w:rsidRDefault="0036477C" w:rsidP="000A4654">
      <w:pPr>
        <w:shd w:val="clear" w:color="auto" w:fill="FFFFFF"/>
        <w:spacing w:after="0" w:line="240" w:lineRule="auto"/>
        <w:ind w:firstLine="708"/>
        <w:jc w:val="both"/>
        <w:rPr>
          <w:rFonts w:ascii="Times New Roman" w:hAnsi="Times New Roman"/>
          <w:sz w:val="24"/>
          <w:szCs w:val="24"/>
        </w:rPr>
      </w:pPr>
      <w:r w:rsidRPr="000A4654">
        <w:rPr>
          <w:rFonts w:ascii="Times New Roman" w:hAnsi="Times New Roman"/>
          <w:sz w:val="24"/>
          <w:szCs w:val="24"/>
        </w:rP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 xml:space="preserve">Основные формы и средства обучения: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1.       Практическая игра.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2.       Решение шахматных задач, комбинаций и этюдов.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3.       Дидактические игры и задания, игровые упражнения;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4.       Теоретические занятия, шахматные игры, шахматные дидактические игрушки. </w:t>
      </w: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 xml:space="preserve">5.    Участие в турнирах и соревнованиях. </w:t>
      </w:r>
    </w:p>
    <w:p w:rsidR="0036477C" w:rsidRPr="000A4654" w:rsidRDefault="0036477C" w:rsidP="000A4654">
      <w:pPr>
        <w:shd w:val="clear" w:color="auto" w:fill="FFFFFF"/>
        <w:spacing w:after="0" w:line="240" w:lineRule="auto"/>
        <w:jc w:val="both"/>
        <w:rPr>
          <w:rFonts w:ascii="Times New Roman" w:hAnsi="Times New Roman"/>
          <w:sz w:val="24"/>
          <w:szCs w:val="24"/>
        </w:rPr>
      </w:pP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К концу учебного года дети должны знать:</w:t>
      </w:r>
    </w:p>
    <w:p w:rsidR="0036477C" w:rsidRPr="000A4654" w:rsidRDefault="0036477C" w:rsidP="000A4654">
      <w:pPr>
        <w:numPr>
          <w:ilvl w:val="0"/>
          <w:numId w:val="4"/>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36477C" w:rsidRPr="000A4654" w:rsidRDefault="0036477C" w:rsidP="000A4654">
      <w:pPr>
        <w:numPr>
          <w:ilvl w:val="0"/>
          <w:numId w:val="4"/>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знать  об истории и происхождении шахмат;</w:t>
      </w:r>
    </w:p>
    <w:p w:rsidR="0036477C" w:rsidRPr="000A4654" w:rsidRDefault="0036477C" w:rsidP="000A4654">
      <w:pPr>
        <w:numPr>
          <w:ilvl w:val="0"/>
          <w:numId w:val="4"/>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названия шахматных фигур: ладья, слон, ферзь, конь, пешка, король;</w:t>
      </w:r>
    </w:p>
    <w:p w:rsidR="0036477C" w:rsidRPr="000A4654" w:rsidRDefault="0036477C" w:rsidP="000A4654">
      <w:pPr>
        <w:numPr>
          <w:ilvl w:val="0"/>
          <w:numId w:val="4"/>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правила хода и взятия каждой фигуры.</w:t>
      </w:r>
    </w:p>
    <w:p w:rsidR="0036477C" w:rsidRPr="000A4654" w:rsidRDefault="0036477C" w:rsidP="000A4654">
      <w:pPr>
        <w:pStyle w:val="ListParagraph"/>
        <w:numPr>
          <w:ilvl w:val="0"/>
          <w:numId w:val="4"/>
        </w:num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знает правила игры и турнирного поведения;</w:t>
      </w:r>
    </w:p>
    <w:p w:rsidR="0036477C" w:rsidRPr="000A4654" w:rsidRDefault="0036477C" w:rsidP="000A4654">
      <w:pPr>
        <w:pStyle w:val="ListParagraph"/>
        <w:numPr>
          <w:ilvl w:val="0"/>
          <w:numId w:val="4"/>
        </w:num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знает основы тактики и стратегии, активно применяет в своей игре тактические</w:t>
      </w:r>
    </w:p>
    <w:p w:rsidR="0036477C" w:rsidRPr="000A4654" w:rsidRDefault="0036477C" w:rsidP="000A4654">
      <w:pPr>
        <w:pStyle w:val="ListParagraph"/>
        <w:shd w:val="clear" w:color="auto" w:fill="FFFFFF"/>
        <w:spacing w:after="0" w:line="240" w:lineRule="auto"/>
        <w:rPr>
          <w:rFonts w:ascii="Times New Roman" w:hAnsi="Times New Roman"/>
          <w:sz w:val="24"/>
          <w:szCs w:val="24"/>
        </w:rPr>
      </w:pPr>
      <w:r w:rsidRPr="000A4654">
        <w:rPr>
          <w:rFonts w:ascii="Times New Roman" w:hAnsi="Times New Roman"/>
          <w:sz w:val="24"/>
          <w:szCs w:val="24"/>
        </w:rPr>
        <w:t>приемы;</w:t>
      </w:r>
    </w:p>
    <w:p w:rsidR="0036477C" w:rsidRPr="000A4654" w:rsidRDefault="0036477C" w:rsidP="000A4654">
      <w:pPr>
        <w:pStyle w:val="ListParagraph"/>
        <w:numPr>
          <w:ilvl w:val="0"/>
          <w:numId w:val="4"/>
        </w:num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знает нормы этикета при игре в шахматы.</w:t>
      </w:r>
    </w:p>
    <w:p w:rsidR="0036477C" w:rsidRPr="000A4654" w:rsidRDefault="0036477C" w:rsidP="000A4654">
      <w:pPr>
        <w:shd w:val="clear" w:color="auto" w:fill="FFFFFF"/>
        <w:spacing w:after="0" w:line="240" w:lineRule="auto"/>
        <w:jc w:val="both"/>
        <w:rPr>
          <w:rFonts w:ascii="Times New Roman" w:hAnsi="Times New Roman"/>
          <w:b/>
          <w:sz w:val="24"/>
          <w:szCs w:val="24"/>
        </w:rPr>
      </w:pPr>
      <w:r w:rsidRPr="000A4654">
        <w:rPr>
          <w:rFonts w:ascii="Times New Roman" w:hAnsi="Times New Roman"/>
          <w:b/>
          <w:sz w:val="24"/>
          <w:szCs w:val="24"/>
        </w:rPr>
        <w:t>К концу учебного года дети должны уметь:</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1. ориентироваться на шахматной доске;</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2.играть каждой фигурой в отдельности и в совокупности с другими фигурами без</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lastRenderedPageBreak/>
        <w:t>нарушений правил шахматного кодекса;</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3. правильно расставлять фигуры перед игрой;</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4. различать горизонталь, вертикаль, диагональ;</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5. владеет фундаментальными знаниями по разыгрыванию дебюта и эндшпиля;</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6. умеет применять полученные теоретические знания на практике;</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7. умеет записывать партии;</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8. рокировать;</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9. объявлять шах;</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10. ставить мат;</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11. с удовольствием играет в шахматы;</w:t>
      </w:r>
    </w:p>
    <w:p w:rsidR="0036477C" w:rsidRPr="000A4654" w:rsidRDefault="0036477C" w:rsidP="000A4654">
      <w:pPr>
        <w:shd w:val="clear" w:color="auto" w:fill="FFFFFF"/>
        <w:spacing w:after="0" w:line="240" w:lineRule="auto"/>
        <w:rPr>
          <w:rFonts w:ascii="Times New Roman" w:hAnsi="Times New Roman"/>
          <w:sz w:val="24"/>
          <w:szCs w:val="24"/>
        </w:rPr>
      </w:pPr>
      <w:r w:rsidRPr="000A4654">
        <w:rPr>
          <w:rFonts w:ascii="Times New Roman" w:hAnsi="Times New Roman"/>
          <w:sz w:val="24"/>
          <w:szCs w:val="24"/>
        </w:rPr>
        <w:t xml:space="preserve">       12. видит и осознает свои ошибки.</w:t>
      </w:r>
    </w:p>
    <w:p w:rsidR="0036477C" w:rsidRPr="000A4654" w:rsidRDefault="0036477C" w:rsidP="000A4654">
      <w:pPr>
        <w:shd w:val="clear" w:color="auto" w:fill="FFFFFF"/>
        <w:spacing w:after="0" w:line="240" w:lineRule="auto"/>
        <w:jc w:val="center"/>
        <w:rPr>
          <w:rFonts w:ascii="Times New Roman" w:hAnsi="Times New Roman"/>
          <w:b/>
          <w:sz w:val="24"/>
          <w:szCs w:val="24"/>
        </w:rPr>
      </w:pPr>
      <w:r w:rsidRPr="000A4654">
        <w:rPr>
          <w:rFonts w:ascii="Times New Roman" w:hAnsi="Times New Roman"/>
          <w:b/>
          <w:sz w:val="24"/>
          <w:szCs w:val="24"/>
        </w:rPr>
        <w:t>УЧЕБНО-ТЕМАТИЧЕСКИЙ ПЛАН</w:t>
      </w:r>
    </w:p>
    <w:p w:rsidR="0036477C" w:rsidRPr="000A4654" w:rsidRDefault="000A4654" w:rsidP="000A4654">
      <w:pPr>
        <w:shd w:val="clear" w:color="auto" w:fill="FFFFFF"/>
        <w:spacing w:after="0" w:line="240" w:lineRule="auto"/>
        <w:jc w:val="center"/>
        <w:rPr>
          <w:rFonts w:ascii="Times New Roman" w:hAnsi="Times New Roman"/>
          <w:sz w:val="24"/>
          <w:szCs w:val="24"/>
        </w:rPr>
      </w:pPr>
      <w:r w:rsidRPr="000A4654">
        <w:rPr>
          <w:rFonts w:ascii="Times New Roman" w:hAnsi="Times New Roman"/>
          <w:sz w:val="24"/>
          <w:szCs w:val="24"/>
        </w:rPr>
        <w:t xml:space="preserve">9 </w:t>
      </w:r>
      <w:r w:rsidR="0036477C" w:rsidRPr="000A4654">
        <w:rPr>
          <w:rFonts w:ascii="Times New Roman" w:hAnsi="Times New Roman"/>
          <w:sz w:val="24"/>
          <w:szCs w:val="24"/>
        </w:rPr>
        <w:t>класс</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2"/>
        <w:gridCol w:w="6175"/>
        <w:gridCol w:w="1613"/>
        <w:gridCol w:w="1118"/>
        <w:gridCol w:w="753"/>
      </w:tblGrid>
      <w:tr w:rsidR="0036477C" w:rsidRPr="000A4654" w:rsidTr="007B2B84">
        <w:tc>
          <w:tcPr>
            <w:tcW w:w="0" w:type="auto"/>
            <w:vMerge w:val="restar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bookmarkStart w:id="1" w:name="4ef3ac8ac6c382d4792f3564fa36775ed99440a6"/>
            <w:bookmarkStart w:id="2" w:name="0"/>
            <w:bookmarkEnd w:id="1"/>
            <w:bookmarkEnd w:id="2"/>
            <w:r w:rsidRPr="000A4654">
              <w:rPr>
                <w:rFonts w:ascii="Times New Roman" w:hAnsi="Times New Roman"/>
                <w:sz w:val="24"/>
                <w:szCs w:val="24"/>
              </w:rPr>
              <w:t>№ п/п </w:t>
            </w:r>
          </w:p>
        </w:tc>
        <w:tc>
          <w:tcPr>
            <w:tcW w:w="3009" w:type="pct"/>
            <w:vMerge w:val="restar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Наименование разделов и тем</w:t>
            </w:r>
          </w:p>
        </w:tc>
        <w:tc>
          <w:tcPr>
            <w:tcW w:w="1331" w:type="pct"/>
            <w:gridSpan w:val="2"/>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Количество часов</w:t>
            </w:r>
          </w:p>
        </w:tc>
        <w:tc>
          <w:tcPr>
            <w:tcW w:w="367" w:type="pct"/>
            <w:vMerge w:val="restar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Всего часов </w:t>
            </w:r>
          </w:p>
        </w:tc>
      </w:tr>
      <w:tr w:rsidR="0036477C" w:rsidRPr="000A4654" w:rsidTr="007B2B84">
        <w:tc>
          <w:tcPr>
            <w:tcW w:w="0" w:type="auto"/>
            <w:vMerge/>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3009" w:type="pct"/>
            <w:vMerge/>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Теория</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Практика</w:t>
            </w:r>
          </w:p>
        </w:tc>
        <w:tc>
          <w:tcPr>
            <w:tcW w:w="367" w:type="pct"/>
            <w:vMerge/>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Первое знакомство с Шахматным  королевством. Техника безопасности</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Шахматная доска.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3</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Игра «собери доску»</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4</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Шахматные фигура - слон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5</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Шахматные фигура - ладья</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6</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Шахматные фигура - конь</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7</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«Могучая фигура» Ферзь.</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8</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Король - самая важная, главная фигура.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9</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Благородные пешки черно-белой доски.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10</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«Волшебная» пешка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11</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Делаем шахматы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12</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Кто чего стоит?</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13</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Основные правила и понятия шахматной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14</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Сравнительная характеристика и относительная ценность фигур.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15</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 Понятие о шахе. Защита от шаха.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16</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Мат - цель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17</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Рокировка.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18</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Шахматная партия. Начало шахматной партии. Правила и законы дебюта.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19</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Ничья.</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20</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Символы шахматных фигур</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21</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Тактика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22</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Стратегия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23</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Сеансы одновременной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24</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Соревнования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25</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Итоговое занятие. Подведение итогов года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0A4654"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0A4654"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7B2B84">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b/>
                <w:sz w:val="24"/>
                <w:szCs w:val="24"/>
              </w:rPr>
            </w:pPr>
            <w:r w:rsidRPr="000A4654">
              <w:rPr>
                <w:rFonts w:ascii="Times New Roman" w:hAnsi="Times New Roman"/>
                <w:b/>
                <w:sz w:val="24"/>
                <w:szCs w:val="24"/>
              </w:rPr>
              <w:t xml:space="preserve">  </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b/>
                <w:sz w:val="24"/>
                <w:szCs w:val="24"/>
              </w:rPr>
            </w:pPr>
            <w:r w:rsidRPr="000A4654">
              <w:rPr>
                <w:rFonts w:ascii="Times New Roman" w:hAnsi="Times New Roman"/>
                <w:b/>
                <w:sz w:val="24"/>
                <w:szCs w:val="24"/>
              </w:rPr>
              <w:t>                                                      Итого: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t>12</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t>22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t>3</w:t>
            </w:r>
            <w:r w:rsidR="000A4654" w:rsidRPr="000A4654">
              <w:rPr>
                <w:rFonts w:ascii="Times New Roman" w:hAnsi="Times New Roman"/>
                <w:b/>
                <w:sz w:val="24"/>
                <w:szCs w:val="24"/>
              </w:rPr>
              <w:t>5</w:t>
            </w:r>
          </w:p>
        </w:tc>
      </w:tr>
    </w:tbl>
    <w:p w:rsidR="0036477C" w:rsidRPr="000A4654" w:rsidRDefault="0036477C" w:rsidP="000A4654">
      <w:pPr>
        <w:shd w:val="clear" w:color="auto" w:fill="FFFFFF"/>
        <w:spacing w:after="0" w:line="240" w:lineRule="auto"/>
        <w:jc w:val="both"/>
        <w:rPr>
          <w:rFonts w:ascii="Times New Roman" w:hAnsi="Times New Roman"/>
          <w:b/>
          <w:sz w:val="24"/>
          <w:szCs w:val="24"/>
        </w:rPr>
      </w:pPr>
    </w:p>
    <w:p w:rsidR="000A4654" w:rsidRDefault="000A4654" w:rsidP="000A4654">
      <w:pPr>
        <w:shd w:val="clear" w:color="auto" w:fill="FFFFFF"/>
        <w:spacing w:after="0" w:line="240" w:lineRule="auto"/>
        <w:jc w:val="center"/>
        <w:rPr>
          <w:rFonts w:ascii="Times New Roman" w:hAnsi="Times New Roman"/>
          <w:b/>
          <w:sz w:val="24"/>
          <w:szCs w:val="24"/>
        </w:rPr>
      </w:pPr>
    </w:p>
    <w:p w:rsidR="0036477C" w:rsidRPr="000A4654" w:rsidRDefault="0036477C" w:rsidP="000A4654">
      <w:pPr>
        <w:shd w:val="clear" w:color="auto" w:fill="FFFFFF"/>
        <w:spacing w:after="0" w:line="240" w:lineRule="auto"/>
        <w:jc w:val="center"/>
        <w:rPr>
          <w:rFonts w:ascii="Times New Roman" w:hAnsi="Times New Roman"/>
          <w:b/>
          <w:sz w:val="24"/>
          <w:szCs w:val="24"/>
        </w:rPr>
      </w:pPr>
      <w:r w:rsidRPr="000A4654">
        <w:rPr>
          <w:rFonts w:ascii="Times New Roman" w:hAnsi="Times New Roman"/>
          <w:b/>
          <w:sz w:val="24"/>
          <w:szCs w:val="24"/>
        </w:rPr>
        <w:lastRenderedPageBreak/>
        <w:t>УЧЕБНО-ТЕМАТИЧЕСКИЙ ПЛАН</w:t>
      </w:r>
    </w:p>
    <w:p w:rsidR="0036477C" w:rsidRPr="000A4654" w:rsidRDefault="0036477C" w:rsidP="000A4654">
      <w:pPr>
        <w:shd w:val="clear" w:color="auto" w:fill="FFFFFF"/>
        <w:spacing w:after="0" w:line="240" w:lineRule="auto"/>
        <w:jc w:val="center"/>
        <w:rPr>
          <w:rFonts w:ascii="Times New Roman" w:hAnsi="Times New Roman"/>
          <w:sz w:val="24"/>
          <w:szCs w:val="24"/>
        </w:rPr>
      </w:pPr>
      <w:r w:rsidRPr="000A4654">
        <w:rPr>
          <w:rFonts w:ascii="Times New Roman" w:hAnsi="Times New Roman"/>
          <w:sz w:val="24"/>
          <w:szCs w:val="24"/>
        </w:rPr>
        <w:t>1</w:t>
      </w:r>
      <w:r w:rsidR="000A4654" w:rsidRPr="000A4654">
        <w:rPr>
          <w:rFonts w:ascii="Times New Roman" w:hAnsi="Times New Roman"/>
          <w:sz w:val="24"/>
          <w:szCs w:val="24"/>
        </w:rPr>
        <w:t>0</w:t>
      </w:r>
      <w:r w:rsidRPr="000A4654">
        <w:rPr>
          <w:rFonts w:ascii="Times New Roman" w:hAnsi="Times New Roman"/>
          <w:sz w:val="24"/>
          <w:szCs w:val="24"/>
        </w:rPr>
        <w:t xml:space="preserve"> класс</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2"/>
        <w:gridCol w:w="6175"/>
        <w:gridCol w:w="1613"/>
        <w:gridCol w:w="1118"/>
        <w:gridCol w:w="753"/>
      </w:tblGrid>
      <w:tr w:rsidR="0036477C" w:rsidRPr="000A4654" w:rsidTr="00157697">
        <w:tc>
          <w:tcPr>
            <w:tcW w:w="0" w:type="auto"/>
            <w:vMerge w:val="restar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п/п </w:t>
            </w:r>
          </w:p>
        </w:tc>
        <w:tc>
          <w:tcPr>
            <w:tcW w:w="3009" w:type="pct"/>
            <w:vMerge w:val="restar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Наименование разделов и тем</w:t>
            </w:r>
          </w:p>
        </w:tc>
        <w:tc>
          <w:tcPr>
            <w:tcW w:w="1331" w:type="pct"/>
            <w:gridSpan w:val="2"/>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Количество часов</w:t>
            </w:r>
          </w:p>
        </w:tc>
        <w:tc>
          <w:tcPr>
            <w:tcW w:w="367" w:type="pct"/>
            <w:vMerge w:val="restar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Всего часов </w:t>
            </w:r>
          </w:p>
        </w:tc>
      </w:tr>
      <w:tr w:rsidR="0036477C" w:rsidRPr="000A4654" w:rsidTr="00157697">
        <w:tc>
          <w:tcPr>
            <w:tcW w:w="0" w:type="auto"/>
            <w:vMerge/>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3009" w:type="pct"/>
            <w:vMerge/>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Теория</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Практика</w:t>
            </w:r>
          </w:p>
        </w:tc>
        <w:tc>
          <w:tcPr>
            <w:tcW w:w="367" w:type="pct"/>
            <w:vMerge/>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57697">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bCs/>
                <w:sz w:val="24"/>
                <w:szCs w:val="24"/>
              </w:rPr>
              <w:t>Техника безопасности на занятиях, личная гигиена и гигиенические требования. Повторение, что за игра шахматы.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157697">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Поля, горизонталь, вертикаль, диагональ, центр. Ходы</w:t>
            </w:r>
          </w:p>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шахматных фигур. Шах, мат, пат. Начальное</w:t>
            </w:r>
          </w:p>
          <w:p w:rsidR="0036477C" w:rsidRPr="000A4654" w:rsidRDefault="0036477C" w:rsidP="000A4654">
            <w:pPr>
              <w:autoSpaceDE w:val="0"/>
              <w:autoSpaceDN w:val="0"/>
              <w:adjustRightInd w:val="0"/>
              <w:spacing w:after="0" w:line="240" w:lineRule="auto"/>
              <w:rPr>
                <w:rFonts w:ascii="Times New Roman" w:hAnsi="Times New Roman"/>
                <w:bCs/>
                <w:sz w:val="24"/>
                <w:szCs w:val="24"/>
              </w:rPr>
            </w:pPr>
            <w:r w:rsidRPr="000A4654">
              <w:rPr>
                <w:rFonts w:ascii="Times New Roman" w:hAnsi="Times New Roman"/>
                <w:color w:val="000000"/>
                <w:sz w:val="24"/>
                <w:szCs w:val="24"/>
                <w:lang w:eastAsia="en-US"/>
              </w:rPr>
              <w:t>положение.</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5E16C2">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3</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Основные правила и понятия шахматной игры. Сравнительная характеристика и относительная ценность фигур.</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5E16C2">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4</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color w:val="000000"/>
                <w:sz w:val="24"/>
                <w:szCs w:val="24"/>
              </w:rPr>
              <w:t>Повторение. Что такое шах?</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5E16C2">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5</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bCs/>
                <w:sz w:val="24"/>
                <w:szCs w:val="24"/>
              </w:rPr>
              <w:t>Повторение. Что такое мат и пат?</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6</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bCs/>
                <w:sz w:val="24"/>
                <w:szCs w:val="24"/>
              </w:rPr>
              <w:t>Повторение. Ничья.</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7</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Повторение. Рокировка.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8</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Повторение. Основные законы дебюта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9</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bCs/>
                <w:sz w:val="24"/>
                <w:szCs w:val="24"/>
              </w:rPr>
              <w:t>Повторение. Ловушки «Детский мат»</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5E16C2">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10</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color w:val="000000"/>
                <w:sz w:val="24"/>
                <w:szCs w:val="24"/>
              </w:rPr>
              <w:t>Повторение. Начала шахматных партий.</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5E16C2">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11</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Мат в один ход. Мат в один ход ферзем, ладьей, слоном конем, пешкой (простые примеры)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12</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 xml:space="preserve">Две ладьи против короля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13</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 xml:space="preserve">Ферзь и ладья против короля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14</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 xml:space="preserve">Ферзь и король против короля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15</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 xml:space="preserve">Ладья и король против короля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16</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color w:val="000000"/>
                <w:sz w:val="24"/>
                <w:szCs w:val="24"/>
                <w:lang w:eastAsia="en-US"/>
              </w:rPr>
              <w:t xml:space="preserve">Открытый шах. Двойной шах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17</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Защита от шаха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2801D9">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18</w:t>
            </w:r>
          </w:p>
        </w:tc>
        <w:tc>
          <w:tcPr>
            <w:tcW w:w="3009"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Матовые комбинации</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r>
      <w:tr w:rsidR="0036477C" w:rsidRPr="000A4654" w:rsidTr="001149E1">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19</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Тактика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1149E1">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20</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Стратегия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1149E1">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21</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Сеансы одновременной игры</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1149E1">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22</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Соревнования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1149E1">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23</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Итоговое занятие. Подведение итогов года</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p>
        </w:tc>
        <w:tc>
          <w:tcPr>
            <w:tcW w:w="0" w:type="auto"/>
            <w:tcMar>
              <w:top w:w="41" w:type="dxa"/>
              <w:left w:w="41" w:type="dxa"/>
              <w:bottom w:w="41" w:type="dxa"/>
              <w:right w:w="41" w:type="dxa"/>
            </w:tcMar>
            <w:vAlign w:val="center"/>
          </w:tcPr>
          <w:p w:rsidR="0036477C" w:rsidRPr="000A4654" w:rsidRDefault="000A4654"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67" w:type="pct"/>
            <w:tcMar>
              <w:top w:w="41" w:type="dxa"/>
              <w:left w:w="41" w:type="dxa"/>
              <w:bottom w:w="41" w:type="dxa"/>
              <w:right w:w="41" w:type="dxa"/>
            </w:tcMar>
            <w:vAlign w:val="center"/>
          </w:tcPr>
          <w:p w:rsidR="0036477C" w:rsidRPr="000A4654" w:rsidRDefault="000A4654"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r>
      <w:tr w:rsidR="0036477C" w:rsidRPr="000A4654" w:rsidTr="00157697">
        <w:tc>
          <w:tcPr>
            <w:tcW w:w="0" w:type="auto"/>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b/>
                <w:sz w:val="24"/>
                <w:szCs w:val="24"/>
              </w:rPr>
            </w:pPr>
            <w:r w:rsidRPr="000A4654">
              <w:rPr>
                <w:rFonts w:ascii="Times New Roman" w:hAnsi="Times New Roman"/>
                <w:b/>
                <w:sz w:val="24"/>
                <w:szCs w:val="24"/>
              </w:rPr>
              <w:t xml:space="preserve">  </w:t>
            </w:r>
          </w:p>
        </w:tc>
        <w:tc>
          <w:tcPr>
            <w:tcW w:w="300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b/>
                <w:sz w:val="24"/>
                <w:szCs w:val="24"/>
              </w:rPr>
            </w:pPr>
            <w:r w:rsidRPr="000A4654">
              <w:rPr>
                <w:rFonts w:ascii="Times New Roman" w:hAnsi="Times New Roman"/>
                <w:b/>
                <w:sz w:val="24"/>
                <w:szCs w:val="24"/>
              </w:rPr>
              <w:t>                                                      Итого: </w:t>
            </w:r>
          </w:p>
        </w:tc>
        <w:tc>
          <w:tcPr>
            <w:tcW w:w="786"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t>4</w:t>
            </w:r>
          </w:p>
        </w:tc>
        <w:tc>
          <w:tcPr>
            <w:tcW w:w="0" w:type="auto"/>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t>30</w:t>
            </w:r>
          </w:p>
        </w:tc>
        <w:tc>
          <w:tcPr>
            <w:tcW w:w="367"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b/>
                <w:sz w:val="24"/>
                <w:szCs w:val="24"/>
              </w:rPr>
            </w:pPr>
            <w:r w:rsidRPr="000A4654">
              <w:rPr>
                <w:rFonts w:ascii="Times New Roman" w:hAnsi="Times New Roman"/>
                <w:b/>
                <w:sz w:val="24"/>
                <w:szCs w:val="24"/>
              </w:rPr>
              <w:t>3</w:t>
            </w:r>
            <w:r w:rsidR="000A4654" w:rsidRPr="000A4654">
              <w:rPr>
                <w:rFonts w:ascii="Times New Roman" w:hAnsi="Times New Roman"/>
                <w:b/>
                <w:sz w:val="24"/>
                <w:szCs w:val="24"/>
              </w:rPr>
              <w:t>5</w:t>
            </w:r>
          </w:p>
        </w:tc>
      </w:tr>
    </w:tbl>
    <w:p w:rsidR="0036477C" w:rsidRPr="000A4654" w:rsidRDefault="0036477C" w:rsidP="000A4654">
      <w:pPr>
        <w:shd w:val="clear" w:color="auto" w:fill="FFFFFF"/>
        <w:spacing w:after="0" w:line="240" w:lineRule="auto"/>
        <w:jc w:val="center"/>
        <w:rPr>
          <w:rFonts w:ascii="Times New Roman" w:hAnsi="Times New Roman"/>
          <w:b/>
          <w:sz w:val="24"/>
          <w:szCs w:val="24"/>
        </w:rPr>
      </w:pPr>
      <w:r w:rsidRPr="000A4654">
        <w:rPr>
          <w:rFonts w:ascii="Times New Roman" w:hAnsi="Times New Roman"/>
          <w:b/>
          <w:sz w:val="24"/>
          <w:szCs w:val="24"/>
        </w:rPr>
        <w:t>Календарно-тематическое планирование</w:t>
      </w:r>
    </w:p>
    <w:p w:rsidR="0036477C" w:rsidRPr="000A4654" w:rsidRDefault="000A4654" w:rsidP="000A4654">
      <w:pPr>
        <w:shd w:val="clear" w:color="auto" w:fill="FFFFFF"/>
        <w:spacing w:after="0" w:line="240" w:lineRule="auto"/>
        <w:jc w:val="center"/>
        <w:rPr>
          <w:rFonts w:ascii="Times New Roman" w:hAnsi="Times New Roman"/>
          <w:sz w:val="24"/>
          <w:szCs w:val="24"/>
        </w:rPr>
      </w:pPr>
      <w:r w:rsidRPr="000A4654">
        <w:rPr>
          <w:rFonts w:ascii="Times New Roman" w:hAnsi="Times New Roman"/>
          <w:sz w:val="24"/>
          <w:szCs w:val="24"/>
        </w:rPr>
        <w:t>9</w:t>
      </w:r>
      <w:r w:rsidR="0036477C" w:rsidRPr="000A4654">
        <w:rPr>
          <w:rFonts w:ascii="Times New Roman" w:hAnsi="Times New Roman"/>
          <w:sz w:val="24"/>
          <w:szCs w:val="24"/>
        </w:rPr>
        <w:t xml:space="preserve"> класс</w:t>
      </w:r>
    </w:p>
    <w:tbl>
      <w:tblPr>
        <w:tblW w:w="4882" w:type="pct"/>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
        <w:gridCol w:w="752"/>
        <w:gridCol w:w="3170"/>
        <w:gridCol w:w="3754"/>
        <w:gridCol w:w="1639"/>
      </w:tblGrid>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bookmarkStart w:id="3" w:name="1"/>
            <w:bookmarkStart w:id="4" w:name="ce5b3cf1aaf2e98aa0211e6654ae5de875f1d4ad"/>
            <w:bookmarkEnd w:id="3"/>
            <w:bookmarkEnd w:id="4"/>
            <w:r w:rsidRPr="000A4654">
              <w:rPr>
                <w:rFonts w:ascii="Times New Roman" w:hAnsi="Times New Roman"/>
                <w:sz w:val="24"/>
                <w:szCs w:val="24"/>
              </w:rPr>
              <w:t>№</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п/п</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Дата</w:t>
            </w: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Тема урока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Содержание</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Примечание </w:t>
            </w: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Первое знакомство с Шахматным  королевством. Техника безопасности</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Из истории шахмат.</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Возникновение и родина шахмат. Начальные сведения.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Шахматная доска.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Знакомство с основными понятиями: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Горизонтали,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Вертикали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Диагонали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lastRenderedPageBreak/>
              <w:t>Центр, фланги.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lastRenderedPageBreak/>
              <w:t>3</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Игра «собери доску»</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Из </w:t>
            </w:r>
            <w:proofErr w:type="spellStart"/>
            <w:r w:rsidRPr="000A4654">
              <w:rPr>
                <w:rFonts w:ascii="Times New Roman" w:hAnsi="Times New Roman"/>
                <w:sz w:val="24"/>
                <w:szCs w:val="24"/>
              </w:rPr>
              <w:t>пазла</w:t>
            </w:r>
            <w:proofErr w:type="spellEnd"/>
            <w:r w:rsidRPr="000A4654">
              <w:rPr>
                <w:rFonts w:ascii="Times New Roman" w:hAnsi="Times New Roman"/>
                <w:sz w:val="24"/>
                <w:szCs w:val="24"/>
              </w:rPr>
              <w:t xml:space="preserve"> шахматной доски собрать правильно доску</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4</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Шахматные фигура - слон</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Ход, взятие.  </w:t>
            </w:r>
            <w:proofErr w:type="spellStart"/>
            <w:r w:rsidRPr="000A4654">
              <w:rPr>
                <w:rFonts w:ascii="Times New Roman" w:hAnsi="Times New Roman"/>
                <w:sz w:val="24"/>
                <w:szCs w:val="24"/>
              </w:rPr>
              <w:t>Белопольные</w:t>
            </w:r>
            <w:proofErr w:type="spellEnd"/>
            <w:r w:rsidRPr="000A4654">
              <w:rPr>
                <w:rFonts w:ascii="Times New Roman" w:hAnsi="Times New Roman"/>
                <w:sz w:val="24"/>
                <w:szCs w:val="24"/>
              </w:rPr>
              <w:t xml:space="preserve"> и </w:t>
            </w:r>
            <w:proofErr w:type="spellStart"/>
            <w:r w:rsidRPr="000A4654">
              <w:rPr>
                <w:rFonts w:ascii="Times New Roman" w:hAnsi="Times New Roman"/>
                <w:sz w:val="24"/>
                <w:szCs w:val="24"/>
              </w:rPr>
              <w:t>чернопольные</w:t>
            </w:r>
            <w:proofErr w:type="spellEnd"/>
            <w:r w:rsidRPr="000A4654">
              <w:rPr>
                <w:rFonts w:ascii="Times New Roman" w:hAnsi="Times New Roman"/>
                <w:sz w:val="24"/>
                <w:szCs w:val="24"/>
              </w:rPr>
              <w:t xml:space="preserve"> слоны. Где сильнее: на краю, в центре, в углу? Легкая и тяжелая фигура. Ладья против слона.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5</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Шахматные фигура - ладья</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Прямолинейная, бесхитростная. Ход, взятие.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6</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Шахматные фигура - конь</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«Прыг, скок и вбок». Ход, взятие, сила.    Необычный шаг. Ходит буквой «Г» и так и сяк. Игра конем на усеченной доске. Центр, край, угол.</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7</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«Могучая фигура» Ферзь.</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«Могучая фигура» Ферзь. Дороги Ферзя. Ход, взятие. Где сильнее? Центр, край, угол</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8</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Король - самая важная, главная фигура.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Самая важная, главная фигура. Ход Короля. И Король в поле воин (взятие).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9</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Благородные пешки черно-белой доски</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Благородные пешки черно-белой доски. «Маленькая да удаленькая. Всю доску прошла - фигуру нашла». Ход пешки, взятие, превращение, сила. «Подножка» (правило взятие на проходе).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10</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«Волшебная» пешка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Значимость пешки и ее превращение</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11</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Делаем шахматы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Приклеивание шахматных фигур на бумажную доску</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12</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Кто чего стоит?</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Ценность фигур</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13</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Основные правила и понятия шахматной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Правила турнирного поведения. Правило «тронул-ходи».</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14</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Сравнительная характеристика и относительная ценность фигур.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Ценность фигур.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Сравнительная сила фигур.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Достижение материального перевеса.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15</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 Понятие о шахе. Защита от шаха.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Что такое шах. Понятие о шахе. Шах ферзем, ладьёй, слоном, конем, пешкой.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16</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Мат - цель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Техника </w:t>
            </w:r>
            <w:proofErr w:type="spellStart"/>
            <w:r w:rsidRPr="000A4654">
              <w:rPr>
                <w:rFonts w:ascii="Times New Roman" w:hAnsi="Times New Roman"/>
                <w:sz w:val="24"/>
                <w:szCs w:val="24"/>
              </w:rPr>
              <w:t>матования</w:t>
            </w:r>
            <w:proofErr w:type="spellEnd"/>
            <w:r w:rsidRPr="000A4654">
              <w:rPr>
                <w:rFonts w:ascii="Times New Roman" w:hAnsi="Times New Roman"/>
                <w:sz w:val="24"/>
                <w:szCs w:val="24"/>
              </w:rPr>
              <w:t xml:space="preserve"> одинокого короля: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17</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Рокировка.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Длинная и короткая рокировка. Правила рокировки.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18</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Шахматная партия. Начало шахматной партии. Правила и законы дебюта.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Начало шахматной партии.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Самые общие представления о том, как начинать шахматную партию.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Правила и законы дебюта.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Игра всеми фигурами из начального положения.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lastRenderedPageBreak/>
              <w:t>19</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Ничья.</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Варианты ничьей. Пат.  Отличие пата от мата. Примеры на пат.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20</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Символы шахматных фигур</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Изучение символов. Изображение шахматных фигур в книгах</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21</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Тактика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Понятие о тактике и комбинации. Основные тактические приемы.</w:t>
            </w:r>
            <w:r w:rsidRPr="000A4654">
              <w:rPr>
                <w:rFonts w:ascii="Times New Roman" w:hAnsi="Times New Roman"/>
                <w:sz w:val="24"/>
                <w:szCs w:val="24"/>
              </w:rPr>
              <w:br/>
              <w:t>Практические занятия: разбор специально подобранных позиций, решение</w:t>
            </w:r>
            <w:r w:rsidRPr="000A4654">
              <w:rPr>
                <w:rFonts w:ascii="Times New Roman" w:hAnsi="Times New Roman"/>
                <w:sz w:val="24"/>
                <w:szCs w:val="24"/>
              </w:rPr>
              <w:br/>
              <w:t>тематических этюдов.</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22</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Стратегия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Определение стратегии. Целесообразное развитие фигур, выбор плана,</w:t>
            </w:r>
            <w:r w:rsidRPr="000A4654">
              <w:rPr>
                <w:rFonts w:ascii="Times New Roman" w:hAnsi="Times New Roman"/>
                <w:sz w:val="24"/>
                <w:szCs w:val="24"/>
              </w:rPr>
              <w:br/>
              <w:t>централизация. Практические занятия: разбор и разыгрывание с партнером</w:t>
            </w:r>
            <w:r w:rsidRPr="000A4654">
              <w:rPr>
                <w:rFonts w:ascii="Times New Roman" w:hAnsi="Times New Roman"/>
                <w:sz w:val="24"/>
                <w:szCs w:val="24"/>
              </w:rPr>
              <w:br/>
              <w:t>специально подобранных позиций.</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23</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Сеансы одновременной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Проведение руководителем кружка сеансов</w:t>
            </w:r>
            <w:r w:rsidRPr="000A4654">
              <w:rPr>
                <w:rFonts w:ascii="Times New Roman" w:hAnsi="Times New Roman"/>
                <w:sz w:val="24"/>
                <w:szCs w:val="24"/>
              </w:rPr>
              <w:br/>
              <w:t>одновременной игры с последующим разбором партий с кружковцами.</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24</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Соревнования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22F32">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25</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Итоговое занятие. Подведение итогов года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Подведение итогов года.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bl>
    <w:p w:rsidR="0036477C" w:rsidRPr="000A4654" w:rsidRDefault="0036477C" w:rsidP="000A4654">
      <w:pPr>
        <w:shd w:val="clear" w:color="auto" w:fill="FFFFFF"/>
        <w:spacing w:after="0" w:line="240" w:lineRule="auto"/>
        <w:jc w:val="both"/>
        <w:rPr>
          <w:rFonts w:ascii="Times New Roman" w:hAnsi="Times New Roman"/>
          <w:sz w:val="24"/>
          <w:szCs w:val="24"/>
        </w:rPr>
      </w:pPr>
    </w:p>
    <w:p w:rsidR="0036477C" w:rsidRPr="000A4654" w:rsidRDefault="0036477C" w:rsidP="000A4654">
      <w:pPr>
        <w:shd w:val="clear" w:color="auto" w:fill="FFFFFF"/>
        <w:spacing w:after="0" w:line="240" w:lineRule="auto"/>
        <w:jc w:val="center"/>
        <w:rPr>
          <w:rFonts w:ascii="Times New Roman" w:hAnsi="Times New Roman"/>
          <w:b/>
          <w:sz w:val="24"/>
          <w:szCs w:val="24"/>
        </w:rPr>
      </w:pPr>
      <w:r w:rsidRPr="000A4654">
        <w:rPr>
          <w:rFonts w:ascii="Times New Roman" w:hAnsi="Times New Roman"/>
          <w:b/>
          <w:sz w:val="24"/>
          <w:szCs w:val="24"/>
        </w:rPr>
        <w:t>Календарно-тематическое планирование</w:t>
      </w:r>
    </w:p>
    <w:p w:rsidR="0036477C" w:rsidRPr="000A4654" w:rsidRDefault="0036477C" w:rsidP="000A4654">
      <w:pPr>
        <w:shd w:val="clear" w:color="auto" w:fill="FFFFFF"/>
        <w:spacing w:after="0" w:line="240" w:lineRule="auto"/>
        <w:jc w:val="center"/>
        <w:rPr>
          <w:rFonts w:ascii="Times New Roman" w:hAnsi="Times New Roman"/>
          <w:sz w:val="24"/>
          <w:szCs w:val="24"/>
        </w:rPr>
      </w:pPr>
      <w:r w:rsidRPr="000A4654">
        <w:rPr>
          <w:rFonts w:ascii="Times New Roman" w:hAnsi="Times New Roman"/>
          <w:sz w:val="24"/>
          <w:szCs w:val="24"/>
        </w:rPr>
        <w:t>1</w:t>
      </w:r>
      <w:r w:rsidR="000A4654" w:rsidRPr="000A4654">
        <w:rPr>
          <w:rFonts w:ascii="Times New Roman" w:hAnsi="Times New Roman"/>
          <w:sz w:val="24"/>
          <w:szCs w:val="24"/>
        </w:rPr>
        <w:t>0</w:t>
      </w:r>
      <w:r w:rsidRPr="000A4654">
        <w:rPr>
          <w:rFonts w:ascii="Times New Roman" w:hAnsi="Times New Roman"/>
          <w:sz w:val="24"/>
          <w:szCs w:val="24"/>
        </w:rPr>
        <w:t xml:space="preserve"> класс</w:t>
      </w:r>
    </w:p>
    <w:tbl>
      <w:tblPr>
        <w:tblW w:w="4882" w:type="pct"/>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
        <w:gridCol w:w="752"/>
        <w:gridCol w:w="3170"/>
        <w:gridCol w:w="3754"/>
        <w:gridCol w:w="1639"/>
      </w:tblGrid>
      <w:tr w:rsidR="0036477C" w:rsidRPr="000A4654" w:rsidTr="001149E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п/п</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Дата</w:t>
            </w: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Тема урока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Содержание</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Примечание </w:t>
            </w: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bCs/>
                <w:sz w:val="24"/>
                <w:szCs w:val="24"/>
              </w:rPr>
              <w:t>Техника безопасности на занятиях, личная гигиена и гигиенические требования. Повторение, что за игра шахматы.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Основы знаний техники безопасности на занятиях, воспитание ценностных ориентаций на здоровый образ жизни и привычки соблюдения личной гигиены.</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2</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Поля, горизонталь, вертикаль, диагональ, центр. Ходы</w:t>
            </w:r>
          </w:p>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шахматных фигур. Шах, мат, пат. Начальное</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color w:val="000000"/>
                <w:sz w:val="24"/>
                <w:szCs w:val="24"/>
                <w:lang w:eastAsia="en-US"/>
              </w:rPr>
              <w:t>положение.</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Знакомство с основными понятиями: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Горизонтали,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Вертикали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Диагонали </w:t>
            </w:r>
          </w:p>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Центр, фланги.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3</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Основные правила и понятия шахматной игры. Сравнительная характеристика и относительная ценность фигур.</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Правила игры, ценность фигур</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4</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color w:val="000000"/>
                <w:sz w:val="24"/>
                <w:szCs w:val="24"/>
              </w:rPr>
              <w:t>Повторение. Что такое шах?</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Что такое шах. Понятие о шахе. Шах ферзем, ладьёй, слоном, конем, пешкой.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5</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bCs/>
                <w:sz w:val="24"/>
                <w:szCs w:val="24"/>
              </w:rPr>
              <w:t xml:space="preserve">Повторение. Что такое мат и </w:t>
            </w:r>
            <w:r w:rsidRPr="000A4654">
              <w:rPr>
                <w:rFonts w:ascii="Times New Roman" w:hAnsi="Times New Roman"/>
                <w:bCs/>
                <w:sz w:val="24"/>
                <w:szCs w:val="24"/>
              </w:rPr>
              <w:lastRenderedPageBreak/>
              <w:t>пат?</w:t>
            </w:r>
          </w:p>
        </w:tc>
        <w:tc>
          <w:tcPr>
            <w:tcW w:w="1922"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lastRenderedPageBreak/>
              <w:t xml:space="preserve">Требуется объявить шах </w:t>
            </w:r>
            <w:r w:rsidRPr="000A4654">
              <w:rPr>
                <w:rFonts w:ascii="Times New Roman" w:hAnsi="Times New Roman"/>
                <w:color w:val="000000"/>
                <w:sz w:val="24"/>
                <w:szCs w:val="24"/>
                <w:lang w:eastAsia="en-US"/>
              </w:rPr>
              <w:lastRenderedPageBreak/>
              <w:t>неприятельскому королю. Приводится ряд положений, в которых ученики должны</w:t>
            </w:r>
          </w:p>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определить: дан ли мат черному королю.</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lastRenderedPageBreak/>
              <w:t>6</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bCs/>
                <w:sz w:val="24"/>
                <w:szCs w:val="24"/>
              </w:rPr>
              <w:t>Повторение. Ничья.</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Варианты ничьей. Пат.  Отличие пата от мата. Примеры на пат.</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465D9C">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7</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Повторение. Рокировка.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Правила рокировки.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8</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Повторение. Основные законы дебюта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Обеспечить позиции в центре и открыть дорогу фигурам.</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9</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Повторение. Ловушки «Детский мат»</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Учебная игра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10</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Повторение. Начала шахматных партий.</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Значимость пешки и ее превращение</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D53B9E">
        <w:trPr>
          <w:trHeight w:val="1294"/>
        </w:trPr>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11</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Мат в один ход. Мат в один ход ферзем, ладьей, слоном конем, пешкой (простые примеры)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Ценность фигур</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center"/>
              <w:rPr>
                <w:rFonts w:ascii="Times New Roman" w:hAnsi="Times New Roman"/>
                <w:sz w:val="24"/>
                <w:szCs w:val="24"/>
              </w:rPr>
            </w:pPr>
            <w:r w:rsidRPr="000A4654">
              <w:rPr>
                <w:rFonts w:ascii="Times New Roman" w:hAnsi="Times New Roman"/>
                <w:sz w:val="24"/>
                <w:szCs w:val="24"/>
              </w:rPr>
              <w:t>12</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Две ладьи против короля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Ценность фигур</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13</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Ферзь и ладья против короля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Ценность </w:t>
            </w:r>
            <w:proofErr w:type="spellStart"/>
            <w:r w:rsidRPr="000A4654">
              <w:rPr>
                <w:rFonts w:ascii="Times New Roman" w:hAnsi="Times New Roman"/>
                <w:sz w:val="24"/>
                <w:szCs w:val="24"/>
              </w:rPr>
              <w:t>фигур.Правила</w:t>
            </w:r>
            <w:proofErr w:type="spellEnd"/>
            <w:r w:rsidRPr="000A4654">
              <w:rPr>
                <w:rFonts w:ascii="Times New Roman" w:hAnsi="Times New Roman"/>
                <w:sz w:val="24"/>
                <w:szCs w:val="24"/>
              </w:rPr>
              <w:t xml:space="preserve"> турнирного поведения.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14</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Ферзь и король против короля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Ценность фигур.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Сравнительная сила фигур.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Достижение материального перевеса.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15</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Ладья и король против короля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Ценность фигур.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Сравнительная сила фигур.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Достижение материального перевеса.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16</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Открытый шах. Двойной шах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Техника </w:t>
            </w:r>
            <w:proofErr w:type="spellStart"/>
            <w:r w:rsidRPr="000A4654">
              <w:rPr>
                <w:rFonts w:ascii="Times New Roman" w:hAnsi="Times New Roman"/>
                <w:sz w:val="24"/>
                <w:szCs w:val="24"/>
              </w:rPr>
              <w:t>матования</w:t>
            </w:r>
            <w:proofErr w:type="spellEnd"/>
            <w:r w:rsidRPr="000A4654">
              <w:rPr>
                <w:rFonts w:ascii="Times New Roman" w:hAnsi="Times New Roman"/>
                <w:sz w:val="24"/>
                <w:szCs w:val="24"/>
              </w:rPr>
              <w:t xml:space="preserve"> одинокого короля. Достижение материального перевеса.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17</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Защита от шаха</w:t>
            </w:r>
          </w:p>
        </w:tc>
        <w:tc>
          <w:tcPr>
            <w:tcW w:w="1922" w:type="pct"/>
            <w:tcMar>
              <w:top w:w="41" w:type="dxa"/>
              <w:left w:w="41" w:type="dxa"/>
              <w:bottom w:w="41" w:type="dxa"/>
              <w:right w:w="41" w:type="dxa"/>
            </w:tcMar>
            <w:vAlign w:val="center"/>
          </w:tcPr>
          <w:p w:rsidR="0036477C" w:rsidRPr="000A4654" w:rsidRDefault="0036477C" w:rsidP="000A4654">
            <w:pPr>
              <w:autoSpaceDE w:val="0"/>
              <w:autoSpaceDN w:val="0"/>
              <w:adjustRightInd w:val="0"/>
              <w:spacing w:after="0" w:line="240" w:lineRule="auto"/>
              <w:rPr>
                <w:rFonts w:ascii="Times New Roman" w:hAnsi="Times New Roman"/>
                <w:color w:val="000000"/>
                <w:sz w:val="24"/>
                <w:szCs w:val="24"/>
                <w:lang w:eastAsia="en-US"/>
              </w:rPr>
            </w:pPr>
            <w:r w:rsidRPr="000A4654">
              <w:rPr>
                <w:rFonts w:ascii="Times New Roman" w:hAnsi="Times New Roman"/>
                <w:color w:val="000000"/>
                <w:sz w:val="24"/>
                <w:szCs w:val="24"/>
                <w:lang w:eastAsia="en-US"/>
              </w:rPr>
              <w:t>Король должен защититься от шаха.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18</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Матовые комбинации</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 xml:space="preserve">Начало шахматной партии.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Самые общие представления о том, как начинать шахматную партию.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Правила и законы дебюта. </w:t>
            </w:r>
          </w:p>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Игра всеми фигурами из начального положения. </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19</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Тактика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Учебная игра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20</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Стратегия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Изучение символов. Изображение шахматных фигур в книгах</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21</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Сеансы одновременной игры</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Понятие о тактике и комбинации. Основные тактические приемы.</w:t>
            </w:r>
            <w:r w:rsidRPr="000A4654">
              <w:rPr>
                <w:rFonts w:ascii="Times New Roman" w:hAnsi="Times New Roman"/>
                <w:sz w:val="24"/>
                <w:szCs w:val="24"/>
              </w:rPr>
              <w:br/>
              <w:t>Практические занятия: разбор специально подобранных позиций, решение</w:t>
            </w:r>
            <w:r w:rsidRPr="000A4654">
              <w:rPr>
                <w:rFonts w:ascii="Times New Roman" w:hAnsi="Times New Roman"/>
                <w:sz w:val="24"/>
                <w:szCs w:val="24"/>
              </w:rPr>
              <w:br/>
              <w:t>тематических этюдов.</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t>22</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Соревнования </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 xml:space="preserve">Определение стратегии. </w:t>
            </w:r>
            <w:r w:rsidRPr="000A4654">
              <w:rPr>
                <w:rFonts w:ascii="Times New Roman" w:hAnsi="Times New Roman"/>
                <w:sz w:val="24"/>
                <w:szCs w:val="24"/>
              </w:rPr>
              <w:lastRenderedPageBreak/>
              <w:t>Целесообразное развитие фигур, выбор плана,</w:t>
            </w:r>
            <w:r w:rsidRPr="000A4654">
              <w:rPr>
                <w:rFonts w:ascii="Times New Roman" w:hAnsi="Times New Roman"/>
                <w:sz w:val="24"/>
                <w:szCs w:val="24"/>
              </w:rPr>
              <w:br/>
              <w:t>централизация. Практические занятия: разбор и разыгрывание с партнером специально подобранных позиций.</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r w:rsidR="0036477C" w:rsidRPr="000A4654" w:rsidTr="00184671">
        <w:tc>
          <w:tcPr>
            <w:tcW w:w="231"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r w:rsidRPr="000A4654">
              <w:rPr>
                <w:rFonts w:ascii="Times New Roman" w:hAnsi="Times New Roman"/>
                <w:sz w:val="24"/>
                <w:szCs w:val="24"/>
              </w:rPr>
              <w:lastRenderedPageBreak/>
              <w:t>23</w:t>
            </w:r>
          </w:p>
        </w:tc>
        <w:tc>
          <w:tcPr>
            <w:tcW w:w="385"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c>
          <w:tcPr>
            <w:tcW w:w="1623" w:type="pct"/>
            <w:tcMar>
              <w:top w:w="41" w:type="dxa"/>
              <w:left w:w="41" w:type="dxa"/>
              <w:bottom w:w="41" w:type="dxa"/>
              <w:right w:w="41" w:type="dxa"/>
            </w:tcMa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Итоговое занятие. Подведение итогов года</w:t>
            </w:r>
          </w:p>
        </w:tc>
        <w:tc>
          <w:tcPr>
            <w:tcW w:w="1922" w:type="pct"/>
            <w:tcMar>
              <w:top w:w="41" w:type="dxa"/>
              <w:left w:w="41" w:type="dxa"/>
              <w:bottom w:w="41" w:type="dxa"/>
              <w:right w:w="41" w:type="dxa"/>
            </w:tcMar>
            <w:vAlign w:val="center"/>
          </w:tcPr>
          <w:p w:rsidR="0036477C" w:rsidRPr="000A4654" w:rsidRDefault="0036477C" w:rsidP="000A4654">
            <w:pPr>
              <w:spacing w:after="0" w:line="240" w:lineRule="auto"/>
              <w:rPr>
                <w:rFonts w:ascii="Times New Roman" w:hAnsi="Times New Roman"/>
                <w:sz w:val="24"/>
                <w:szCs w:val="24"/>
              </w:rPr>
            </w:pPr>
            <w:r w:rsidRPr="000A4654">
              <w:rPr>
                <w:rFonts w:ascii="Times New Roman" w:hAnsi="Times New Roman"/>
                <w:sz w:val="24"/>
                <w:szCs w:val="24"/>
              </w:rPr>
              <w:t>Подведение итогов года</w:t>
            </w:r>
          </w:p>
        </w:tc>
        <w:tc>
          <w:tcPr>
            <w:tcW w:w="839" w:type="pct"/>
            <w:tcMar>
              <w:top w:w="41" w:type="dxa"/>
              <w:left w:w="41" w:type="dxa"/>
              <w:bottom w:w="41" w:type="dxa"/>
              <w:right w:w="41" w:type="dxa"/>
            </w:tcMar>
            <w:vAlign w:val="center"/>
          </w:tcPr>
          <w:p w:rsidR="0036477C" w:rsidRPr="000A4654" w:rsidRDefault="0036477C" w:rsidP="000A4654">
            <w:pPr>
              <w:spacing w:after="0" w:line="240" w:lineRule="auto"/>
              <w:jc w:val="both"/>
              <w:rPr>
                <w:rFonts w:ascii="Times New Roman" w:hAnsi="Times New Roman"/>
                <w:sz w:val="24"/>
                <w:szCs w:val="24"/>
              </w:rPr>
            </w:pPr>
          </w:p>
        </w:tc>
      </w:tr>
    </w:tbl>
    <w:p w:rsidR="0036477C" w:rsidRPr="000A4654" w:rsidRDefault="0036477C" w:rsidP="000A4654">
      <w:pPr>
        <w:shd w:val="clear" w:color="auto" w:fill="FFFFFF"/>
        <w:spacing w:after="0" w:line="240" w:lineRule="auto"/>
        <w:jc w:val="both"/>
        <w:rPr>
          <w:rFonts w:ascii="Times New Roman" w:hAnsi="Times New Roman"/>
          <w:sz w:val="24"/>
          <w:szCs w:val="24"/>
        </w:rPr>
      </w:pPr>
    </w:p>
    <w:p w:rsidR="0036477C" w:rsidRPr="000A4654" w:rsidRDefault="0036477C" w:rsidP="000A4654">
      <w:pPr>
        <w:shd w:val="clear" w:color="auto" w:fill="FFFFFF"/>
        <w:spacing w:after="0" w:line="240" w:lineRule="auto"/>
        <w:jc w:val="both"/>
        <w:rPr>
          <w:rFonts w:ascii="Times New Roman" w:hAnsi="Times New Roman"/>
          <w:sz w:val="24"/>
          <w:szCs w:val="24"/>
        </w:rPr>
      </w:pPr>
      <w:r w:rsidRPr="000A4654">
        <w:rPr>
          <w:rFonts w:ascii="Times New Roman" w:hAnsi="Times New Roman"/>
          <w:sz w:val="24"/>
          <w:szCs w:val="24"/>
        </w:rPr>
        <w:t>СПИСОК ИСПОЛЬЗОВАННОЙ ЛИТЕРАТУРЫ </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proofErr w:type="spellStart"/>
      <w:r w:rsidRPr="000A4654">
        <w:rPr>
          <w:rFonts w:ascii="Times New Roman" w:hAnsi="Times New Roman"/>
          <w:sz w:val="24"/>
          <w:szCs w:val="24"/>
        </w:rPr>
        <w:t>Сухин</w:t>
      </w:r>
      <w:proofErr w:type="spellEnd"/>
      <w:r w:rsidRPr="000A4654">
        <w:rPr>
          <w:rFonts w:ascii="Times New Roman" w:hAnsi="Times New Roman"/>
          <w:sz w:val="24"/>
          <w:szCs w:val="24"/>
        </w:rPr>
        <w:t xml:space="preserve"> И.Г.  Удивительные приключения в шахматной стране. (Занимательное пособие для родителей и учителей). Рекомендовано Мин </w:t>
      </w:r>
      <w:proofErr w:type="spellStart"/>
      <w:r w:rsidRPr="000A4654">
        <w:rPr>
          <w:rFonts w:ascii="Times New Roman" w:hAnsi="Times New Roman"/>
          <w:sz w:val="24"/>
          <w:szCs w:val="24"/>
        </w:rPr>
        <w:t>общ.и</w:t>
      </w:r>
      <w:proofErr w:type="spellEnd"/>
      <w:r w:rsidRPr="000A4654">
        <w:rPr>
          <w:rFonts w:ascii="Times New Roman" w:hAnsi="Times New Roman"/>
          <w:sz w:val="24"/>
          <w:szCs w:val="24"/>
        </w:rPr>
        <w:t xml:space="preserve"> проф. обр. РФ. М..  ПОМАТУР. 2000г. </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 xml:space="preserve">Шахматный словарь. М. </w:t>
      </w:r>
      <w:proofErr w:type="spellStart"/>
      <w:r w:rsidRPr="000A4654">
        <w:rPr>
          <w:rFonts w:ascii="Times New Roman" w:hAnsi="Times New Roman"/>
          <w:sz w:val="24"/>
          <w:szCs w:val="24"/>
        </w:rPr>
        <w:t>ФиС</w:t>
      </w:r>
      <w:proofErr w:type="spellEnd"/>
      <w:r w:rsidRPr="000A4654">
        <w:rPr>
          <w:rFonts w:ascii="Times New Roman" w:hAnsi="Times New Roman"/>
          <w:sz w:val="24"/>
          <w:szCs w:val="24"/>
        </w:rPr>
        <w:t xml:space="preserve">. </w:t>
      </w:r>
      <w:smartTag w:uri="urn:schemas-microsoft-com:office:smarttags" w:element="metricconverter">
        <w:smartTagPr>
          <w:attr w:name="ProductID" w:val="1968 г"/>
        </w:smartTagPr>
        <w:r w:rsidRPr="000A4654">
          <w:rPr>
            <w:rFonts w:ascii="Times New Roman" w:hAnsi="Times New Roman"/>
            <w:sz w:val="24"/>
            <w:szCs w:val="24"/>
          </w:rPr>
          <w:t>1968 г</w:t>
        </w:r>
      </w:smartTag>
      <w:r w:rsidRPr="000A4654">
        <w:rPr>
          <w:rFonts w:ascii="Times New Roman" w:hAnsi="Times New Roman"/>
          <w:sz w:val="24"/>
          <w:szCs w:val="24"/>
        </w:rPr>
        <w:t>. </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 xml:space="preserve">Шахматы - школе. М. Педагогика. </w:t>
      </w:r>
      <w:smartTag w:uri="urn:schemas-microsoft-com:office:smarttags" w:element="metricconverter">
        <w:smartTagPr>
          <w:attr w:name="ProductID" w:val="1990 г"/>
        </w:smartTagPr>
        <w:r w:rsidRPr="000A4654">
          <w:rPr>
            <w:rFonts w:ascii="Times New Roman" w:hAnsi="Times New Roman"/>
            <w:sz w:val="24"/>
            <w:szCs w:val="24"/>
          </w:rPr>
          <w:t>1990 г</w:t>
        </w:r>
      </w:smartTag>
      <w:r w:rsidRPr="000A4654">
        <w:rPr>
          <w:rFonts w:ascii="Times New Roman" w:hAnsi="Times New Roman"/>
          <w:sz w:val="24"/>
          <w:szCs w:val="24"/>
        </w:rPr>
        <w:t>.</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Гик Е.А. Беседы о шахматах. - М., 1985</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proofErr w:type="spellStart"/>
      <w:r w:rsidRPr="000A4654">
        <w:rPr>
          <w:rFonts w:ascii="Times New Roman" w:hAnsi="Times New Roman"/>
          <w:sz w:val="24"/>
          <w:szCs w:val="24"/>
        </w:rPr>
        <w:t>Костьев</w:t>
      </w:r>
      <w:proofErr w:type="spellEnd"/>
      <w:r w:rsidRPr="000A4654">
        <w:rPr>
          <w:rFonts w:ascii="Times New Roman" w:hAnsi="Times New Roman"/>
          <w:sz w:val="24"/>
          <w:szCs w:val="24"/>
        </w:rPr>
        <w:t xml:space="preserve"> А.Н. Учителю о шахматах. – М., 1986</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В. Костров, Д.Давлетов «Шахматы» Санкт-Петербург 2001г.</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В.Хенкин       «Шахматы для начинающих» М.: «</w:t>
      </w:r>
      <w:proofErr w:type="spellStart"/>
      <w:r w:rsidRPr="000A4654">
        <w:rPr>
          <w:rFonts w:ascii="Times New Roman" w:hAnsi="Times New Roman"/>
          <w:sz w:val="24"/>
          <w:szCs w:val="24"/>
        </w:rPr>
        <w:t>Астрель</w:t>
      </w:r>
      <w:proofErr w:type="spellEnd"/>
      <w:r w:rsidRPr="000A4654">
        <w:rPr>
          <w:rFonts w:ascii="Times New Roman" w:hAnsi="Times New Roman"/>
          <w:sz w:val="24"/>
          <w:szCs w:val="24"/>
        </w:rPr>
        <w:t>» 2002г.</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 xml:space="preserve">И.Г. </w:t>
      </w:r>
      <w:proofErr w:type="spellStart"/>
      <w:r w:rsidRPr="000A4654">
        <w:rPr>
          <w:rFonts w:ascii="Times New Roman" w:hAnsi="Times New Roman"/>
          <w:sz w:val="24"/>
          <w:szCs w:val="24"/>
        </w:rPr>
        <w:t>Сухин</w:t>
      </w:r>
      <w:proofErr w:type="spellEnd"/>
      <w:r w:rsidRPr="000A4654">
        <w:rPr>
          <w:rFonts w:ascii="Times New Roman" w:hAnsi="Times New Roman"/>
          <w:sz w:val="24"/>
          <w:szCs w:val="24"/>
        </w:rPr>
        <w:t xml:space="preserve"> «Шахматы – школе первый год обучения 1500 малофигурных позиций, пособие для учителя» издательство «Духовное возрождение», </w:t>
      </w:r>
      <w:smartTag w:uri="urn:schemas-microsoft-com:office:smarttags" w:element="metricconverter">
        <w:smartTagPr>
          <w:attr w:name="ProductID" w:val="2012 г"/>
        </w:smartTagPr>
        <w:r w:rsidRPr="000A4654">
          <w:rPr>
            <w:rFonts w:ascii="Times New Roman" w:hAnsi="Times New Roman"/>
            <w:sz w:val="24"/>
            <w:szCs w:val="24"/>
          </w:rPr>
          <w:t>2012 г</w:t>
        </w:r>
      </w:smartTag>
      <w:r w:rsidRPr="000A4654">
        <w:rPr>
          <w:rFonts w:ascii="Times New Roman" w:hAnsi="Times New Roman"/>
          <w:sz w:val="24"/>
          <w:szCs w:val="24"/>
        </w:rPr>
        <w:t>.</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 xml:space="preserve">И.Г. </w:t>
      </w:r>
      <w:proofErr w:type="spellStart"/>
      <w:r w:rsidRPr="000A4654">
        <w:rPr>
          <w:rFonts w:ascii="Times New Roman" w:hAnsi="Times New Roman"/>
          <w:sz w:val="24"/>
          <w:szCs w:val="24"/>
        </w:rPr>
        <w:t>Сухин</w:t>
      </w:r>
      <w:proofErr w:type="spellEnd"/>
      <w:r w:rsidRPr="000A4654">
        <w:rPr>
          <w:rFonts w:ascii="Times New Roman" w:hAnsi="Times New Roman"/>
          <w:sz w:val="24"/>
          <w:szCs w:val="24"/>
        </w:rPr>
        <w:t xml:space="preserve"> «Шахматы второй год или учись и учу, пособие для учителя» издательство «Духовное возрождение», </w:t>
      </w:r>
      <w:smartTag w:uri="urn:schemas-microsoft-com:office:smarttags" w:element="metricconverter">
        <w:smartTagPr>
          <w:attr w:name="ProductID" w:val="2012 г"/>
        </w:smartTagPr>
        <w:r w:rsidRPr="000A4654">
          <w:rPr>
            <w:rFonts w:ascii="Times New Roman" w:hAnsi="Times New Roman"/>
            <w:sz w:val="24"/>
            <w:szCs w:val="24"/>
          </w:rPr>
          <w:t>2012 г</w:t>
        </w:r>
      </w:smartTag>
      <w:r w:rsidRPr="000A4654">
        <w:rPr>
          <w:rFonts w:ascii="Times New Roman" w:hAnsi="Times New Roman"/>
          <w:sz w:val="24"/>
          <w:szCs w:val="24"/>
        </w:rPr>
        <w:t>.</w:t>
      </w:r>
    </w:p>
    <w:p w:rsidR="0036477C" w:rsidRPr="000A4654" w:rsidRDefault="0036477C" w:rsidP="000A4654">
      <w:pPr>
        <w:numPr>
          <w:ilvl w:val="0"/>
          <w:numId w:val="6"/>
        </w:numPr>
        <w:shd w:val="clear" w:color="auto" w:fill="FFFFFF"/>
        <w:spacing w:after="0" w:line="240" w:lineRule="auto"/>
        <w:ind w:left="679"/>
        <w:jc w:val="both"/>
        <w:rPr>
          <w:rFonts w:ascii="Times New Roman" w:hAnsi="Times New Roman"/>
          <w:sz w:val="24"/>
          <w:szCs w:val="24"/>
        </w:rPr>
      </w:pPr>
      <w:r w:rsidRPr="000A4654">
        <w:rPr>
          <w:rFonts w:ascii="Times New Roman" w:hAnsi="Times New Roman"/>
          <w:sz w:val="24"/>
          <w:szCs w:val="24"/>
        </w:rPr>
        <w:t xml:space="preserve">И.Г. </w:t>
      </w:r>
      <w:proofErr w:type="spellStart"/>
      <w:r w:rsidRPr="000A4654">
        <w:rPr>
          <w:rFonts w:ascii="Times New Roman" w:hAnsi="Times New Roman"/>
          <w:sz w:val="24"/>
          <w:szCs w:val="24"/>
        </w:rPr>
        <w:t>Сухин</w:t>
      </w:r>
      <w:proofErr w:type="spellEnd"/>
      <w:r w:rsidRPr="000A4654">
        <w:rPr>
          <w:rFonts w:ascii="Times New Roman" w:hAnsi="Times New Roman"/>
          <w:sz w:val="24"/>
          <w:szCs w:val="24"/>
        </w:rPr>
        <w:t xml:space="preserve"> «Шахматы третий год или учись и учу, пособие для учителя» издательство «Духовное возрождение», </w:t>
      </w:r>
      <w:smartTag w:uri="urn:schemas-microsoft-com:office:smarttags" w:element="metricconverter">
        <w:smartTagPr>
          <w:attr w:name="ProductID" w:val="2012 г"/>
        </w:smartTagPr>
        <w:r w:rsidRPr="000A4654">
          <w:rPr>
            <w:rFonts w:ascii="Times New Roman" w:hAnsi="Times New Roman"/>
            <w:sz w:val="24"/>
            <w:szCs w:val="24"/>
          </w:rPr>
          <w:t>2012 г</w:t>
        </w:r>
      </w:smartTag>
      <w:r w:rsidRPr="000A4654">
        <w:rPr>
          <w:rFonts w:ascii="Times New Roman" w:hAnsi="Times New Roman"/>
          <w:sz w:val="24"/>
          <w:szCs w:val="24"/>
        </w:rPr>
        <w:t>.</w:t>
      </w:r>
    </w:p>
    <w:p w:rsidR="0036477C" w:rsidRPr="004E0B4B" w:rsidRDefault="0036477C" w:rsidP="00B8276F">
      <w:pPr>
        <w:shd w:val="clear" w:color="auto" w:fill="FFFFFF"/>
        <w:spacing w:before="100" w:beforeAutospacing="1" w:after="0" w:line="240" w:lineRule="auto"/>
        <w:ind w:left="679"/>
        <w:jc w:val="both"/>
        <w:rPr>
          <w:rFonts w:ascii="Times New Roman" w:hAnsi="Times New Roman"/>
          <w:sz w:val="24"/>
          <w:szCs w:val="24"/>
        </w:rPr>
      </w:pPr>
    </w:p>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p w:rsidR="0036477C" w:rsidRDefault="0036477C"/>
    <w:sectPr w:rsidR="0036477C" w:rsidSect="000A465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80F"/>
    <w:multiLevelType w:val="multilevel"/>
    <w:tmpl w:val="FE56CC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021969"/>
    <w:multiLevelType w:val="multilevel"/>
    <w:tmpl w:val="66788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9E6BC4"/>
    <w:multiLevelType w:val="multilevel"/>
    <w:tmpl w:val="F3D8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BD76FB"/>
    <w:multiLevelType w:val="multilevel"/>
    <w:tmpl w:val="FE56CC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5783FB8"/>
    <w:multiLevelType w:val="multilevel"/>
    <w:tmpl w:val="845C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196D9A"/>
    <w:multiLevelType w:val="multilevel"/>
    <w:tmpl w:val="D23A76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B7E4007"/>
    <w:multiLevelType w:val="hybridMultilevel"/>
    <w:tmpl w:val="E5523A1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E04106"/>
    <w:multiLevelType w:val="multilevel"/>
    <w:tmpl w:val="F32C8FC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9A1738"/>
    <w:multiLevelType w:val="multilevel"/>
    <w:tmpl w:val="0AA25C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0C"/>
    <w:rsid w:val="0001144D"/>
    <w:rsid w:val="00076860"/>
    <w:rsid w:val="000A4654"/>
    <w:rsid w:val="000B6D4D"/>
    <w:rsid w:val="000C2E65"/>
    <w:rsid w:val="000F2E3C"/>
    <w:rsid w:val="001149E1"/>
    <w:rsid w:val="0014366A"/>
    <w:rsid w:val="00157697"/>
    <w:rsid w:val="00184671"/>
    <w:rsid w:val="002801D9"/>
    <w:rsid w:val="002E141A"/>
    <w:rsid w:val="0035031D"/>
    <w:rsid w:val="0036477C"/>
    <w:rsid w:val="003B48E9"/>
    <w:rsid w:val="003F0A9F"/>
    <w:rsid w:val="003F1AB3"/>
    <w:rsid w:val="003F6794"/>
    <w:rsid w:val="00422F32"/>
    <w:rsid w:val="004562F9"/>
    <w:rsid w:val="00465D9C"/>
    <w:rsid w:val="00495B20"/>
    <w:rsid w:val="004E0B4B"/>
    <w:rsid w:val="00507E2F"/>
    <w:rsid w:val="00536374"/>
    <w:rsid w:val="005A3E77"/>
    <w:rsid w:val="005B4CD6"/>
    <w:rsid w:val="005E16C2"/>
    <w:rsid w:val="00647A10"/>
    <w:rsid w:val="00672A7E"/>
    <w:rsid w:val="00745346"/>
    <w:rsid w:val="00793AF9"/>
    <w:rsid w:val="007B0B52"/>
    <w:rsid w:val="007B2B84"/>
    <w:rsid w:val="00813E9B"/>
    <w:rsid w:val="00847A1F"/>
    <w:rsid w:val="00885C98"/>
    <w:rsid w:val="008D4ED9"/>
    <w:rsid w:val="008E7679"/>
    <w:rsid w:val="008F045B"/>
    <w:rsid w:val="008F3E77"/>
    <w:rsid w:val="00994D6D"/>
    <w:rsid w:val="00995C0C"/>
    <w:rsid w:val="009B5F0E"/>
    <w:rsid w:val="00A425D1"/>
    <w:rsid w:val="00A66582"/>
    <w:rsid w:val="00A96EA4"/>
    <w:rsid w:val="00AA2703"/>
    <w:rsid w:val="00B70232"/>
    <w:rsid w:val="00B8276F"/>
    <w:rsid w:val="00C913D5"/>
    <w:rsid w:val="00D53B9E"/>
    <w:rsid w:val="00DD2546"/>
    <w:rsid w:val="00E14AE1"/>
    <w:rsid w:val="00F0540B"/>
    <w:rsid w:val="00F131A0"/>
    <w:rsid w:val="00F9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E65"/>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35031D"/>
    <w:pPr>
      <w:ind w:left="720"/>
      <w:contextualSpacing/>
    </w:pPr>
  </w:style>
  <w:style w:type="paragraph" w:styleId="a3">
    <w:name w:val="Balloon Text"/>
    <w:basedOn w:val="a"/>
    <w:link w:val="a4"/>
    <w:semiHidden/>
    <w:rsid w:val="00495B20"/>
    <w:pPr>
      <w:spacing w:after="0" w:line="240" w:lineRule="auto"/>
    </w:pPr>
    <w:rPr>
      <w:rFonts w:ascii="Tahoma" w:hAnsi="Tahoma" w:cs="Tahoma"/>
      <w:sz w:val="16"/>
      <w:szCs w:val="16"/>
    </w:rPr>
  </w:style>
  <w:style w:type="character" w:customStyle="1" w:styleId="a4">
    <w:name w:val="Текст выноски Знак"/>
    <w:link w:val="a3"/>
    <w:semiHidden/>
    <w:locked/>
    <w:rsid w:val="0049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E65"/>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35031D"/>
    <w:pPr>
      <w:ind w:left="720"/>
      <w:contextualSpacing/>
    </w:pPr>
  </w:style>
  <w:style w:type="paragraph" w:styleId="a3">
    <w:name w:val="Balloon Text"/>
    <w:basedOn w:val="a"/>
    <w:link w:val="a4"/>
    <w:semiHidden/>
    <w:rsid w:val="00495B20"/>
    <w:pPr>
      <w:spacing w:after="0" w:line="240" w:lineRule="auto"/>
    </w:pPr>
    <w:rPr>
      <w:rFonts w:ascii="Tahoma" w:hAnsi="Tahoma" w:cs="Tahoma"/>
      <w:sz w:val="16"/>
      <w:szCs w:val="16"/>
    </w:rPr>
  </w:style>
  <w:style w:type="character" w:customStyle="1" w:styleId="a4">
    <w:name w:val="Текст выноски Знак"/>
    <w:link w:val="a3"/>
    <w:semiHidden/>
    <w:locked/>
    <w:rsid w:val="0049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3096</Words>
  <Characters>17649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Reanimator Extreme Edition</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Связной</dc:creator>
  <cp:lastModifiedBy>Ailert</cp:lastModifiedBy>
  <cp:revision>2</cp:revision>
  <cp:lastPrinted>2015-09-05T09:21:00Z</cp:lastPrinted>
  <dcterms:created xsi:type="dcterms:W3CDTF">2017-11-21T16:03:00Z</dcterms:created>
  <dcterms:modified xsi:type="dcterms:W3CDTF">2017-11-21T16:03:00Z</dcterms:modified>
</cp:coreProperties>
</file>