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6F" w:rsidRDefault="00B1466F" w:rsidP="00B146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B1466F" w:rsidRDefault="00B1466F" w:rsidP="00B146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B1466F" w:rsidRDefault="00B1466F" w:rsidP="00B146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КАЧУГСКИЙ РАЙОН</w:t>
      </w:r>
    </w:p>
    <w:p w:rsidR="00B1466F" w:rsidRDefault="00B1466F" w:rsidP="00B146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КАРЛУКСКОЕ МУНИЦИПАЛЬНОЕ ОБРАЗОВАНИЕ</w:t>
      </w:r>
    </w:p>
    <w:p w:rsidR="00B1466F" w:rsidRDefault="00B1466F" w:rsidP="00B1466F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АДМИНИСТРАЦИИ</w:t>
      </w:r>
    </w:p>
    <w:p w:rsidR="00B1466F" w:rsidRDefault="00B1466F" w:rsidP="00B1466F"/>
    <w:p w:rsidR="00B1466F" w:rsidRDefault="00B1466F" w:rsidP="00B1466F">
      <w:pPr>
        <w:tabs>
          <w:tab w:val="left" w:pos="385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1466F" w:rsidRDefault="00B1466F" w:rsidP="00B1466F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06.07.2017г. </w:t>
      </w:r>
      <w:r>
        <w:rPr>
          <w:rFonts w:ascii="Times New Roman" w:hAnsi="Times New Roman" w:cs="Times New Roman"/>
          <w:sz w:val="28"/>
          <w:szCs w:val="28"/>
        </w:rPr>
        <w:tab/>
        <w:t xml:space="preserve">   с. Карлук</w:t>
      </w:r>
    </w:p>
    <w:p w:rsidR="00B1466F" w:rsidRDefault="00B1466F" w:rsidP="00B1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схемы расположения земельного участка»</w:t>
      </w:r>
    </w:p>
    <w:p w:rsidR="00B1466F" w:rsidRDefault="00B1466F" w:rsidP="00B146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 от 25.01.2001г № 136-ФЗ, Федерального закона от 25.10.2001г № 137-ФЗ «О введение в действие Земельного кодекса Российской Федерации, в соответствии с Законом Российской Федерации от 06.10.2003г. № 131-ФЗ «Об общих принципах организации местного самоуправления в Российской Федерации», Руководствуясь Уставом Карлукского МО, Административным регламентом о предоставления муниципальной услуги «Прием заявлений и выдача документов 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схемы расположения земельного участка, расположенного на территории Карлукского муниципального образования сельского поселения:</w:t>
      </w:r>
    </w:p>
    <w:p w:rsidR="00B1466F" w:rsidRDefault="00B1466F" w:rsidP="00B146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1466F" w:rsidRDefault="00B1466F" w:rsidP="00B146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схему расположения земельного участка на кадастровом плане территории </w:t>
      </w:r>
      <w:r>
        <w:rPr>
          <w:rFonts w:ascii="Times New Roman" w:hAnsi="Times New Roman"/>
          <w:sz w:val="28"/>
          <w:szCs w:val="28"/>
        </w:rPr>
        <w:t>из земель населенных пунктов,</w:t>
      </w:r>
      <w:r>
        <w:rPr>
          <w:rFonts w:ascii="Times New Roman" w:hAnsi="Times New Roman" w:cs="Times New Roman"/>
          <w:sz w:val="28"/>
          <w:szCs w:val="28"/>
        </w:rPr>
        <w:t xml:space="preserve"> разрешенное использование: для строительства индивидуального жилого дома, общей площадью 278м2, расположенного по адресу: Иркутская область, Качугский район, </w:t>
      </w:r>
      <w:r>
        <w:rPr>
          <w:rFonts w:ascii="Times New Roman" w:hAnsi="Times New Roman"/>
          <w:sz w:val="28"/>
          <w:szCs w:val="28"/>
        </w:rPr>
        <w:t>с.Карлук ул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кольная № 19 «А».</w:t>
      </w:r>
    </w:p>
    <w:p w:rsidR="00B1466F" w:rsidRDefault="00B1466F" w:rsidP="00B14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21</w:t>
      </w:r>
    </w:p>
    <w:p w:rsidR="00B1466F" w:rsidRDefault="00B1466F" w:rsidP="00B146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66F" w:rsidRDefault="00B1466F" w:rsidP="00B14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Главы Карлукского</w:t>
      </w:r>
    </w:p>
    <w:p w:rsidR="00B1466F" w:rsidRDefault="00B1466F" w:rsidP="00B1466F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Л.Л.Седых</w:t>
      </w:r>
    </w:p>
    <w:p w:rsidR="00B1466F" w:rsidRDefault="00B1466F" w:rsidP="00B1466F"/>
    <w:p w:rsidR="0090106A" w:rsidRDefault="0090106A"/>
    <w:sectPr w:rsidR="0090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66F"/>
    <w:rsid w:val="0090106A"/>
    <w:rsid w:val="00B1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466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cp:lastPrinted>2017-07-06T01:00:00Z</cp:lastPrinted>
  <dcterms:created xsi:type="dcterms:W3CDTF">2017-07-06T00:59:00Z</dcterms:created>
  <dcterms:modified xsi:type="dcterms:W3CDTF">2017-07-06T01:00:00Z</dcterms:modified>
</cp:coreProperties>
</file>