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B282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МУНИЦИПАЛЬНОЕ КАЗЕННОЕ ДОШКОЛЬНОЕ ОБРАЗОВАТЕЛЬНОЕ УЧРЕЖДЕНИЕ "ЦЕНТР РАЗВИТИЯ РЕБЕНКА - ДЕТСКИЙ САД </w:t>
      </w:r>
      <w:r>
        <w:rPr>
          <w:rFonts w:ascii="Segoe UI Symbol" w:hAnsi="Segoe UI Symbol" w:eastAsia="Segoe UI Symbol" w:cs="Segoe UI Symbol"/>
          <w:b/>
        </w:rPr>
        <w:t>№</w:t>
      </w:r>
      <w:r>
        <w:rPr>
          <w:rFonts w:ascii="Times New Roman" w:hAnsi="Times New Roman" w:eastAsia="Times New Roman" w:cs="Times New Roman"/>
          <w:b/>
        </w:rPr>
        <w:t xml:space="preserve"> 11»</w:t>
      </w:r>
    </w:p>
    <w:p w14:paraId="53F29A2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</w:rPr>
      </w:pPr>
    </w:p>
    <w:p w14:paraId="3F883336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368500, РД,  г. Избербаш                                                              Телефон: 8(87245)269-37</w:t>
      </w:r>
    </w:p>
    <w:p w14:paraId="15FA1C43">
      <w:pPr>
        <w:spacing w:after="0" w:line="240" w:lineRule="auto"/>
        <w:rPr>
          <w:rFonts w:ascii="Times New Roman" w:hAnsi="Times New Roman" w:eastAsia="Times New Roman" w:cs="Times New Roman"/>
          <w:u w:val="single"/>
          <w:lang w:val="en-US"/>
        </w:rPr>
      </w:pPr>
      <w:r>
        <w:rPr>
          <w:rFonts w:ascii="Times New Roman" w:hAnsi="Times New Roman" w:eastAsia="Times New Roman" w:cs="Times New Roman"/>
        </w:rPr>
        <w:t xml:space="preserve">ул. Гамидова 81 «б»                                                                    E-mail: </w:t>
      </w:r>
      <w:r>
        <w:fldChar w:fldCharType="begin"/>
      </w:r>
      <w:r>
        <w:instrText xml:space="preserve"> HYPERLINK "mailto:mcdou.detsad4@yandex.ru"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 w:val="24"/>
          <w:u w:val="single"/>
        </w:rPr>
        <w:t xml:space="preserve">mkdou HYPERLINK "mailto:mcdou.detsad4@yandex.ru"_11 HYPERLINK "mailto:mcdou.detsad4@yandex.ru"izberbash HYPERLINK "mailto:mcdou.detsad4@yandex.ru"@e-dag. </w:t>
      </w:r>
      <w:r>
        <w:rPr>
          <w:rFonts w:ascii="Times New Roman" w:hAnsi="Times New Roman" w:eastAsia="Times New Roman" w:cs="Times New Roman"/>
          <w:color w:val="0000FF"/>
          <w:sz w:val="24"/>
          <w:u w:val="single"/>
          <w:lang w:val="en-US"/>
        </w:rPr>
        <w:t>HYPERLINK "mailto:mcdou.detsad4@yandex.ru"ru</w:t>
      </w:r>
      <w:r>
        <w:rPr>
          <w:rFonts w:ascii="Times New Roman" w:hAnsi="Times New Roman" w:eastAsia="Times New Roman" w:cs="Times New Roman"/>
          <w:color w:val="0000FF"/>
          <w:sz w:val="24"/>
          <w:u w:val="single"/>
          <w:lang w:val="en-US"/>
        </w:rPr>
        <w:fldChar w:fldCharType="end"/>
      </w:r>
    </w:p>
    <w:p w14:paraId="1A158544">
      <w:pPr>
        <w:spacing w:after="0" w:line="240" w:lineRule="auto"/>
        <w:rPr>
          <w:rFonts w:ascii="Times New Roman" w:hAnsi="Times New Roman" w:eastAsia="Times New Roman" w:cs="Times New Roman"/>
          <w:lang w:val="en-US"/>
        </w:rPr>
      </w:pPr>
      <w:r>
        <w:rPr>
          <w:rFonts w:ascii="Times New Roman" w:hAnsi="Times New Roman" w:eastAsia="Times New Roman" w:cs="Times New Roman"/>
        </w:rPr>
        <w:t>ИНН</w:t>
      </w:r>
      <w:r>
        <w:rPr>
          <w:rFonts w:ascii="Times New Roman" w:hAnsi="Times New Roman" w:eastAsia="Times New Roman" w:cs="Times New Roman"/>
          <w:lang w:val="en-US"/>
        </w:rPr>
        <w:t xml:space="preserve">: 0548113547                                                                        </w:t>
      </w:r>
      <w:r>
        <w:rPr>
          <w:rFonts w:ascii="Times New Roman" w:hAnsi="Times New Roman" w:eastAsia="Times New Roman" w:cs="Times New Roman"/>
        </w:rPr>
        <w:t>КПП</w:t>
      </w:r>
      <w:r>
        <w:rPr>
          <w:rFonts w:ascii="Times New Roman" w:hAnsi="Times New Roman" w:eastAsia="Times New Roman" w:cs="Times New Roman"/>
          <w:lang w:val="en-US"/>
        </w:rPr>
        <w:t xml:space="preserve">: 054801001, </w:t>
      </w:r>
      <w:r>
        <w:rPr>
          <w:rFonts w:ascii="Times New Roman" w:hAnsi="Times New Roman" w:eastAsia="Times New Roman" w:cs="Times New Roman"/>
        </w:rPr>
        <w:t>БИК</w:t>
      </w:r>
      <w:r>
        <w:rPr>
          <w:rFonts w:ascii="Times New Roman" w:hAnsi="Times New Roman" w:eastAsia="Times New Roman" w:cs="Times New Roman"/>
          <w:lang w:val="en-US"/>
        </w:rPr>
        <w:t>: 018209001</w:t>
      </w:r>
    </w:p>
    <w:p w14:paraId="25382494">
      <w:pPr>
        <w:spacing w:after="0" w:line="240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Л/С: 03033961600                                                                           Р/С: 03231643827150000-300</w:t>
      </w:r>
    </w:p>
    <w:p w14:paraId="0BAC1694">
      <w:pPr>
        <w:spacing w:after="0" w:line="240" w:lineRule="auto"/>
        <w:rPr>
          <w:rFonts w:ascii="Georgia" w:hAnsi="Georgia" w:eastAsia="Georgia" w:cs="Georgia"/>
          <w:color w:val="000000"/>
        </w:rPr>
      </w:pPr>
    </w:p>
    <w:p w14:paraId="551EE0B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8"/>
        </w:rPr>
      </w:pPr>
      <w:r>
        <w:object>
          <v:shape id="_x0000_i1025" o:spt="75" type="#_x0000_t75" style="height:19.5pt;width:426.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StaticMetafile" ShapeID="_x0000_i1025" DrawAspect="Content" ObjectID="_1468075725" r:id="rId6">
            <o:LockedField>false</o:LockedField>
          </o:OLEObject>
        </w:object>
      </w:r>
    </w:p>
    <w:p w14:paraId="47307935">
      <w:pPr>
        <w:spacing w:after="0" w:line="240" w:lineRule="auto"/>
        <w:rPr>
          <w:rFonts w:ascii="Times New Roman" w:hAnsi="Times New Roman" w:eastAsia="Times New Roman" w:cs="Times New Roman"/>
          <w:b/>
          <w:color w:val="365F91"/>
          <w:sz w:val="28"/>
        </w:rPr>
      </w:pPr>
    </w:p>
    <w:p w14:paraId="5E11A5B5">
      <w:pPr>
        <w:spacing w:after="0" w:line="240" w:lineRule="auto"/>
        <w:rPr>
          <w:rFonts w:ascii="Times New Roman" w:hAnsi="Times New Roman" w:eastAsia="Times New Roman" w:cs="Times New Roman"/>
          <w:b/>
          <w:color w:val="365F91"/>
          <w:sz w:val="28"/>
        </w:rPr>
      </w:pPr>
      <w:r>
        <w:pict>
          <v:shape id="_x0000_s1028" o:spid="_x0000_s1028" o:spt="75" type="#_x0000_t75" style="position:absolute;left:0pt;margin-left:-0.3pt;height:206.25pt;width:201.75pt;mso-position-vertical:outside;mso-wrap-distance-left:9pt;mso-wrap-distance-right:9pt;z-index:251659264;mso-width-relative:page;mso-height-relative:page;" o:ole="t" filled="t" o:preferrelative="t" stroked="f" coordsize="21600,21600" wrapcoords="-80 0 -80 21521 21600 21521 21600 0 -80 0">
            <v:path/>
            <v:fill on="t" focussize="0,0"/>
            <v:stroke on="f" joinstyle="miter"/>
            <v:imagedata r:id="rId9" o:title=""/>
            <o:lock v:ext="edit" aspectratio="f"/>
            <w10:wrap type="tight"/>
          </v:shape>
          <o:OLEObject Type="Embed" ProgID="StaticMetafile" ShapeID="_x0000_s1028" DrawAspect="Content" ObjectID="_1468075726" r:id="rId8">
            <o:LockedField>false</o:LockedField>
          </o:OLEObject>
        </w:pict>
      </w:r>
    </w:p>
    <w:p w14:paraId="56606761">
      <w:pPr>
        <w:spacing w:after="0" w:line="240" w:lineRule="auto"/>
        <w:jc w:val="center"/>
        <w:rPr>
          <w:rFonts w:ascii="Calibri" w:hAnsi="Calibri" w:eastAsia="Calibri" w:cs="Calibri"/>
          <w:b/>
          <w:i/>
          <w:color w:val="002060"/>
          <w:sz w:val="52"/>
        </w:rPr>
      </w:pPr>
      <w:r>
        <w:rPr>
          <w:rFonts w:ascii="Calibri" w:hAnsi="Calibri" w:eastAsia="Calibri" w:cs="Calibri"/>
          <w:b/>
          <w:i/>
          <w:color w:val="002060"/>
          <w:sz w:val="52"/>
        </w:rPr>
        <w:t xml:space="preserve">   Конкурсный материал</w:t>
      </w:r>
    </w:p>
    <w:p w14:paraId="48E272AF">
      <w:pPr>
        <w:keepNext/>
        <w:keepLines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2060"/>
          <w:sz w:val="40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2060"/>
          <w:sz w:val="40"/>
          <w:shd w:val="clear" w:color="auto" w:fill="FFFFFF"/>
        </w:rPr>
        <w:t xml:space="preserve">      муниципального этапа   Всероссийского    профессионального конкурса «Воспитатель года России» в 2025 году в Республике Дагестан </w:t>
      </w:r>
    </w:p>
    <w:p w14:paraId="6A73AFC1">
      <w:pPr>
        <w:spacing w:after="0" w:line="240" w:lineRule="auto"/>
        <w:rPr>
          <w:rFonts w:ascii="Calibri" w:hAnsi="Calibri" w:eastAsia="Calibri" w:cs="Calibri"/>
          <w:b/>
          <w:color w:val="0070C0"/>
          <w:sz w:val="40"/>
        </w:rPr>
      </w:pPr>
    </w:p>
    <w:p w14:paraId="39936E99">
      <w:pPr>
        <w:spacing w:after="0" w:line="240" w:lineRule="auto"/>
        <w:jc w:val="center"/>
        <w:rPr>
          <w:rFonts w:ascii="Calibri" w:hAnsi="Calibri" w:eastAsia="Calibri" w:cs="Calibri"/>
          <w:b/>
          <w:color w:val="002060"/>
          <w:sz w:val="44"/>
        </w:rPr>
      </w:pPr>
      <w:r>
        <w:rPr>
          <w:rFonts w:ascii="Calibri" w:hAnsi="Calibri" w:eastAsia="Calibri" w:cs="Calibri"/>
          <w:b/>
          <w:color w:val="002060"/>
          <w:sz w:val="44"/>
        </w:rPr>
        <w:t>Конкурсное испытание</w:t>
      </w:r>
    </w:p>
    <w:p w14:paraId="54E4634F">
      <w:pPr>
        <w:spacing w:after="0" w:line="240" w:lineRule="auto"/>
        <w:jc w:val="center"/>
        <w:rPr>
          <w:rFonts w:ascii="Calibri" w:hAnsi="Calibri" w:eastAsia="Calibri" w:cs="Calibri"/>
          <w:b/>
          <w:color w:val="002060"/>
          <w:sz w:val="72"/>
        </w:rPr>
      </w:pPr>
      <w:r>
        <w:rPr>
          <w:rFonts w:ascii="Calibri" w:hAnsi="Calibri" w:eastAsia="Calibri" w:cs="Calibri"/>
          <w:b/>
          <w:color w:val="002060"/>
          <w:sz w:val="48"/>
        </w:rPr>
        <w:t>«Педагогическое мероприятие с детьми»</w:t>
      </w:r>
    </w:p>
    <w:p w14:paraId="4C16D309"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b/>
          <w:color w:val="C00000"/>
          <w:sz w:val="4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2060"/>
          <w:sz w:val="32"/>
          <w:shd w:val="clear" w:color="auto" w:fill="FFFFFF"/>
        </w:rPr>
        <w:t xml:space="preserve">Конспект подгруппового интегрированного занятия с использованием нейропсихологических игр и упражнений для детей старшего дошкольного возраста с ОНР-3 уровня </w:t>
      </w:r>
      <w:r>
        <w:rPr>
          <w:rFonts w:ascii="Times New Roman" w:hAnsi="Times New Roman" w:eastAsia="Times New Roman" w:cs="Times New Roman"/>
          <w:b/>
          <w:color w:val="C00000"/>
          <w:sz w:val="48"/>
          <w:shd w:val="clear" w:color="auto" w:fill="FFFFFF"/>
        </w:rPr>
        <w:t>«Волшебный зонтик»</w:t>
      </w:r>
    </w:p>
    <w:p w14:paraId="1BB1F443"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color w:val="002060"/>
          <w:sz w:val="32"/>
          <w:shd w:val="clear" w:color="auto" w:fill="FFFFFF"/>
        </w:rPr>
      </w:pPr>
    </w:p>
    <w:p w14:paraId="4618F8DA">
      <w:pPr>
        <w:spacing w:after="0" w:line="240" w:lineRule="auto"/>
        <w:jc w:val="right"/>
        <w:rPr>
          <w:rFonts w:ascii="Calibri" w:hAnsi="Calibri" w:eastAsia="Calibri" w:cs="Calibri"/>
          <w:b/>
          <w:color w:val="002060"/>
          <w:sz w:val="24"/>
        </w:rPr>
      </w:pPr>
      <w:r>
        <w:rPr>
          <w:rFonts w:ascii="Calibri" w:hAnsi="Calibri" w:eastAsia="Calibri" w:cs="Calibri"/>
          <w:b/>
          <w:color w:val="002060"/>
          <w:sz w:val="24"/>
        </w:rPr>
        <w:t xml:space="preserve">Подготовила и провела:  </w:t>
      </w:r>
    </w:p>
    <w:p w14:paraId="5EA47985">
      <w:pPr>
        <w:spacing w:after="0" w:line="240" w:lineRule="auto"/>
        <w:jc w:val="right"/>
        <w:rPr>
          <w:rFonts w:ascii="Calibri" w:hAnsi="Calibri" w:eastAsia="Calibri" w:cs="Calibri"/>
          <w:b/>
          <w:color w:val="002060"/>
          <w:sz w:val="24"/>
        </w:rPr>
      </w:pPr>
      <w:r>
        <w:rPr>
          <w:rFonts w:ascii="Calibri" w:hAnsi="Calibri" w:eastAsia="Calibri" w:cs="Calibri"/>
          <w:b/>
          <w:color w:val="002060"/>
          <w:sz w:val="24"/>
        </w:rPr>
        <w:t xml:space="preserve">                                                                                               Учитель – логопед МКДОУ «ЦРР – Д/С </w:t>
      </w:r>
      <w:r>
        <w:rPr>
          <w:rFonts w:ascii="Segoe UI Symbol" w:hAnsi="Segoe UI Symbol" w:eastAsia="Segoe UI Symbol" w:cs="Segoe UI Symbol"/>
          <w:b/>
          <w:color w:val="002060"/>
          <w:sz w:val="24"/>
        </w:rPr>
        <w:t>№</w:t>
      </w:r>
      <w:r>
        <w:rPr>
          <w:rFonts w:ascii="Calibri" w:hAnsi="Calibri" w:eastAsia="Calibri" w:cs="Calibri"/>
          <w:b/>
          <w:color w:val="002060"/>
          <w:sz w:val="24"/>
        </w:rPr>
        <w:t>11»,</w:t>
      </w:r>
    </w:p>
    <w:p w14:paraId="7D0E8BE6">
      <w:pPr>
        <w:spacing w:after="0" w:line="240" w:lineRule="auto"/>
        <w:jc w:val="right"/>
        <w:rPr>
          <w:rFonts w:ascii="Calibri" w:hAnsi="Calibri" w:eastAsia="Calibri" w:cs="Calibri"/>
          <w:b/>
          <w:color w:val="002060"/>
          <w:sz w:val="24"/>
        </w:rPr>
      </w:pPr>
      <w:r>
        <w:rPr>
          <w:rFonts w:ascii="Calibri" w:hAnsi="Calibri" w:eastAsia="Calibri" w:cs="Calibri"/>
          <w:b/>
          <w:color w:val="002060"/>
          <w:sz w:val="24"/>
        </w:rPr>
        <w:t xml:space="preserve">                  Шульц Ольга Викторовна,</w:t>
      </w:r>
      <w:r>
        <w:rPr>
          <w:rFonts w:ascii="Calibri" w:hAnsi="Calibri" w:eastAsia="Calibri" w:cs="Calibri"/>
          <w:b/>
          <w:color w:val="002060"/>
          <w:sz w:val="36"/>
        </w:rPr>
        <w:t xml:space="preserve">                                                                        </w:t>
      </w:r>
      <w:r>
        <w:rPr>
          <w:rFonts w:ascii="Calibri" w:hAnsi="Calibri" w:eastAsia="Calibri" w:cs="Calibri"/>
          <w:b/>
          <w:color w:val="002060"/>
          <w:sz w:val="24"/>
        </w:rPr>
        <w:t>стаж работы: 24 года</w:t>
      </w:r>
    </w:p>
    <w:p w14:paraId="1E0E5E28">
      <w:pPr>
        <w:spacing w:after="4" w:line="240" w:lineRule="auto"/>
        <w:ind w:right="52"/>
        <w:jc w:val="right"/>
        <w:rPr>
          <w:rFonts w:ascii="Times New Roman" w:hAnsi="Times New Roman" w:eastAsia="Times New Roman" w:cs="Times New Roman"/>
          <w:color w:val="002060"/>
          <w:sz w:val="40"/>
        </w:rPr>
      </w:pPr>
      <w:r>
        <w:rPr>
          <w:rFonts w:ascii="Calibri" w:hAnsi="Calibri" w:eastAsia="Calibri" w:cs="Calibri"/>
          <w:b/>
          <w:color w:val="0D21B3"/>
          <w:sz w:val="24"/>
        </w:rPr>
        <w:t xml:space="preserve">                                                                                    </w:t>
      </w:r>
      <w:r>
        <w:rPr>
          <w:rFonts w:ascii="Calibri" w:hAnsi="Calibri" w:eastAsia="Calibri" w:cs="Calibri"/>
          <w:b/>
          <w:color w:val="002060"/>
          <w:sz w:val="24"/>
        </w:rPr>
        <w:t>Тел:89654949524</w:t>
      </w:r>
      <w:r>
        <w:rPr>
          <w:rFonts w:ascii="Times New Roman" w:hAnsi="Times New Roman" w:eastAsia="Times New Roman" w:cs="Times New Roman"/>
          <w:color w:val="002060"/>
          <w:sz w:val="36"/>
        </w:rPr>
        <w:t xml:space="preserve"> </w:t>
      </w:r>
    </w:p>
    <w:p w14:paraId="4D01F7F0">
      <w:pPr>
        <w:spacing w:after="0" w:line="240" w:lineRule="auto"/>
        <w:jc w:val="center"/>
        <w:rPr>
          <w:rFonts w:ascii="Calibri" w:hAnsi="Calibri" w:eastAsia="Calibri" w:cs="Calibri"/>
          <w:b/>
          <w:color w:val="002060"/>
          <w:sz w:val="28"/>
        </w:rPr>
      </w:pPr>
    </w:p>
    <w:p w14:paraId="6473D510">
      <w:pPr>
        <w:spacing w:after="0" w:line="240" w:lineRule="auto"/>
        <w:jc w:val="center"/>
        <w:rPr>
          <w:rFonts w:ascii="Calibri" w:hAnsi="Calibri" w:eastAsia="Calibri" w:cs="Calibri"/>
          <w:b/>
          <w:color w:val="002060"/>
          <w:sz w:val="28"/>
        </w:rPr>
      </w:pPr>
    </w:p>
    <w:p w14:paraId="5B2E2190">
      <w:pPr>
        <w:spacing w:after="0" w:line="240" w:lineRule="auto"/>
        <w:jc w:val="center"/>
        <w:rPr>
          <w:rFonts w:ascii="Calibri" w:hAnsi="Calibri" w:eastAsia="Calibri" w:cs="Calibri"/>
          <w:b/>
          <w:color w:val="002060"/>
          <w:sz w:val="28"/>
        </w:rPr>
      </w:pPr>
      <w:r>
        <w:rPr>
          <w:rFonts w:ascii="Calibri" w:hAnsi="Calibri" w:eastAsia="Calibri" w:cs="Calibri"/>
          <w:b/>
          <w:color w:val="002060"/>
          <w:sz w:val="28"/>
        </w:rPr>
        <w:t>г. Избербаш,2025 г.</w:t>
      </w:r>
    </w:p>
    <w:p w14:paraId="3A6C4872">
      <w:pPr>
        <w:spacing w:after="0" w:line="240" w:lineRule="auto"/>
        <w:rPr>
          <w:rFonts w:ascii="Calibri" w:hAnsi="Calibri" w:eastAsia="Calibri" w:cs="Calibri"/>
          <w:b/>
          <w:color w:val="002060"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закрепление и обобщение знаний у детей старшей группы с ОНР-3 уровня, по пройденному материалу через организацию различных видов деятельности.</w:t>
      </w:r>
    </w:p>
    <w:p w14:paraId="2F45258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</w:p>
    <w:p w14:paraId="10C36DB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Коррекционно-образовательные задачи:</w:t>
      </w:r>
    </w:p>
    <w:p w14:paraId="5325628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Образовательные:</w:t>
      </w:r>
    </w:p>
    <w:p w14:paraId="5E1473B9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совершенствовать умение  выделять заданный звук в слове.</w:t>
      </w:r>
    </w:p>
    <w:p w14:paraId="3BAB643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закреплять: знание о правильном употреблении предлогов в предложениях,  понятий о цвете, последовательность цветов радуги.</w:t>
      </w:r>
    </w:p>
    <w:p w14:paraId="2558BA7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Развивающие:</w:t>
      </w:r>
    </w:p>
    <w:p w14:paraId="7D790CD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создавать условия для развития психических и познавательных процессов при помощи нейроигр.</w:t>
      </w:r>
    </w:p>
    <w:p w14:paraId="5433B7C0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способствовать развитию: мелкой моторики, дыхания, чувства ритма, воображения, творческого потенциала, быстроты реакции, координации движений, межполушарного взаимодействия.</w:t>
      </w:r>
    </w:p>
    <w:p w14:paraId="37C5F30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Воспитательные:</w:t>
      </w:r>
    </w:p>
    <w:p w14:paraId="14AEDDEF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формировать интерес к разнообразным видам деятельности</w:t>
      </w:r>
    </w:p>
    <w:p w14:paraId="13377ACC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>воспитывать чувство ответственности, аккуратность, точность.</w:t>
      </w:r>
    </w:p>
    <w:p w14:paraId="7638C1F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</w:p>
    <w:p w14:paraId="52E6C9F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Оборудование: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аудиозаписи музыкального материала, карточки с заданиями и упражнениями, нейрокарточки «Попробуй повтори», «Кружки», «Помоги любимому герою», нейродорожка «Следы-ладошки», трафареты бабочек для зеркального рисования, многофункциональное игровое пособие из фетра, радуга из фетра, лист фетра, 2 зонда-вертушки, 2 игрушки «Поп-ит», фломастеры,  проектор, презентация.</w:t>
      </w:r>
    </w:p>
    <w:p w14:paraId="473860B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</w:p>
    <w:p w14:paraId="0232BC4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Интеграция образовательных областей: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речевое развитие, познавательное развитие, социально-коммуникативное развитие, художественно-эстетическое развитие, физическое развитие.</w:t>
      </w:r>
    </w:p>
    <w:p w14:paraId="5D8C85B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</w:p>
    <w:p w14:paraId="5A36D22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Музыкальный материал: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муз. Железновой «Панарошки топ-топ» с видеорядом, музыкальная игра «Волшебный зонт», физминутка-клип «Радуга», видео «Блины», видео «Считалка – радуга», видео «Рисуем бабочку».</w:t>
      </w:r>
    </w:p>
    <w:p w14:paraId="7302813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</w:pPr>
    </w:p>
    <w:p w14:paraId="54D9B513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hd w:val="clear" w:color="auto" w:fill="FFFFFF"/>
        </w:rPr>
        <w:t>Предварительная работа:</w:t>
      </w:r>
      <w:r>
        <w:rPr>
          <w:rFonts w:ascii="Times New Roman" w:hAnsi="Times New Roman" w:eastAsia="Times New Roman" w:cs="Times New Roman"/>
          <w:color w:val="000000"/>
          <w:sz w:val="28"/>
          <w:shd w:val="clear" w:color="auto" w:fill="FFFFFF"/>
        </w:rPr>
        <w:t xml:space="preserve"> разучивание нейроигр и упражнений, артикуляционных упражнений.</w:t>
      </w:r>
    </w:p>
    <w:p w14:paraId="5ACECEE9">
      <w:pPr>
        <w:spacing w:before="100" w:after="10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Ход занятия.</w:t>
      </w:r>
    </w:p>
    <w:p w14:paraId="7BB0FFAE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I. Организационный этап.</w:t>
      </w:r>
    </w:p>
    <w:p w14:paraId="381D15B5">
      <w:pPr>
        <w:spacing w:after="30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Здравствуйте ребята. Я добрая Фея и очень рада нашей встрече! </w:t>
      </w: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Давайте улыбнемся друг другу и нашим гостям! И пусть хорошее настроение не покидает нас целый день!</w:t>
      </w:r>
    </w:p>
    <w:p w14:paraId="18A28B6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Придумано кем–то просто и мудро</w:t>
      </w:r>
    </w:p>
    <w:p w14:paraId="78F5C53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При встрече здороваться! - Доброе утро!</w:t>
      </w:r>
    </w:p>
    <w:p w14:paraId="721FF495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 Доброе утро солнцу и птицам!</w:t>
      </w:r>
    </w:p>
    <w:p w14:paraId="70501B73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- Доброе утро! приветливым лицам!</w:t>
      </w:r>
    </w:p>
    <w:p w14:paraId="122AC76C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И каждый становится добрым, доверчивым!</w:t>
      </w:r>
    </w:p>
    <w:p w14:paraId="14C9B0C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sz w:val="28"/>
          <w:szCs w:val="28"/>
          <w:shd w:val="clear" w:color="auto" w:fill="FFFFFF"/>
        </w:rPr>
        <w:t>Доброе утро длится до вечера!</w:t>
      </w:r>
    </w:p>
    <w:p w14:paraId="3A5BB1CC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Скажите мне ребята, вы любите сказки? (ответы детей) Тогда я предлагаю вам отправиться вместе со мной в сказку к моему другу доброму волшебнику. Хотите? (ответы детей)</w:t>
      </w:r>
    </w:p>
    <w:p w14:paraId="563A0325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Повторяйте вместе со мной волшебные слова: «Раз, два, три, в сказку двери отвори!».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на экране открывается дверь в сказку  потом радужный 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1B12BF5C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67C38586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Посмотрите, ребята, какая красота, мы попали в сказочный радужный город. Занимайте свои места.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смена картинки на серый город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3A4995FB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152FE8D9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Ой, что случилось! Куда исчезли все цвета? Что же делать? Давайте узнаем у Волшебника, что произошло в радужном городе.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появляется волшебник на экране и говорит)</w:t>
      </w:r>
    </w:p>
    <w:p w14:paraId="7179863F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BAECB03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Волшебник: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ребята! Я волшебник этого города. Вместе со своей подругой Радугой мы раскрасили весь город всеми цветами радуги. Но случилась беда. У Радуги пропали цвета. Жители города очень расстроились. Я пытался все исправить. Но у меня ничего не получается. Помогите мне. Я отправил вам с волшебным радужным зонтиком карточки с заданиями. Выполнив их можно вернуть цвета Радуге.</w:t>
      </w:r>
    </w:p>
    <w:p w14:paraId="76B98A2B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Ну что ребята, поможем волшебнику? (ответы детей)</w:t>
      </w:r>
    </w:p>
    <w:p w14:paraId="2FA9CE4D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II. Основной этап.</w:t>
      </w:r>
    </w:p>
    <w:p w14:paraId="31ABFAEC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 Мы с вами будем выполнять задания от волшебного зонтика и собирать радугу на полянке. </w:t>
      </w:r>
    </w:p>
    <w:p w14:paraId="1DCD3534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4A16322C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(На экране волшебный зонт) </w:t>
      </w:r>
    </w:p>
    <w:p w14:paraId="52B95605">
      <w:pPr>
        <w:spacing w:before="100" w:after="10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Вот первое задание от волшебного зонтика —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Нейроупражнение "Блины". Ребята, вы видели как мама печет блины? Их надо печь с двух сторон. Давайте покажем ладошками, одна смотрит вверх, другая вниз. Одновременно меняем положение и проговариваем стихотворение «Мамины блины». Молодцы, справились. </w:t>
      </w:r>
    </w:p>
    <w:p w14:paraId="0D0E53F7">
      <w:pPr>
        <w:spacing w:before="100" w:after="10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осмотри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те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экран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, Д(девочка) что изображено?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кукла)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Какой первый звук в этом слове —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подойди к фетровой полянке и клади красную дугу радуги.</w:t>
      </w:r>
    </w:p>
    <w:p w14:paraId="1CF8E257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7D905BB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(На экране волшебный зонт) </w:t>
      </w:r>
    </w:p>
    <w:p w14:paraId="48A457A1">
      <w:pPr>
        <w:spacing w:before="100" w:after="10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Второе задание - игра «Попробуй повтори».  Перед вами схемы с жестами и картинки. Называем картинку и показываем соответствующий жест.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Дети выполняют задание.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Молодцы, справились. </w:t>
      </w:r>
    </w:p>
    <w:p w14:paraId="35CB538B">
      <w:pPr>
        <w:spacing w:before="100" w:after="100" w:line="240" w:lineRule="auto"/>
        <w:ind w:firstLine="420" w:firstLineChars="1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М(мальчик) посмотри, что изображено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 экране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облако)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Какой первый звук в этом слове —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(ответ ребенка)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в начале слова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«оранжевый»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слышим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, но пишем букву О. Это такое слово, что его правописание надо запомнить. Клади на полянку оранжевую дугу радуги под красную.</w:t>
      </w:r>
    </w:p>
    <w:p w14:paraId="61BB3214">
      <w:pPr>
        <w:spacing w:before="100" w:after="100" w:line="240" w:lineRule="auto"/>
        <w:ind w:left="141" w:hanging="141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2480175">
      <w:pPr>
        <w:spacing w:before="100" w:after="100" w:line="240" w:lineRule="auto"/>
        <w:ind w:left="141" w:hanging="14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(На экране волшебный зонт) </w:t>
      </w:r>
    </w:p>
    <w:p w14:paraId="1A444B14">
      <w:pPr>
        <w:spacing w:before="100" w:after="100" w:line="240" w:lineRule="auto"/>
        <w:ind w:left="141" w:hanging="14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Третье задание - игра «Путаница». Перед вами полянка с дикими и домашними животными. Вам нужно найти то,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что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перепуталось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и переставить в нужное место (проговаривать действия).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задание)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 Молодцы, справились. </w:t>
      </w:r>
    </w:p>
    <w:p w14:paraId="25CE2707">
      <w:pPr>
        <w:spacing w:before="100" w:after="100" w:line="240" w:lineRule="auto"/>
        <w:ind w:left="288" w:leftChars="113" w:hanging="39" w:hangingChars="1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(Д) посмотри, что изображено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экране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жук)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Какой первый звук в этом слове —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«Ж»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«Ж»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клади на полянку желтую дугу радуги под оранжевую.</w:t>
      </w:r>
    </w:p>
    <w:p w14:paraId="73301E30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(На экране волшебный зонт) </w:t>
      </w:r>
    </w:p>
    <w:p w14:paraId="4E484329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Четвертое задание от волшебного зонтика - зеркальное рисование "Бабочка". Ребята, какое сейчас время года? (весна). Весной цветут деревья, распускаются цветы и появляются бабочки.  Я предлагаю вам одновременно двумя руками нарисовать бабочку.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задание)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 Молодцы, справились. </w:t>
      </w:r>
    </w:p>
    <w:p w14:paraId="7BD6927F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(М) посмотри, что изображено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экране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зебра)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Какой первый звук в этом слове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«Зь»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«Зь»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клади на полянку зеленую дугу радуги под желтую.</w:t>
      </w:r>
    </w:p>
    <w:p w14:paraId="018BABA7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Ребята, вы такие молодцы, столько заданий выполнили. Предлагаю вам немного отдохнуть. </w:t>
      </w:r>
    </w:p>
    <w:p w14:paraId="046FAE47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Физминутка. «Радуга»</w:t>
      </w:r>
    </w:p>
    <w:p w14:paraId="10071FD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(На экране волшебный зонт) </w:t>
      </w:r>
    </w:p>
    <w:p w14:paraId="4A64BAFE">
      <w:pPr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Пятое задание - лабиринты «Помоги любимому герою». Ребята перед вами дорожка «Следы - ладошки». Вам надо пройти по ней наступая на следы и прикладывать ладошки. Будьте внимательны. Молодцы, а теперь нужно пройти по нейродорожкам - лабиринтам, чтобы помочь вашим любимым героям. Не забываем, что нужно одновременно вести пальчиками обеих рук.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дети выполняют задание)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 Молодцы, справились. </w:t>
      </w:r>
    </w:p>
    <w:p w14:paraId="1F8FC327">
      <w:pPr>
        <w:spacing w:after="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(Д) посмотри, что изображено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экране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гусь)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Какой первый звук в этом слове —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«Г»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клади на полянку голубую дугу радуги под зеленую.</w:t>
      </w:r>
    </w:p>
    <w:p w14:paraId="0B29C559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(На экране волшебный зонт) </w:t>
      </w:r>
    </w:p>
    <w:p w14:paraId="35A02538">
      <w:pPr>
        <w:spacing w:before="100" w:after="10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Шестое задание - пальчиковая игра "Кружочки". Ваша задача, пройти пальцами, указательным и средним, по рядам кружков двумя руками одновременно, сначала снизу вверх, потом сверху вниз. Под музыку начали, соблюдаем ритм. (муз. Железновой «Панарошки топ-топ»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(дети выполняют задание)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  Молодцы, справились. </w:t>
      </w:r>
    </w:p>
    <w:p w14:paraId="0095BB4A">
      <w:pPr>
        <w:spacing w:before="100" w:after="10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(М) посмотри, что изображено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экране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семь)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Какой первый звук в этом слове —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«Сь»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«Сь»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клади на полянку синюю дугу радуги под голубую.</w:t>
      </w:r>
    </w:p>
    <w:p w14:paraId="02036A0D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(На экране волшебный зонт) </w:t>
      </w:r>
    </w:p>
    <w:p w14:paraId="06D1864B">
      <w:pPr>
        <w:spacing w:before="100" w:after="10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Седьмое задание - игра "Поп-ит". Посмотрите ребята, это же ваша любимая игрушка «Поп-ит». Мы с вами будем лопать пупырки по этим схемам. Можете сами выбрать какая вам больше нравится. 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дети выполняют задание)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 Молодцы, справились. </w:t>
      </w:r>
    </w:p>
    <w:p w14:paraId="1FEC16E7">
      <w:pPr>
        <w:spacing w:before="100" w:after="100" w:line="240" w:lineRule="auto"/>
        <w:ind w:firstLine="280" w:firstLineChars="1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(Д) посмотри, что изображено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экране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 — фигуры)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Какой первый звук в этом слове —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«Фь»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Ты знаешь цвет радуги, который начинается на звук 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«Фь»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 ребенка)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Правильно, клади на полянку  фиолетовую дугу радуги под синюю.</w:t>
      </w:r>
    </w:p>
    <w:p w14:paraId="0702C879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радугу ребята. Как вы думаете, все цвета вы собрали?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Вы  помогли волшебнику? 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(ответы детей)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 Давайте послушаем, что скажет нам Волшебник.</w:t>
      </w:r>
    </w:p>
    <w:p w14:paraId="2B842071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На экране появляется Волшебник.  </w:t>
      </w:r>
    </w:p>
    <w:p w14:paraId="6680295A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shd w:val="clear" w:color="auto" w:fill="FFFFFF"/>
        </w:rPr>
        <w:t>Волшебник: Дорогие друзья! Вы справились со всеми заданиями и помогли мне расколдовать Радугу. Спасибо вам! Теперь жители Радужного города будут счастливы.</w:t>
      </w:r>
    </w:p>
    <w:p w14:paraId="756E0512">
      <w:pPr>
        <w:spacing w:before="100" w:after="10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III. Заключительный этап. Рефлексия.</w:t>
      </w:r>
    </w:p>
    <w:p w14:paraId="54B441CE">
      <w:pPr>
        <w:spacing w:before="10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shd w:val="clear" w:color="auto" w:fill="FFFFFF"/>
        </w:rPr>
        <w:t>Учитель–логопед: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 Ребята, вы такие молодцы, выполнили все задания волшебника.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Встаньте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пожалуйста, подойдите ко мне.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Предлагаю теперь оживить нашу радугу с помощью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считалки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.  </w:t>
      </w:r>
    </w:p>
    <w:p w14:paraId="3313431E">
      <w:pPr>
        <w:spacing w:before="100"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>на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экране видеосчиталка «Радуга»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 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57369AB7">
      <w:pPr>
        <w:spacing w:before="100"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Посмотрите на экран,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>благодаря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вам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Радуга ожила 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>(на экране</w:t>
      </w:r>
      <w:r>
        <w:rPr>
          <w:rFonts w:hint="default"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shd w:val="clear" w:color="auto" w:fill="FFFFFF"/>
        </w:rPr>
        <w:t xml:space="preserve">Радужный город).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И в сказочном городе снова появились разные цвета, теперь его жители  будут счастливы. А нам пора возвращаться в детский сад.</w:t>
      </w:r>
    </w:p>
    <w:p w14:paraId="48C1ECE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 xml:space="preserve">Закройте глаза и вместе произнесем волшебные слова:   </w:t>
      </w:r>
    </w:p>
    <w:p w14:paraId="140F9F1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Раз, два, три, в садик двери отвори.</w:t>
      </w:r>
    </w:p>
    <w:p w14:paraId="7D3E957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</w:p>
    <w:p w14:paraId="3CF80A81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Вам понравилось наше путешествие в сказку?</w:t>
      </w:r>
    </w:p>
    <w:p w14:paraId="6B6D7FB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Что больше всего понравилось?</w:t>
      </w:r>
    </w:p>
    <w:p w14:paraId="5EA00D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</w:rPr>
        <w:t>Мне тоже очень приятно было с вами путешествовать.</w:t>
      </w:r>
      <w:bookmarkStart w:id="0" w:name="_GoBack"/>
      <w:bookmarkEnd w:id="0"/>
    </w:p>
    <w:sectPr>
      <w:pgSz w:w="11906" w:h="16838"/>
      <w:pgMar w:top="1134" w:right="850" w:bottom="1134" w:left="104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D2359E"/>
    <w:multiLevelType w:val="multilevel"/>
    <w:tmpl w:val="2FD2359E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3D326F64"/>
    <w:multiLevelType w:val="multilevel"/>
    <w:tmpl w:val="3D326F64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3074432"/>
    <w:multiLevelType w:val="multilevel"/>
    <w:tmpl w:val="63074432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B60C2"/>
    <w:rsid w:val="00211D32"/>
    <w:rsid w:val="005231D2"/>
    <w:rsid w:val="006B60C2"/>
    <w:rsid w:val="00A468C5"/>
    <w:rsid w:val="00C160BC"/>
    <w:rsid w:val="00C55FE1"/>
    <w:rsid w:val="12E446FB"/>
    <w:rsid w:val="6050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oleObject" Target="embeddings/oleObject2.bin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1540</Words>
  <Characters>8780</Characters>
  <Lines>73</Lines>
  <Paragraphs>20</Paragraphs>
  <TotalTime>25</TotalTime>
  <ScaleCrop>false</ScaleCrop>
  <LinksUpToDate>false</LinksUpToDate>
  <CharactersWithSpaces>10300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2025-03-18T08:25:00Z</dcterms:created>
  <dc:creator>user</dc:creator>
  <cp:lastModifiedBy>user</cp:lastModifiedBy>
  <cp:lastPrinted>2025-03-19T09:44:00Z</cp:lastPrinted>
  <dcterms:modified xsi:type="dcterms:W3CDTF">2025-03-19T09:51:30Z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95489800C5AC401B834ADB40E5AB08ED_12</vt:lpwstr>
  </property>
</Properties>
</file>