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both"/>
        <w:rPr>
          <w:rFonts w:ascii="Times New Roman" w:hAnsi="Times New Roman" w:eastAsia="Times New Roman" w:cs="Nimbus Roman;Times New Roman"/>
          <w:b/>
          <w:b/>
          <w:bCs/>
          <w:sz w:val="28"/>
          <w:szCs w:val="28"/>
        </w:rPr>
      </w:pPr>
      <w:r>
        <w:rPr>
          <w:rFonts w:eastAsia="Times New Roman" w:cs="Nimbus Roman;Times New Roman" w:ascii="Times New Roman" w:hAnsi="Times New Roman"/>
          <w:b/>
          <w:bCs/>
          <w:sz w:val="28"/>
          <w:szCs w:val="28"/>
        </w:rPr>
        <w:t>ПЛАНИРУЕМЫЕ РЕЗУЛЬТАТЫ ОСВОЕНИЯ УЧЕБНОГО  КУРСА</w:t>
      </w:r>
    </w:p>
    <w:p>
      <w:pPr>
        <w:pStyle w:val="Style18"/>
        <w:spacing w:lineRule="exact" w:line="321"/>
        <w:ind w:left="882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ascii="Times New Roman" w:hAnsi="Times New Roman"/>
          <w:sz w:val="28"/>
          <w:szCs w:val="28"/>
        </w:rPr>
        <w:t>отражают сформированность:</w:t>
      </w:r>
    </w:p>
    <w:p>
      <w:pPr>
        <w:pStyle w:val="Style18"/>
        <w:widowControl/>
        <w:numPr>
          <w:ilvl w:val="0"/>
          <w:numId w:val="0"/>
        </w:numPr>
        <w:overflowPunct w:val="false"/>
        <w:bidi w:val="0"/>
        <w:spacing w:lineRule="auto" w:line="276" w:before="0" w:after="140"/>
        <w:ind w:left="283" w:right="0" w:hanging="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Гражданского воспитания</w:t>
      </w:r>
      <w:r>
        <w:rPr>
          <w:rFonts w:ascii="Times New Roman" w:hAnsi="Times New Roman"/>
          <w:sz w:val="28"/>
          <w:szCs w:val="28"/>
        </w:rPr>
        <w:t xml:space="preserve"> детей на основе россииских традиционных ценностей - </w:t>
      </w:r>
      <w:r>
        <w:rPr>
          <w:rStyle w:val="Style16"/>
          <w:rFonts w:ascii="Times New Roman" w:hAnsi="Times New Roman"/>
          <w:sz w:val="28"/>
          <w:szCs w:val="28"/>
        </w:rPr>
        <w:t xml:space="preserve"> осознания права гражданина РФ исповедовать любую тра</w:t>
        <w:softHyphen/>
        <w:t xml:space="preserve">диционную религию или не исповедовать никакой религии; </w:t>
      </w:r>
    </w:p>
    <w:p>
      <w:pPr>
        <w:pStyle w:val="Style18"/>
        <w:widowControl/>
        <w:numPr>
          <w:ilvl w:val="0"/>
          <w:numId w:val="0"/>
        </w:numPr>
        <w:overflowPunct w:val="false"/>
        <w:bidi w:val="0"/>
        <w:spacing w:lineRule="auto" w:line="276" w:before="0" w:after="140"/>
        <w:ind w:left="227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>представления о социальных нормах и правилах межличностных отношений в коллективе, готовности к разнообразной совместной деятельностипри выполнении учебных, познавательных задач,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>
      <w:pPr>
        <w:pStyle w:val="Style18"/>
        <w:widowControl/>
        <w:numPr>
          <w:ilvl w:val="0"/>
          <w:numId w:val="0"/>
        </w:numPr>
        <w:overflowPunct w:val="false"/>
        <w:bidi w:val="0"/>
        <w:spacing w:lineRule="auto" w:line="276" w:before="0" w:after="140"/>
        <w:ind w:left="227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Патриотического воспитания</w:t>
      </w:r>
      <w:r>
        <w:rPr>
          <w:rFonts w:ascii="Times New Roman" w:hAnsi="Times New Roman"/>
          <w:sz w:val="28"/>
          <w:szCs w:val="28"/>
        </w:rPr>
        <w:t>-п</w:t>
      </w:r>
      <w:r>
        <w:rPr>
          <w:rStyle w:val="Style16"/>
          <w:rFonts w:ascii="Times New Roman" w:hAnsi="Times New Roman"/>
          <w:sz w:val="28"/>
          <w:szCs w:val="28"/>
        </w:rPr>
        <w:t>онимания основы российской гражданской идентичности, осознания своей этнической и национальной при</w:t>
        <w:softHyphen/>
        <w:t>надлежности;  формирования представлений о единстве культурного про</w:t>
        <w:softHyphen/>
        <w:t>странства РФ, о вкладе традиционных религий в создание российского государства, в развитие образования, архитек</w:t>
        <w:softHyphen/>
        <w:t xml:space="preserve">туры, литературы, художественной культуры; </w:t>
      </w:r>
      <w:r>
        <w:rPr>
          <w:rFonts w:ascii="Times New Roman" w:hAnsi="Times New Roman"/>
          <w:sz w:val="28"/>
          <w:szCs w:val="28"/>
        </w:rPr>
        <w:t xml:space="preserve">ценностного отношения к отечественному культурному, историческому и научному наследию,понимания значения православной культуры в жизни современного общества; </w:t>
      </w:r>
      <w:r>
        <w:rPr>
          <w:rStyle w:val="Style16"/>
          <w:rFonts w:ascii="Times New Roman" w:hAnsi="Times New Roman"/>
          <w:sz w:val="28"/>
          <w:szCs w:val="28"/>
        </w:rPr>
        <w:t>испытывать чувство гордости за свою Родину; осознания того, что российский народ, независимо от национальности, ве</w:t>
        <w:softHyphen/>
        <w:t>роисповедания и традиций своего этноса, объединяет чув</w:t>
        <w:softHyphen/>
        <w:t>ство патриотизма, понимания сопричастности всех народов к общему прошлому и настоящему своей страны, к общим традициям в сфере культуры, науки и искусства; осознания гуманистических ценностей российского обще</w:t>
        <w:softHyphen/>
        <w:t>ства; становления способности к проявлению гуманных чувств: сопереживанию, сочувствию ближнему, желание оказать помощь нуждающемуся в ней.</w:t>
      </w:r>
    </w:p>
    <w:p>
      <w:pPr>
        <w:pStyle w:val="Style18"/>
        <w:spacing w:lineRule="auto" w:line="276" w:before="0" w:after="140"/>
        <w:ind w:left="227" w:right="0" w:firstLine="397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 xml:space="preserve">Духовного и нравственного воспитания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Style16"/>
          <w:rFonts w:ascii="Times New Roman" w:hAnsi="Times New Roman"/>
          <w:sz w:val="28"/>
          <w:szCs w:val="28"/>
        </w:rPr>
        <w:t>понимания значения нравственных норм и ценностей как ус</w:t>
        <w:softHyphen/>
        <w:t>ловия жизни личности, семьи, общества; осознания ценности человеческой жизни и ответственности за свои поступки; соотносить свои поступки с нравственными ценностями, принятыми в российском обществе, развития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ответственность), проявлять уважение к духовным традициям народов России, терпимость к пред</w:t>
        <w:softHyphen/>
        <w:t>ставителям разного вероисповедания; строить своё общение, совместную деятельность на основе правил коммуникации: умения договариваться, мирно раз</w:t>
        <w:softHyphen/>
        <w:t>решать конфликты, уважать другое мнение, независимо от принадлежности собеседников к религии или к атеизму; строить своё поведение с учётом нравственных норм и пра</w:t>
        <w:softHyphen/>
        <w:t>вил; проявлять в повседневной жизни доброту, справедли</w:t>
        <w:softHyphen/>
        <w:t>вость, доброжелательность в общении, желание при необхо</w:t>
        <w:softHyphen/>
        <w:t>димости прийти на помощь; понимать необходимость обогащать свои знания о духовно</w:t>
        <w:softHyphen/>
        <w:t>-нравственной культуре, стремиться анализировать своё по</w:t>
        <w:softHyphen/>
        <w:t>ведение, избегать негативных поступков и действий, оскорб</w:t>
        <w:softHyphen/>
        <w:t>ляющих других людей; представления о нравственных иде</w:t>
        <w:softHyphen/>
        <w:t>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</w:t>
        <w:softHyphen/>
        <w:t>ны. раскрыть обще</w:t>
        <w:softHyphen/>
        <w:t>человеческие духовные ценности, которые объединяют представленные в нашей стране религиозные культуры и нравственную культуру атеистов.</w:t>
      </w:r>
    </w:p>
    <w:p>
      <w:pPr>
        <w:pStyle w:val="Style18"/>
        <w:spacing w:lineRule="auto" w:line="276" w:before="0" w:after="140"/>
        <w:ind w:left="227" w:right="0" w:firstLine="510"/>
        <w:rPr/>
      </w:pPr>
      <w:r>
        <w:rPr>
          <w:rStyle w:val="Style16"/>
          <w:rFonts w:ascii="Times New Roman" w:hAnsi="Times New Roman"/>
          <w:sz w:val="28"/>
          <w:szCs w:val="28"/>
        </w:rPr>
        <w:t>4.</w:t>
      </w:r>
      <w:r>
        <w:rPr>
          <w:rStyle w:val="Style16"/>
          <w:rFonts w:ascii="Times New Roman" w:hAnsi="Times New Roman"/>
          <w:b/>
          <w:bCs/>
          <w:sz w:val="28"/>
          <w:szCs w:val="28"/>
        </w:rPr>
        <w:t xml:space="preserve"> Эстетического воспитания</w:t>
      </w:r>
      <w:r>
        <w:rPr>
          <w:rStyle w:val="Style16"/>
          <w:rFonts w:ascii="Times New Roman" w:hAnsi="Times New Roman"/>
          <w:sz w:val="28"/>
          <w:szCs w:val="28"/>
        </w:rPr>
        <w:t xml:space="preserve"> - углубление эмоционального и познавательного интереса к искусству, литературе, архитектуре, рождённым православной религией,  главной религиозной  книге — Библии; восприимчивость и эмоциональная оцен</w:t>
        <w:softHyphen/>
        <w:t>ка религиозных праздников и традиций.</w:t>
      </w:r>
    </w:p>
    <w:p>
      <w:pPr>
        <w:pStyle w:val="Style18"/>
        <w:numPr>
          <w:ilvl w:val="0"/>
          <w:numId w:val="0"/>
        </w:numPr>
        <w:spacing w:lineRule="auto" w:line="276" w:before="0" w:after="140"/>
        <w:ind w:left="454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</w:rPr>
        <w:t xml:space="preserve">Популяризации научных знаний среди детей </w:t>
      </w:r>
      <w:r>
        <w:rPr>
          <w:rFonts w:ascii="Times New Roman" w:hAnsi="Times New Roman"/>
          <w:sz w:val="28"/>
          <w:szCs w:val="28"/>
        </w:rPr>
        <w:t>— понимания сущности</w:t>
      </w:r>
    </w:p>
    <w:p>
      <w:pPr>
        <w:pStyle w:val="Style18"/>
        <w:spacing w:lineRule="auto" w:line="276" w:before="0" w:after="140"/>
        <w:ind w:left="227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научной картины мира; представлений об основных закономерностях развития природы,взаимосвязях человека с природной средой, о роли предмета в познании этих закономерностей.</w:t>
      </w:r>
    </w:p>
    <w:p>
      <w:pPr>
        <w:pStyle w:val="Style18"/>
        <w:numPr>
          <w:ilvl w:val="0"/>
          <w:numId w:val="0"/>
        </w:numPr>
        <w:spacing w:lineRule="auto" w:line="276" w:before="0" w:after="140"/>
        <w:ind w:left="227" w:right="0" w:hanging="0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Style w:val="Style16"/>
          <w:rFonts w:ascii="Times New Roman" w:hAnsi="Times New Roman"/>
          <w:b/>
          <w:bCs/>
          <w:sz w:val="28"/>
          <w:szCs w:val="28"/>
        </w:rPr>
        <w:t>Физического воспитания</w:t>
      </w:r>
      <w:r>
        <w:rPr>
          <w:rStyle w:val="Style16"/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понимания ценности здорового и безопасного образа жизни, ответственного отношения к собственному физическому и психическому здоровью, осознания последствий и неприятия вредных привычек, осознания ценности соблюдения правил безопасного поведения в ситуациях, угрожающих здоровью и жизни людей.</w:t>
      </w:r>
    </w:p>
    <w:p>
      <w:pPr>
        <w:pStyle w:val="Style18"/>
        <w:numPr>
          <w:ilvl w:val="0"/>
          <w:numId w:val="0"/>
        </w:numPr>
        <w:spacing w:lineRule="auto" w:line="276" w:before="0" w:after="140"/>
        <w:ind w:left="283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b/>
          <w:bCs/>
          <w:sz w:val="28"/>
          <w:szCs w:val="28"/>
        </w:rPr>
        <w:t>Трудового воспитания</w:t>
      </w:r>
      <w:r>
        <w:rPr>
          <w:rFonts w:ascii="Times New Roman" w:hAnsi="Times New Roman"/>
          <w:sz w:val="28"/>
          <w:szCs w:val="28"/>
        </w:rPr>
        <w:t xml:space="preserve"> — формирования уважительного отношения к своему и чужому труду и результатам труда. Освоения навыка самостоятельной работы с учебными текстами,справочнойлитературой, доступными техническими средствами информационных технологий.</w:t>
      </w:r>
    </w:p>
    <w:p>
      <w:pPr>
        <w:pStyle w:val="Style18"/>
        <w:numPr>
          <w:ilvl w:val="0"/>
          <w:numId w:val="0"/>
        </w:numPr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numPr>
          <w:ilvl w:val="0"/>
          <w:numId w:val="0"/>
        </w:numPr>
        <w:spacing w:lineRule="auto" w:line="276" w:before="0" w:after="140"/>
        <w:ind w:left="283" w:right="0" w:hanging="0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sz w:val="28"/>
          <w:szCs w:val="28"/>
        </w:rPr>
        <w:t>Экологического воспитания</w:t>
      </w:r>
      <w:r>
        <w:rPr>
          <w:rFonts w:ascii="Times New Roman" w:hAnsi="Times New Roman"/>
          <w:sz w:val="28"/>
          <w:szCs w:val="28"/>
        </w:rPr>
        <w:t xml:space="preserve"> - п</w:t>
      </w:r>
      <w:r>
        <w:rPr>
          <w:rStyle w:val="Style16"/>
          <w:rFonts w:ascii="Times New Roman" w:hAnsi="Times New Roman"/>
          <w:sz w:val="28"/>
          <w:szCs w:val="28"/>
        </w:rPr>
        <w:t>онимать необходимость бережного отношения человека к природе, как источнику жизни на Земле.</w:t>
      </w:r>
    </w:p>
    <w:p>
      <w:pPr>
        <w:pStyle w:val="Style18"/>
        <w:numPr>
          <w:ilvl w:val="0"/>
          <w:numId w:val="0"/>
        </w:numPr>
        <w:ind w:left="0" w:hanging="0"/>
        <w:rPr>
          <w:rStyle w:val="Style1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rPr/>
      </w:pPr>
      <w:r>
        <w:rPr>
          <w:rFonts w:ascii="Times New Roman" w:hAnsi="Times New Roman"/>
          <w:sz w:val="28"/>
          <w:szCs w:val="28"/>
        </w:rPr>
        <w:t xml:space="preserve">Курс </w:t>
      </w:r>
      <w:r>
        <w:rPr>
          <w:rStyle w:val="C1"/>
          <w:rFonts w:ascii="Times New Roman" w:hAnsi="Times New Roman"/>
          <w:sz w:val="28"/>
          <w:szCs w:val="28"/>
        </w:rPr>
        <w:t xml:space="preserve">«Основы религиозных культур и светской этики» модуль </w:t>
      </w:r>
      <w:r>
        <w:rPr>
          <w:rFonts w:ascii="Times New Roman" w:hAnsi="Times New Roman"/>
          <w:sz w:val="28"/>
          <w:szCs w:val="28"/>
        </w:rPr>
        <w:t>«Основы православной культуры» направлен на достижение обучающимися личностных,</w:t>
      </w:r>
      <w:r>
        <w:rPr>
          <w:rFonts w:eastAsia="Times New Roman" w:cs="Nimbus Roman;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метапредметных и предметных результатов:</w:t>
      </w:r>
    </w:p>
    <w:p>
      <w:pPr>
        <w:pStyle w:val="Normal"/>
        <w:widowControl w:val="false"/>
        <w:tabs>
          <w:tab w:val="clear" w:pos="709"/>
          <w:tab w:val="left" w:pos="426" w:leader="none"/>
          <w:tab w:val="left" w:pos="993" w:leader="none"/>
          <w:tab w:val="left" w:pos="1418" w:leader="none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964" w:type="dxa"/>
        <w:jc w:val="left"/>
        <w:tblInd w:w="-1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4678"/>
        <w:gridCol w:w="2626"/>
      </w:tblGrid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142" w:right="-108" w:hanging="0"/>
              <w:jc w:val="center"/>
              <w:rPr>
                <w:rFonts w:ascii="Times New Roman" w:hAnsi="Times New Roman" w:cs="Nimbus Roman;Times New Roman"/>
                <w:b/>
                <w:b/>
                <w:bCs/>
                <w:sz w:val="28"/>
                <w:szCs w:val="28"/>
              </w:rPr>
            </w:pPr>
            <w:r>
              <w:rPr>
                <w:rFonts w:cs="Nimbus Roman;Times New Roman" w:ascii="Times New Roman" w:hAnsi="Times New Roman"/>
                <w:b/>
                <w:bCs/>
                <w:sz w:val="28"/>
                <w:szCs w:val="28"/>
              </w:rPr>
              <w:t>Личностные результаты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108" w:right="0" w:hanging="0"/>
              <w:jc w:val="center"/>
              <w:rPr>
                <w:rFonts w:ascii="Times New Roman" w:hAnsi="Times New Roman" w:cs="Nimbus Roman;Times New Roman"/>
                <w:b/>
                <w:b/>
                <w:bCs/>
                <w:sz w:val="28"/>
                <w:szCs w:val="28"/>
              </w:rPr>
            </w:pPr>
            <w:r>
              <w:rPr>
                <w:rFonts w:cs="Nimbus Roman;Times New Roman" w:ascii="Times New Roman" w:hAnsi="Times New Roman"/>
                <w:b/>
                <w:bCs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48" w:right="0" w:hanging="0"/>
              <w:jc w:val="center"/>
              <w:rPr>
                <w:rFonts w:ascii="Times New Roman" w:hAnsi="Times New Roman" w:cs="Nimbus Roman;Times New Roman"/>
                <w:b/>
                <w:b/>
                <w:bCs/>
                <w:sz w:val="28"/>
                <w:szCs w:val="28"/>
              </w:rPr>
            </w:pPr>
            <w:r>
              <w:rPr>
                <w:rFonts w:cs="Nimbus Roman;Times New Roman" w:ascii="Times New Roman" w:hAnsi="Times New Roman"/>
                <w:b/>
                <w:bCs/>
                <w:sz w:val="28"/>
                <w:szCs w:val="28"/>
              </w:rPr>
              <w:t>Предметные результаты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выпускника будут сформированы:</w:t>
            </w:r>
          </w:p>
          <w:p>
            <w:pPr>
              <w:pStyle w:val="Style18"/>
              <w:numPr>
                <w:ilvl w:val="1"/>
                <w:numId w:val="2"/>
              </w:numPr>
              <w:spacing w:lineRule="auto" w:line="276" w:before="0" w:after="140"/>
              <w:ind w:left="397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учебно-познавательный интерес к новому учебному материалу и способам решения новой задачи;</w:t>
            </w:r>
          </w:p>
          <w:p>
            <w:pPr>
              <w:pStyle w:val="Style18"/>
              <w:numPr>
                <w:ilvl w:val="1"/>
                <w:numId w:val="2"/>
              </w:numPr>
              <w:spacing w:lineRule="auto" w:line="276" w:before="0" w:after="140"/>
              <w:ind w:left="397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>
            <w:pPr>
              <w:pStyle w:val="Style18"/>
              <w:numPr>
                <w:ilvl w:val="1"/>
                <w:numId w:val="2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способность к самооценке на основе критериев успешности учебной деятельности;</w:t>
            </w:r>
          </w:p>
          <w:p>
            <w:pPr>
              <w:pStyle w:val="Style18"/>
              <w:numPr>
                <w:ilvl w:val="1"/>
                <w:numId w:val="2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      </w:r>
          </w:p>
          <w:p>
            <w:pPr>
              <w:pStyle w:val="Style18"/>
              <w:numPr>
                <w:ilvl w:val="1"/>
                <w:numId w:val="2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ценностей многонационального российского общества;</w:t>
            </w:r>
          </w:p>
          <w:p>
            <w:pPr>
              <w:pStyle w:val="Style18"/>
              <w:numPr>
                <w:ilvl w:val="1"/>
                <w:numId w:val="2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становление гуманистических и демократических ценностных ориентаций;</w:t>
            </w:r>
          </w:p>
          <w:p>
            <w:pPr>
              <w:pStyle w:val="Style18"/>
              <w:numPr>
                <w:ilvl w:val="1"/>
                <w:numId w:val="2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получат возможность оценивать поступки как «хорошие» или «плохие», разрешая моральные противоречия на основе общечеловеческих ценностей и российских ценностей, в том числе человеколюбия, уважения к труду, культуре;</w:t>
            </w:r>
          </w:p>
          <w:p>
            <w:pPr>
              <w:pStyle w:val="Style18"/>
              <w:numPr>
                <w:ilvl w:val="1"/>
                <w:numId w:val="2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>
            <w:pPr>
              <w:pStyle w:val="Style18"/>
              <w:numPr>
                <w:ilvl w:val="1"/>
                <w:numId w:val="2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      </w:r>
          </w:p>
          <w:p>
            <w:pPr>
              <w:pStyle w:val="Style18"/>
              <w:numPr>
                <w:ilvl w:val="1"/>
                <w:numId w:val="2"/>
              </w:numPr>
              <w:spacing w:lineRule="auto" w:line="276" w:before="0" w:after="140"/>
              <w:ind w:left="397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этических чувств – стыда, вины, совести как регуляторов морального поведения;</w:t>
            </w:r>
          </w:p>
          <w:p>
            <w:pPr>
              <w:pStyle w:val="Style18"/>
              <w:numPr>
                <w:ilvl w:val="1"/>
                <w:numId w:val="3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выраженной устойчивой учебно-познавательной мотивации учения;</w:t>
            </w:r>
          </w:p>
          <w:p>
            <w:pPr>
              <w:pStyle w:val="Style18"/>
              <w:numPr>
                <w:ilvl w:val="1"/>
                <w:numId w:val="3"/>
              </w:numPr>
              <w:spacing w:lineRule="auto" w:line="276" w:before="0" w:after="140"/>
              <w:ind w:left="397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доброжелательности и эмоционально-нравственной отзывчивости, понимания и сопереживания чувствам других людей;</w:t>
            </w:r>
          </w:p>
          <w:p>
            <w:pPr>
              <w:pStyle w:val="Style18"/>
              <w:numPr>
                <w:ilvl w:val="1"/>
                <w:numId w:val="3"/>
              </w:numPr>
              <w:spacing w:lineRule="auto" w:line="276" w:before="0" w:after="140"/>
              <w:ind w:left="397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начальных форм регуляции своих эмоциональных состояний;</w:t>
            </w:r>
          </w:p>
          <w:p>
            <w:pPr>
              <w:pStyle w:val="Style18"/>
              <w:numPr>
                <w:ilvl w:val="1"/>
                <w:numId w:val="2"/>
              </w:numPr>
              <w:spacing w:lineRule="auto" w:line="276" w:before="0" w:after="140"/>
              <w:ind w:left="397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расширить, систематизировать и углубить исходные представления   о   природных   и   социальных   объектах   и   явлениях   как компонентах  единого  мира;</w:t>
            </w:r>
          </w:p>
          <w:p>
            <w:pPr>
              <w:pStyle w:val="Style18"/>
              <w:numPr>
                <w:ilvl w:val="1"/>
                <w:numId w:val="3"/>
              </w:numPr>
              <w:spacing w:lineRule="auto" w:line="276" w:before="0" w:after="140"/>
              <w:ind w:left="397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приобрести целостный взгляд на мир в его органичном единстве и разнообразии природы, народов, культур и религий.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Регулятивные универсальные учебные действия</w:t>
            </w:r>
          </w:p>
          <w:p>
            <w:pPr>
              <w:pStyle w:val="Style18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Выпускник научится:</w:t>
            </w:r>
          </w:p>
          <w:p>
            <w:pPr>
              <w:pStyle w:val="Style18"/>
              <w:numPr>
                <w:ilvl w:val="1"/>
                <w:numId w:val="4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      </w:r>
          </w:p>
          <w:p>
            <w:pPr>
              <w:pStyle w:val="Style18"/>
              <w:numPr>
                <w:ilvl w:val="1"/>
                <w:numId w:val="4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>
            <w:pPr>
              <w:pStyle w:val="Style18"/>
              <w:numPr>
                <w:ilvl w:val="1"/>
                <w:numId w:val="4"/>
              </w:numPr>
              <w:spacing w:lineRule="auto" w:line="276" w:before="0" w:after="140"/>
              <w:ind w:left="397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>
            <w:pPr>
              <w:pStyle w:val="Style18"/>
              <w:numPr>
                <w:ilvl w:val="1"/>
                <w:numId w:val="4"/>
              </w:numPr>
              <w:spacing w:lineRule="auto" w:line="276" w:before="0" w:after="140"/>
              <w:ind w:left="397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 воспринимать предложения и оценку учителей, товарищей, родителей и других людей;</w:t>
            </w:r>
          </w:p>
          <w:p>
            <w:pPr>
              <w:pStyle w:val="Style18"/>
              <w:numPr>
                <w:ilvl w:val="1"/>
                <w:numId w:val="4"/>
              </w:numPr>
              <w:spacing w:lineRule="auto" w:line="276" w:before="0" w:after="140"/>
              <w:ind w:left="397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различать способ и результат действия.</w:t>
            </w:r>
          </w:p>
          <w:p>
            <w:pPr>
              <w:pStyle w:val="Style18"/>
              <w:numPr>
                <w:ilvl w:val="1"/>
                <w:numId w:val="5"/>
              </w:numPr>
              <w:spacing w:lineRule="auto" w:line="276" w:before="0" w:after="140"/>
              <w:ind w:left="397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сотрудничестве с учителем ставить новые учебные задачи;</w:t>
            </w:r>
          </w:p>
          <w:p>
            <w:pPr>
              <w:pStyle w:val="Style18"/>
              <w:numPr>
                <w:ilvl w:val="1"/>
                <w:numId w:val="5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преобразовывать практическую задачу в познавательную;</w:t>
            </w:r>
          </w:p>
          <w:p>
            <w:pPr>
              <w:pStyle w:val="Style18"/>
              <w:numPr>
                <w:ilvl w:val="1"/>
                <w:numId w:val="5"/>
              </w:numPr>
              <w:spacing w:lineRule="auto" w:line="276" w:before="0" w:after="140"/>
              <w:ind w:left="397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проявлять познавательную инициативу в учебном сотрудничестве;</w:t>
            </w:r>
          </w:p>
          <w:p>
            <w:pPr>
              <w:pStyle w:val="Style18"/>
              <w:numPr>
                <w:ilvl w:val="1"/>
                <w:numId w:val="5"/>
              </w:numPr>
              <w:spacing w:lineRule="auto" w:line="276" w:before="0" w:after="140"/>
              <w:ind w:left="397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учитывать выделенные учителем ориентиры действия в новом учебном материале;</w:t>
            </w:r>
          </w:p>
          <w:p>
            <w:pPr>
              <w:pStyle w:val="Style18"/>
              <w:numPr>
                <w:ilvl w:val="1"/>
                <w:numId w:val="5"/>
              </w:numPr>
              <w:spacing w:lineRule="auto" w:line="276" w:before="0" w:after="140"/>
              <w:ind w:left="397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>
            <w:pPr>
              <w:pStyle w:val="Style18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 универсальные учебные действия</w:t>
            </w:r>
          </w:p>
          <w:p>
            <w:pPr>
              <w:pStyle w:val="Style18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Выпускник научится:</w:t>
            </w:r>
          </w:p>
          <w:p>
            <w:pPr>
              <w:pStyle w:val="Style18"/>
              <w:numPr>
                <w:ilvl w:val="1"/>
                <w:numId w:val="6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запись (фиксацию) выборочной информации, в том числе с помощью инструментов ИКТ;</w:t>
            </w:r>
          </w:p>
          <w:p>
            <w:pPr>
              <w:pStyle w:val="Style18"/>
              <w:numPr>
                <w:ilvl w:val="1"/>
                <w:numId w:val="6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овладеет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      </w:r>
          </w:p>
          <w:p>
            <w:pPr>
              <w:pStyle w:val="Style18"/>
              <w:numPr>
                <w:ilvl w:val="1"/>
                <w:numId w:val="6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сообщения в устной и письменной форме;</w:t>
            </w:r>
          </w:p>
          <w:p>
            <w:pPr>
              <w:pStyle w:val="Style18"/>
              <w:numPr>
                <w:ilvl w:val="1"/>
                <w:numId w:val="6"/>
              </w:numPr>
              <w:spacing w:lineRule="auto" w:line="276" w:before="0" w:after="140"/>
              <w:ind w:left="397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анализ объектов с выделением существенных и несущественных признаков;</w:t>
            </w:r>
          </w:p>
          <w:p>
            <w:pPr>
              <w:pStyle w:val="Style18"/>
              <w:numPr>
                <w:ilvl w:val="1"/>
                <w:numId w:val="6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синтез как составление целого из частей;</w:t>
            </w:r>
          </w:p>
          <w:p>
            <w:pPr>
              <w:pStyle w:val="Style18"/>
              <w:numPr>
                <w:ilvl w:val="1"/>
                <w:numId w:val="6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сравнение и классификацию по заданным критериям;</w:t>
            </w:r>
          </w:p>
          <w:p>
            <w:pPr>
              <w:pStyle w:val="Style18"/>
              <w:numPr>
                <w:ilvl w:val="1"/>
                <w:numId w:val="6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причинно-следственные связи в изучаемом круге явлений;</w:t>
            </w:r>
          </w:p>
          <w:p>
            <w:pPr>
              <w:pStyle w:val="Style18"/>
              <w:numPr>
                <w:ilvl w:val="1"/>
                <w:numId w:val="6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аналогии.</w:t>
            </w:r>
          </w:p>
          <w:p>
            <w:pPr>
              <w:pStyle w:val="Style18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Выпускник получит возможность научиться:</w:t>
            </w:r>
          </w:p>
          <w:p>
            <w:pPr>
              <w:pStyle w:val="Style18"/>
              <w:numPr>
                <w:ilvl w:val="1"/>
                <w:numId w:val="7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расширенный поиск информации с использованием ресурсов библиотек и сети Интернет;</w:t>
            </w:r>
          </w:p>
          <w:p>
            <w:pPr>
              <w:pStyle w:val="Style18"/>
              <w:numPr>
                <w:ilvl w:val="1"/>
                <w:numId w:val="7"/>
              </w:numPr>
              <w:spacing w:lineRule="auto" w:line="276" w:before="0" w:after="140"/>
              <w:ind w:left="397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осознанно и произвольно строить сообщения в устной и письменной форме;</w:t>
            </w:r>
          </w:p>
          <w:p>
            <w:pPr>
              <w:pStyle w:val="Style18"/>
              <w:numPr>
                <w:ilvl w:val="1"/>
                <w:numId w:val="7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>
            <w:pPr>
              <w:pStyle w:val="Style18"/>
              <w:numPr>
                <w:ilvl w:val="1"/>
                <w:numId w:val="7"/>
              </w:numPr>
              <w:spacing w:lineRule="auto" w:line="276" w:before="0" w:after="140"/>
              <w:ind w:left="397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логическое рассуждение, включающее установление причинно-следственных связей.</w:t>
            </w:r>
          </w:p>
          <w:p>
            <w:pPr>
              <w:pStyle w:val="Style18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 универсальные учебные действия</w:t>
            </w:r>
          </w:p>
          <w:p>
            <w:pPr>
              <w:pStyle w:val="Style18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Выпускник научится:</w:t>
            </w:r>
          </w:p>
          <w:p>
            <w:pPr>
              <w:pStyle w:val="Style18"/>
              <w:numPr>
                <w:ilvl w:val="1"/>
                <w:numId w:val="8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 использовать коммуникативные, прежде всего речевые, средства для решения различных коммуникативных задач;</w:t>
            </w:r>
          </w:p>
          <w:p>
            <w:pPr>
              <w:pStyle w:val="Style18"/>
              <w:numPr>
                <w:ilvl w:val="1"/>
                <w:numId w:val="8"/>
              </w:numPr>
              <w:spacing w:lineRule="auto" w:line="276" w:before="0" w:after="140"/>
              <w:ind w:left="397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>
            <w:pPr>
              <w:pStyle w:val="Style18"/>
              <w:numPr>
                <w:ilvl w:val="1"/>
                <w:numId w:val="8"/>
              </w:numPr>
              <w:spacing w:lineRule="auto" w:line="276" w:before="0" w:after="140"/>
              <w:ind w:left="397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сотрудничестве;</w:t>
            </w:r>
          </w:p>
          <w:p>
            <w:pPr>
              <w:pStyle w:val="Style18"/>
              <w:numPr>
                <w:ilvl w:val="1"/>
                <w:numId w:val="8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формулировать собственное мнение и позицию;</w:t>
            </w:r>
          </w:p>
          <w:p>
            <w:pPr>
              <w:pStyle w:val="Style18"/>
              <w:numPr>
                <w:ilvl w:val="1"/>
                <w:numId w:val="8"/>
              </w:numPr>
              <w:spacing w:lineRule="auto" w:line="276" w:before="0" w:after="140"/>
              <w:ind w:left="397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>
            <w:pPr>
              <w:pStyle w:val="Style18"/>
              <w:numPr>
                <w:ilvl w:val="1"/>
                <w:numId w:val="8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понятные для партнёра высказывания, учитывающие, что партнёр знает и видит, а что нет;</w:t>
            </w:r>
          </w:p>
          <w:p>
            <w:pPr>
              <w:pStyle w:val="Style18"/>
              <w:numPr>
                <w:ilvl w:val="1"/>
                <w:numId w:val="8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задавать вопросы.</w:t>
            </w:r>
          </w:p>
          <w:p>
            <w:pPr>
              <w:pStyle w:val="Style18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Выпускник получит возможность научиться:</w:t>
            </w:r>
          </w:p>
          <w:p>
            <w:pPr>
              <w:pStyle w:val="Style18"/>
              <w:numPr>
                <w:ilvl w:val="1"/>
                <w:numId w:val="9"/>
              </w:numPr>
              <w:spacing w:lineRule="auto" w:line="276" w:before="0" w:after="140"/>
              <w:ind w:left="397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учитывать и координировать в сотрудничестве позиции других людей, отличные от собственной;</w:t>
            </w:r>
          </w:p>
          <w:p>
            <w:pPr>
              <w:pStyle w:val="Style18"/>
              <w:numPr>
                <w:ilvl w:val="1"/>
                <w:numId w:val="9"/>
              </w:numPr>
              <w:spacing w:lineRule="auto" w:line="276" w:before="0" w:after="140"/>
              <w:ind w:left="397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учитывать разные мнения и интересы и обосновывать собственную позицию;</w:t>
            </w:r>
          </w:p>
          <w:p>
            <w:pPr>
              <w:pStyle w:val="Style18"/>
              <w:numPr>
                <w:ilvl w:val="1"/>
                <w:numId w:val="9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      </w:r>
          </w:p>
          <w:p>
            <w:pPr>
              <w:pStyle w:val="Style18"/>
              <w:numPr>
                <w:ilvl w:val="1"/>
                <w:numId w:val="9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>
            <w:pPr>
              <w:pStyle w:val="Style18"/>
              <w:numPr>
                <w:ilvl w:val="1"/>
                <w:numId w:val="9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взаимный контроль и оказывать в сотрудничестве необходимую взаимопомощь;</w:t>
            </w:r>
          </w:p>
          <w:p>
            <w:pPr>
              <w:pStyle w:val="Style18"/>
              <w:numPr>
                <w:ilvl w:val="1"/>
                <w:numId w:val="9"/>
              </w:numPr>
              <w:spacing w:lineRule="auto" w:line="276" w:before="0" w:after="140"/>
              <w:ind w:left="340" w:right="0" w:hanging="3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  <w:p>
            <w:pPr>
              <w:pStyle w:val="Style18"/>
              <w:numPr>
                <w:ilvl w:val="0"/>
                <w:numId w:val="0"/>
              </w:numPr>
              <w:spacing w:lineRule="auto" w:line="276" w:before="0" w:after="140"/>
              <w:ind w:left="2064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numPr>
                <w:ilvl w:val="0"/>
                <w:numId w:val="0"/>
              </w:numPr>
              <w:spacing w:lineRule="auto" w:line="276" w:before="0" w:after="140"/>
              <w:ind w:left="2007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Выпускник научится:</w:t>
            </w:r>
          </w:p>
          <w:p>
            <w:pPr>
              <w:pStyle w:val="Style18"/>
              <w:numPr>
                <w:ilvl w:val="0"/>
                <w:numId w:val="10"/>
              </w:numPr>
              <w:spacing w:lineRule="auto" w:line="276" w:before="0" w:after="140"/>
              <w:ind w:left="397" w:right="0" w:hanging="39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понимание значения нравственности, веры и религии в жизни человека и общества; </w:t>
            </w:r>
          </w:p>
          <w:p>
            <w:pPr>
              <w:pStyle w:val="Style18"/>
              <w:numPr>
                <w:ilvl w:val="0"/>
                <w:numId w:val="10"/>
              </w:numPr>
              <w:spacing w:lineRule="auto" w:line="276" w:before="0" w:after="140"/>
              <w:ind w:left="340" w:right="0" w:hanging="39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 </w:t>
            </w:r>
          </w:p>
          <w:p>
            <w:pPr>
              <w:pStyle w:val="Style18"/>
              <w:numPr>
                <w:ilvl w:val="0"/>
                <w:numId w:val="10"/>
              </w:numPr>
              <w:spacing w:lineRule="auto" w:line="276" w:before="0" w:after="140"/>
              <w:ind w:left="397" w:right="0" w:hanging="39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>
            <w:pPr>
              <w:pStyle w:val="Style18"/>
              <w:numPr>
                <w:ilvl w:val="0"/>
                <w:numId w:val="10"/>
              </w:numPr>
              <w:spacing w:lineRule="auto" w:line="276" w:before="0" w:after="140"/>
              <w:ind w:left="397" w:right="0" w:hanging="39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формирование первоначальных представлений о Православии и его роли в культуре, истории и современности России;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общие представления об исторической роли Православия в становлении российской государственности;</w:t>
            </w:r>
          </w:p>
          <w:p>
            <w:pPr>
              <w:pStyle w:val="Style18"/>
              <w:numPr>
                <w:ilvl w:val="0"/>
                <w:numId w:val="10"/>
              </w:numPr>
              <w:spacing w:lineRule="auto" w:line="276" w:before="0" w:after="140"/>
              <w:ind w:left="397" w:right="0" w:hanging="39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России; </w:t>
            </w:r>
          </w:p>
          <w:p>
            <w:pPr>
              <w:pStyle w:val="Style18"/>
              <w:numPr>
                <w:ilvl w:val="0"/>
                <w:numId w:val="10"/>
              </w:numPr>
              <w:spacing w:lineRule="auto" w:line="276" w:before="0" w:after="140"/>
              <w:ind w:left="397" w:right="0" w:hanging="39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осознание ценности человеческой жизни;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>
            <w:pPr>
              <w:pStyle w:val="Style18"/>
              <w:numPr>
                <w:ilvl w:val="0"/>
                <w:numId w:val="10"/>
              </w:numPr>
              <w:spacing w:lineRule="auto" w:line="276" w:before="0" w:after="140"/>
              <w:ind w:left="397" w:right="0" w:hanging="39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важнейших страниц истории Отечества, выдающихся имён в истории России, святынь земли Русской и знаменитых памятников православной культуры России;</w:t>
            </w:r>
          </w:p>
          <w:p>
            <w:pPr>
              <w:pStyle w:val="Style18"/>
              <w:numPr>
                <w:ilvl w:val="0"/>
                <w:numId w:val="10"/>
              </w:numPr>
              <w:spacing w:lineRule="auto" w:line="276" w:before="0" w:after="140"/>
              <w:ind w:left="340" w:right="0" w:hanging="39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становление внутренней установки личности поступать согласно своей совести;</w:t>
            </w:r>
          </w:p>
          <w:p>
            <w:pPr>
              <w:pStyle w:val="Style18"/>
              <w:numPr>
                <w:ilvl w:val="0"/>
                <w:numId w:val="10"/>
              </w:numPr>
              <w:spacing w:lineRule="auto" w:line="276" w:before="0" w:after="140"/>
              <w:ind w:left="340" w:right="0" w:hanging="39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нравственности, основанной на свободе совести и вероисповедания, духовных традициях народов России;</w:t>
            </w:r>
          </w:p>
          <w:p>
            <w:pPr>
              <w:pStyle w:val="Style18"/>
              <w:numPr>
                <w:ilvl w:val="1"/>
                <w:numId w:val="3"/>
              </w:numPr>
              <w:spacing w:lineRule="auto" w:line="276" w:before="0" w:after="140"/>
              <w:ind w:left="397" w:right="0" w:hanging="39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нравственная оценка поведения исторических лиц, героев художественных произведений и фольклора с точки зрения соответствия нравственным ценностям;</w:t>
            </w:r>
          </w:p>
          <w:p>
            <w:pPr>
              <w:pStyle w:val="Style18"/>
              <w:numPr>
                <w:ilvl w:val="1"/>
                <w:numId w:val="3"/>
              </w:numPr>
              <w:spacing w:lineRule="auto" w:line="276" w:before="0" w:after="140"/>
              <w:ind w:left="340" w:right="0" w:hanging="39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 и видеофрагментов, готовить и проводить небольшие презентации в поддержку собственных сообщений.</w:t>
            </w:r>
          </w:p>
          <w:p>
            <w:pPr>
              <w:pStyle w:val="Style18"/>
              <w:spacing w:lineRule="auto" w:line="276" w:before="0" w:after="1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Nimbus Roman;Times New Roman"/>
          <w:b/>
          <w:b/>
          <w:bCs/>
          <w:sz w:val="28"/>
          <w:szCs w:val="28"/>
        </w:rPr>
      </w:pPr>
      <w:r>
        <w:rPr>
          <w:rFonts w:cs="Nimbus Roman;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ind w:left="0" w:right="0" w:firstLine="851"/>
        <w:jc w:val="both"/>
        <w:rPr>
          <w:rFonts w:ascii="Times New Roman" w:hAnsi="Times New Roman" w:eastAsia="Times New Roman" w:cs="Nimbus Roman;Times New Roman"/>
          <w:sz w:val="28"/>
          <w:szCs w:val="28"/>
        </w:rPr>
      </w:pPr>
      <w:r>
        <w:rPr>
          <w:rFonts w:eastAsia="Times New Roman" w:cs="Nimbus Roman;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color w:val="000000"/>
          <w:sz w:val="28"/>
          <w:szCs w:val="28"/>
        </w:rPr>
      </w:pPr>
      <w:r>
        <w:rPr>
          <w:rFonts w:cs="Nimbus Roman;Times New Roman" w:ascii="Times New Roman" w:hAnsi="Times New Roman"/>
          <w:bCs/>
          <w:color w:val="000000"/>
          <w:sz w:val="28"/>
          <w:szCs w:val="28"/>
        </w:rPr>
        <w:t>Воспитательные результаты распределяются по трем уровням: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/>
          <w:bCs/>
          <w:color w:val="000000"/>
          <w:sz w:val="28"/>
          <w:szCs w:val="28"/>
        </w:rPr>
        <w:t>Первый уровень результатов</w:t>
      </w:r>
      <w:r>
        <w:rPr>
          <w:rFonts w:cs="Nimbus Roman;Times New Roman" w:ascii="Times New Roman" w:hAnsi="Times New Roman"/>
          <w:bCs/>
          <w:color w:val="000000"/>
          <w:sz w:val="28"/>
          <w:szCs w:val="28"/>
        </w:rPr>
        <w:t xml:space="preserve"> направлен на приобретение обучающимися социальных знаний об общественных нормах, об устройстве общества, о социально одобряемых и неодобряемых нормах поведения в обществе и т. п.), первичного понимания социальной реальности и повседневной жизни.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/>
          <w:bCs/>
          <w:color w:val="000000"/>
          <w:sz w:val="28"/>
          <w:szCs w:val="28"/>
        </w:rPr>
        <w:t xml:space="preserve">Второй уровень результатов  </w:t>
      </w:r>
      <w:r>
        <w:rPr>
          <w:rFonts w:cs="Nimbus Roman;Times New Roman" w:ascii="Times New Roman" w:hAnsi="Times New Roman"/>
          <w:bCs/>
          <w:color w:val="000000"/>
          <w:sz w:val="28"/>
          <w:szCs w:val="28"/>
        </w:rPr>
        <w:t>предполагает получение обучающимися опыта переживания и позитивного отношения к базовым ценностям общества (человек, семья, Отечество, природа, мир,знания, труд, культура), ценностного отношения социальной реальности в целом.</w:t>
      </w:r>
    </w:p>
    <w:p>
      <w:pPr>
        <w:pStyle w:val="Normal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/>
          <w:bCs/>
          <w:color w:val="000000"/>
          <w:sz w:val="28"/>
          <w:szCs w:val="28"/>
        </w:rPr>
        <w:t xml:space="preserve">Третий  уровень результатов </w:t>
      </w:r>
      <w:r>
        <w:rPr>
          <w:rFonts w:cs="Nimbus Roman;Times New Roman" w:ascii="Times New Roman" w:hAnsi="Times New Roman"/>
          <w:bCs/>
          <w:color w:val="000000"/>
          <w:sz w:val="28"/>
          <w:szCs w:val="28"/>
        </w:rPr>
        <w:t>предусматривает получение опыта самостоятельного учебного действия.</w:t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 w:val="false"/>
          <w:b w:val="false"/>
          <w:bCs w:val="false"/>
          <w:sz w:val="28"/>
          <w:szCs w:val="28"/>
        </w:rPr>
      </w:pPr>
      <w:r>
        <w:rPr>
          <w:rFonts w:cs="Nimbus Roman;Times New Roman" w:ascii="Times New Roman" w:hAnsi="Times New Roman"/>
          <w:b w:val="false"/>
          <w:bCs w:val="false"/>
          <w:color w:val="000000"/>
          <w:sz w:val="28"/>
          <w:szCs w:val="28"/>
        </w:rPr>
        <w:t>Достижение трёх уровней способствует формированию у школьников  компетентностей основных воспитательных направлений.</w:t>
      </w:r>
    </w:p>
    <w:p>
      <w:pPr>
        <w:pStyle w:val="Normal"/>
        <w:jc w:val="center"/>
        <w:rPr>
          <w:rFonts w:ascii="Times New Roman" w:hAnsi="Times New Roman" w:cs="Nimbus Roman;Times New Roman"/>
          <w:b/>
          <w:b/>
          <w:bCs/>
          <w:sz w:val="28"/>
          <w:szCs w:val="28"/>
        </w:rPr>
      </w:pPr>
      <w:r>
        <w:rPr>
          <w:rFonts w:cs="Nimbus Roman;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Nimbus Roman;Times New Roman"/>
          <w:b/>
          <w:b/>
          <w:bCs/>
          <w:sz w:val="28"/>
          <w:szCs w:val="28"/>
        </w:rPr>
      </w:pPr>
      <w:r>
        <w:rPr>
          <w:rFonts w:cs="Nimbus Roman;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Nimbus Roman;Times New Roman"/>
          <w:b/>
          <w:b/>
          <w:bCs/>
          <w:sz w:val="28"/>
          <w:szCs w:val="28"/>
        </w:rPr>
      </w:pPr>
      <w:r>
        <w:rPr>
          <w:rFonts w:cs="Nimbus Roman;Times New Roman" w:ascii="Times New Roman" w:hAnsi="Times New Roman"/>
          <w:b/>
          <w:bCs/>
          <w:sz w:val="28"/>
          <w:szCs w:val="28"/>
        </w:rPr>
        <w:t>СОДЕРЖАНИЕ ТЕМ УЧЕБНОГО КУРСА</w:t>
      </w:r>
    </w:p>
    <w:p>
      <w:pPr>
        <w:pStyle w:val="Normal"/>
        <w:ind w:left="0" w:right="0" w:firstLine="709"/>
        <w:jc w:val="both"/>
        <w:rPr>
          <w:rFonts w:ascii="Times New Roman" w:hAnsi="Times New Roman" w:eastAsia="Nimbus Roman;Times New Roman" w:cs="Nimbus Roman;Times New Roman"/>
          <w:b/>
          <w:b/>
          <w:bCs/>
          <w:sz w:val="28"/>
          <w:szCs w:val="28"/>
        </w:rPr>
      </w:pPr>
      <w:r>
        <w:rPr>
          <w:rFonts w:eastAsia="Nimbus Roman;Times New Roman" w:cs="Nimbus Roman;Times New Roman" w:ascii="Times New Roman" w:hAnsi="Times New Roman"/>
          <w:b/>
          <w:bCs/>
          <w:sz w:val="28"/>
          <w:szCs w:val="28"/>
        </w:rPr>
        <w:t xml:space="preserve">                  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/>
          <w:bCs/>
          <w:i/>
          <w:iCs/>
          <w:sz w:val="28"/>
          <w:szCs w:val="28"/>
          <w:u w:val="single"/>
        </w:rPr>
        <w:t>Раздел 1. Знакомство с новым предметом</w:t>
      </w:r>
      <w:r>
        <w:rPr>
          <w:rFonts w:cs="Nimbus Roman;Times New Roman" w:ascii="Times New Roman" w:hAnsi="Times New Roman"/>
          <w:b/>
          <w:bCs/>
          <w:i/>
          <w:iCs/>
          <w:sz w:val="28"/>
          <w:szCs w:val="28"/>
        </w:rPr>
        <w:t xml:space="preserve"> (2 ч.)</w:t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/>
          <w:b/>
          <w:bCs/>
          <w:i/>
          <w:i/>
          <w:iCs/>
          <w:sz w:val="28"/>
          <w:szCs w:val="28"/>
          <w:u w:val="single"/>
        </w:rPr>
      </w:pPr>
      <w:r>
        <w:rPr>
          <w:rFonts w:cs="Nimbus Roman;Times New Roman" w:ascii="Times New Roman" w:hAnsi="Times New Roman"/>
          <w:b/>
          <w:bCs/>
          <w:i/>
          <w:iCs/>
          <w:sz w:val="28"/>
          <w:szCs w:val="28"/>
          <w:u w:val="single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/>
          <w:i/>
          <w:iCs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>Россия – наша Родина.</w:t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Cs/>
          <w:sz w:val="28"/>
          <w:szCs w:val="28"/>
        </w:rPr>
      </w:pPr>
      <w:r>
        <w:rPr>
          <w:rFonts w:cs="Nimbus Roman;Times New Roman" w:ascii="Times New Roman" w:hAnsi="Times New Roman"/>
          <w:bCs/>
          <w:iCs/>
          <w:sz w:val="28"/>
          <w:szCs w:val="28"/>
        </w:rPr>
        <w:t>Россия как государство. Россия как часть планеты Земля. Представления о мире в древности. Образ мирового дерева. Историческая связь поколений. Значение семьи в жизни человека и человечества. Родословная. Родословное древо.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Nimbus Roman;Times New Roman" w:cs="Nimbus Roman;Times New Roman" w:ascii="Times New Roman" w:hAnsi="Times New Roman"/>
          <w:bCs/>
          <w:i/>
          <w:iCs/>
          <w:sz w:val="28"/>
          <w:szCs w:val="28"/>
        </w:rPr>
        <w:t xml:space="preserve">          </w:t>
      </w: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>Культура и религия.</w:t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Cs/>
          <w:sz w:val="28"/>
          <w:szCs w:val="28"/>
        </w:rPr>
      </w:pPr>
      <w:r>
        <w:rPr>
          <w:rFonts w:cs="Nimbus Roman;Times New Roman" w:ascii="Times New Roman" w:hAnsi="Times New Roman"/>
          <w:bCs/>
          <w:iCs/>
          <w:sz w:val="28"/>
          <w:szCs w:val="28"/>
        </w:rPr>
        <w:t>Культура и духовные ценности человечества. Общие  духовные ценности народов, населяющих Россию. 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sz w:val="28"/>
          <w:szCs w:val="28"/>
        </w:rPr>
      </w:pPr>
      <w:r>
        <w:rPr>
          <w:rFonts w:cs="Nimbus Roman;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sz w:val="28"/>
          <w:szCs w:val="28"/>
        </w:rPr>
      </w:pPr>
      <w:r>
        <w:rPr>
          <w:rFonts w:cs="Nimbus Roman;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/>
          <w:bCs/>
          <w:i/>
          <w:iCs/>
          <w:sz w:val="28"/>
          <w:szCs w:val="28"/>
          <w:u w:val="single"/>
        </w:rPr>
        <w:t xml:space="preserve">Раздел 2. Основы православной культуры </w:t>
      </w:r>
      <w:r>
        <w:rPr>
          <w:rFonts w:cs="Nimbus Roman;Times New Roman" w:ascii="Times New Roman" w:hAnsi="Times New Roman"/>
          <w:b/>
          <w:bCs/>
          <w:i/>
          <w:iCs/>
          <w:sz w:val="28"/>
          <w:szCs w:val="28"/>
        </w:rPr>
        <w:t>( 28 ч.)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 xml:space="preserve">Человек и Бог в православии. 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>Кого православная культура называет Творцом. Какие дары получили от Творца люди. Как вера влияет на поступки человека. Вечные вопросы человечества.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 xml:space="preserve">Православная молитва. 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>Молитва и ее смысл для верующих. Виды молитв. Молитвы-просьбы. Правила молитвы. Значение совместной молитвы в храме для православных верующих. Молитвы в повседневной жизни православных верующих. Православная молитва перед учением.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>Библия и Евангелие.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 xml:space="preserve"> Библия как источник знаний, мудрости и нравственности. Святые равноапостольные Кирилл и Мефодий. Основное содержание:  святые в христианской традиции. Святые равноапостольные Кирилл и Мефодий. Создание славянской азбуки и распространение Евангелия среди славянских народов. Библия — священная книга христианства. Ветхий Завет и Новый Завет.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 xml:space="preserve">Проповедь Христа. 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>Что такое проповедь (Нагорная проповедь). Как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 xml:space="preserve">Христос и Его крест. 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>События, предшествующие рождению Иисуса Христа. Благовещение. 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>Пасха.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 xml:space="preserve"> Пасха </w:t>
      </w: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>–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 xml:space="preserve"> главный христианский праздник. Великий пост. Правила Великого поста. Смысл поста для православных верующих. Подготовка к Пасхе. Традиционные пасхальные блюда. Пасхальная служба в храме. Крестный ход. Пасхальные колокольные звоны.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 xml:space="preserve">Православное учение о человеке. 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>Совесть и раскаяние. Заповеди.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 xml:space="preserve"> Что христиане считают  добром, злом, грехом, что такое совесть, раскаяние, покаяние. Христианские заповеди. Совесть. 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Совесть в системе нравственных ценностей православия.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 xml:space="preserve">Милосердие и сострадание. 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>Кого христиане называют «ближним». Как христианин должен относиться к людям. Милосердие как нравственное качество и христианская добродетель. Житие Николая Чудотворца. Подвиги любви к ближнему. Что нужно делать человеку, чтобы стать милосердным. Какие существуют дела милосердия.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>Золотое правило этики.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 xml:space="preserve"> Что такое «этика». Главное правило человеческих отношений. Почему главное правило этики называется «золотое».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>Храм.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 xml:space="preserve"> 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>Икона.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 xml:space="preserve"> Фрески и иконы в храме. Фрески.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 xml:space="preserve">Проект «Рождество Христово славим». Творческие работы учащихся. </w:t>
      </w:r>
      <w:r>
        <w:rPr>
          <w:rFonts w:cs="Nimbus Roman;Times New Roman" w:ascii="Times New Roman" w:hAnsi="Times New Roman"/>
          <w:bCs/>
          <w:sz w:val="28"/>
          <w:szCs w:val="28"/>
        </w:rPr>
        <w:t>Исполнение рождественских песен, стихов, колядок. Изготовление стенгазеты.</w:t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/>
          <w:i/>
          <w:iCs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>Подведение итога праздничного проекта.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>Как христианство пришло на Русь.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 xml:space="preserve"> 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 xml:space="preserve">Подвиг. 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>Что такое подвиг, что такое жертвенность. Пример подвижнической жизни архиепископа Луки Войно-Ясенецкого. Ценности, ради которых люди жертвуют своим временем, здоровьем, даже жизнью.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>Заповеди блаженств.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 xml:space="preserve"> Что делает христианина счастливым. Почему христиане благодарны Иисусу Христу. Текст Заповедей Блаженства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 xml:space="preserve">Зачем творить добро? 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>Свобода воли и проблема  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>Чудо в жизни христианина. Православие о Божием суде.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 xml:space="preserve"> Чудеса, совершенные Иисусом Христом согласно Евангелию. В чём состоит христианское учение о Святой Троице. Что такое христианские добродетели и в чём они проявляются.</w:t>
      </w:r>
      <w:r>
        <w:rPr>
          <w:rFonts w:eastAsia="Times New Roman" w:cs="Nimbus Roman;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 xml:space="preserve">Почему христиане верят в бессмертие. Творение добра. Как вера в Божий суд влияет на поступки христиан.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>Таинство причастия.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 xml:space="preserve"> 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>Монастырь.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 xml:space="preserve"> 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традиции.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 xml:space="preserve">Отношение христианина к природе. 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>Христианская семья.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 xml:space="preserve"> Основа семьи в православной традиции. Почему заключение брака в церкви называется «венчание». День семьи, любви и верности </w:t>
      </w: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>–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 xml:space="preserve"> 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 xml:space="preserve">Защита Отечества. 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>Имена и подвиг святых защитников Родины. Когда война бывает справедливой. Когда против общих недругов России вместе сражались разные народы.  Какие поступки недопустимы даже на войне. Монахи-воины. Пересвет и Ослябя. Поединок Пересвета с Челубеем.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Nimbus Roman;Times New Roman" w:cs="Nimbus Roman;Times New Roman" w:ascii="Times New Roman" w:hAnsi="Times New Roman"/>
          <w:bCs/>
          <w:i/>
          <w:iCs/>
          <w:sz w:val="28"/>
          <w:szCs w:val="28"/>
        </w:rPr>
        <w:t xml:space="preserve">        </w:t>
      </w: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 xml:space="preserve">Христианин в труде. 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  <w:t>Любовь и уважение к Отечеству.</w:t>
      </w:r>
      <w:r>
        <w:rPr>
          <w:rFonts w:cs="Nimbus Roman;Times New Roman" w:ascii="Times New Roman" w:hAnsi="Times New Roman"/>
          <w:bCs/>
          <w:iCs/>
          <w:sz w:val="28"/>
          <w:szCs w:val="28"/>
        </w:rPr>
        <w:t xml:space="preserve"> Главные ценности для человека, к какой бы национальности или религиозной культуре он себя ни относил, – Родина, семья, жизнь, культура. Благотворительность и милосердие в православной традиции. Подвиги любви. Жертвенность как основа любви. Защита Родины.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Nimbus Roman;Times New Roman" w:ascii="Times New Roman" w:hAnsi="Times New Roman"/>
          <w:b/>
          <w:bCs/>
          <w:i/>
          <w:iCs/>
          <w:sz w:val="28"/>
          <w:szCs w:val="28"/>
          <w:u w:val="single"/>
        </w:rPr>
        <w:t xml:space="preserve">Раздел 3.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</w:rPr>
        <w:t>«Единые позиции традиционных религий»</w:t>
      </w:r>
      <w:r>
        <w:rPr>
          <w:rFonts w:cs="Nimbus Roman;Times New Roman" w:ascii="Times New Roman" w:hAnsi="Times New Roman"/>
          <w:b/>
          <w:bCs/>
          <w:i/>
          <w:iCs/>
          <w:sz w:val="28"/>
          <w:szCs w:val="28"/>
        </w:rPr>
        <w:t xml:space="preserve"> (4 часа).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keepNext w:val="false"/>
        <w:keepLines w:val="false"/>
        <w:widowControl w:val="false"/>
        <w:bidi w:val="0"/>
        <w:snapToGrid w:val="false"/>
        <w:spacing w:before="0" w:after="0"/>
        <w:ind w:left="0" w:right="20" w:hanging="0"/>
        <w:jc w:val="left"/>
        <w:rPr/>
      </w:pPr>
      <w:r>
        <w:rPr>
          <w:rStyle w:val="Style16"/>
          <w:rFonts w:cs="Times New Roman" w:ascii="Times New Roman" w:hAnsi="Times New Roman"/>
          <w:bCs/>
          <w:i/>
          <w:iCs/>
          <w:sz w:val="28"/>
          <w:szCs w:val="28"/>
        </w:rPr>
        <w:t xml:space="preserve">Святыни православия, ислама, буддизма, иудаизма. </w:t>
      </w:r>
    </w:p>
    <w:p>
      <w:pPr>
        <w:pStyle w:val="Normal"/>
        <w:snapToGrid w:val="false"/>
        <w:jc w:val="both"/>
        <w:rPr>
          <w:rFonts w:ascii="Times New Roman" w:hAnsi="Times New Roman" w:cs="Nimbus Roman;Times New Roman"/>
          <w:bCs/>
          <w:iCs/>
          <w:lang w:val="en-US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  <w:lang w:val="en-US"/>
        </w:rPr>
        <w:t xml:space="preserve">Основные нравственные заповеди </w:t>
      </w:r>
      <w:r>
        <w:rPr>
          <w:rStyle w:val="Style16"/>
          <w:rFonts w:cs="Nimbus Roman;Times New Roman" w:ascii="Times New Roman" w:hAnsi="Times New Roman"/>
          <w:bCs/>
          <w:i/>
          <w:iCs/>
          <w:sz w:val="28"/>
          <w:szCs w:val="28"/>
          <w:lang w:val="en-US"/>
        </w:rPr>
        <w:t xml:space="preserve">православия, ислама, буддизма, иудаизма. </w:t>
      </w:r>
      <w:r>
        <w:rPr>
          <w:rStyle w:val="Style16"/>
          <w:rFonts w:eastAsia="Times New Roman" w:cs="Times New Roman"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Style w:val="Style16"/>
          <w:rFonts w:cs="Times New Roman" w:ascii="Times New Roman" w:hAnsi="Times New Roman"/>
          <w:bCs/>
          <w:i/>
          <w:iCs/>
          <w:sz w:val="28"/>
          <w:szCs w:val="28"/>
        </w:rPr>
        <w:t>Российские православные, ислам</w:t>
        <w:softHyphen/>
        <w:t xml:space="preserve">ские, буддийские, иудейские, светские семьи. Отношение к труду и природе в православии, исламе, буддизме, иудаизме, светской этике. </w:t>
      </w:r>
      <w:r>
        <w:rPr>
          <w:rStyle w:val="Style16"/>
          <w:rFonts w:cs="Times New Roman" w:ascii="Times New Roman" w:hAnsi="Times New Roman"/>
          <w:bCs/>
          <w:i w:val="false"/>
          <w:iCs w:val="false"/>
          <w:sz w:val="28"/>
          <w:szCs w:val="28"/>
        </w:rPr>
        <w:t>О</w:t>
      </w:r>
      <w:r>
        <w:rPr>
          <w:rStyle w:val="Style16"/>
          <w:rFonts w:cs="Times New Roman" w:ascii="Times New Roman" w:hAnsi="Times New Roman"/>
          <w:bCs/>
          <w:iCs/>
          <w:sz w:val="28"/>
          <w:szCs w:val="28"/>
        </w:rPr>
        <w:t>сновные положения разных тра</w:t>
        <w:softHyphen/>
        <w:t>диционных религий, позиции, которые их объ</w:t>
        <w:softHyphen/>
        <w:t>единяют: защита родной земли; отношение к семье и детям; взаимоотношения между людьми, неприятие ненависти, зло</w:t>
        <w:softHyphen/>
        <w:t>бы, несправедливости и др. Роль православия, ислама, иудаизма, буддизма в истории и культуре нашей стра</w:t>
        <w:softHyphen/>
        <w:t>ны.</w:t>
      </w:r>
    </w:p>
    <w:p>
      <w:pPr>
        <w:pStyle w:val="Normal"/>
        <w:ind w:left="0" w:right="0" w:firstLine="709"/>
        <w:jc w:val="both"/>
        <w:rPr>
          <w:rFonts w:ascii="Times New Roman" w:hAnsi="Times New Roman" w:eastAsia="Nimbus Roman;Times New Roman" w:cs="Nimbus Roman;Times New Roman"/>
          <w:bCs/>
          <w:i/>
          <w:i/>
          <w:iCs/>
          <w:sz w:val="28"/>
          <w:szCs w:val="28"/>
        </w:rPr>
      </w:pPr>
      <w:r>
        <w:rPr>
          <w:rFonts w:eastAsia="Nimbus Roman;Times New Roman" w:cs="Nimbus Roman;Times New Roman" w:ascii="Times New Roman" w:hAnsi="Times New Roman"/>
          <w:bCs/>
          <w:i/>
          <w:iCs/>
          <w:sz w:val="28"/>
          <w:szCs w:val="28"/>
        </w:rPr>
        <w:t xml:space="preserve"> </w:t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/>
          <w:i/>
          <w:iCs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/>
          <w:i/>
          <w:iCs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/>
          <w:i/>
          <w:iCs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/>
          <w:i/>
          <w:iCs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/>
          <w:i/>
          <w:iCs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/>
          <w:i/>
          <w:iCs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 w:val="false"/>
          <w:i w:val="false"/>
          <w:iCs w:val="false"/>
          <w:sz w:val="28"/>
          <w:szCs w:val="28"/>
        </w:rPr>
      </w:pPr>
      <w:r>
        <w:rPr>
          <w:rFonts w:cs="Nimbus Roman;Times New Roman" w:ascii="Times New Roman" w:hAnsi="Times New Roman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 w:val="false"/>
          <w:i w:val="false"/>
          <w:iCs w:val="false"/>
          <w:sz w:val="28"/>
          <w:szCs w:val="28"/>
        </w:rPr>
      </w:pPr>
      <w:r>
        <w:rPr>
          <w:rFonts w:cs="Nimbus Roman;Times New Roman" w:ascii="Times New Roman" w:hAnsi="Times New Roman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 w:val="false"/>
          <w:i w:val="false"/>
          <w:iCs w:val="false"/>
          <w:sz w:val="28"/>
          <w:szCs w:val="28"/>
        </w:rPr>
      </w:pPr>
      <w:r>
        <w:rPr>
          <w:rFonts w:cs="Nimbus Roman;Times New Roman" w:ascii="Times New Roman" w:hAnsi="Times New Roman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 w:val="false"/>
          <w:i w:val="false"/>
          <w:iCs w:val="false"/>
          <w:sz w:val="28"/>
          <w:szCs w:val="28"/>
        </w:rPr>
      </w:pPr>
      <w:r>
        <w:rPr>
          <w:rFonts w:cs="Nimbus Roman;Times New Roman" w:ascii="Times New Roman" w:hAnsi="Times New Roman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 w:val="false"/>
          <w:i w:val="false"/>
          <w:iCs w:val="false"/>
          <w:sz w:val="28"/>
          <w:szCs w:val="28"/>
        </w:rPr>
      </w:pPr>
      <w:r>
        <w:rPr>
          <w:rFonts w:cs="Nimbus Roman;Times New Roman" w:ascii="Times New Roman" w:hAnsi="Times New Roman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 w:val="false"/>
          <w:i w:val="false"/>
          <w:iCs w:val="false"/>
          <w:sz w:val="28"/>
          <w:szCs w:val="28"/>
        </w:rPr>
      </w:pPr>
      <w:r>
        <w:rPr>
          <w:rFonts w:cs="Nimbus Roman;Times New Roman" w:ascii="Times New Roman" w:hAnsi="Times New Roman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 w:val="false"/>
          <w:i w:val="false"/>
          <w:iCs w:val="false"/>
          <w:sz w:val="28"/>
          <w:szCs w:val="28"/>
        </w:rPr>
      </w:pPr>
      <w:r>
        <w:rPr>
          <w:rFonts w:cs="Nimbus Roman;Times New Roman" w:ascii="Times New Roman" w:hAnsi="Times New Roman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 w:val="false"/>
          <w:i w:val="false"/>
          <w:iCs w:val="false"/>
          <w:sz w:val="28"/>
          <w:szCs w:val="28"/>
        </w:rPr>
      </w:pPr>
      <w:r>
        <w:rPr>
          <w:rFonts w:cs="Nimbus Roman;Times New Roman" w:ascii="Times New Roman" w:hAnsi="Times New Roman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 w:val="false"/>
          <w:i w:val="false"/>
          <w:iCs w:val="false"/>
          <w:sz w:val="28"/>
          <w:szCs w:val="28"/>
        </w:rPr>
      </w:pPr>
      <w:r>
        <w:rPr>
          <w:rFonts w:cs="Nimbus Roman;Times New Roman" w:ascii="Times New Roman" w:hAnsi="Times New Roman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 w:val="false"/>
          <w:i w:val="false"/>
          <w:iCs w:val="false"/>
          <w:sz w:val="28"/>
          <w:szCs w:val="28"/>
        </w:rPr>
      </w:pPr>
      <w:r>
        <w:rPr>
          <w:rFonts w:cs="Nimbus Roman;Times New Roman" w:ascii="Times New Roman" w:hAnsi="Times New Roman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 w:val="false"/>
          <w:i w:val="false"/>
          <w:iCs w:val="false"/>
          <w:sz w:val="28"/>
          <w:szCs w:val="28"/>
        </w:rPr>
      </w:pPr>
      <w:r>
        <w:rPr>
          <w:rFonts w:cs="Nimbus Roman;Times New Roman" w:ascii="Times New Roman" w:hAnsi="Times New Roman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 w:val="false"/>
          <w:i w:val="false"/>
          <w:iCs w:val="false"/>
          <w:sz w:val="28"/>
          <w:szCs w:val="28"/>
        </w:rPr>
      </w:pPr>
      <w:r>
        <w:rPr>
          <w:rFonts w:cs="Nimbus Roman;Times New Roman" w:ascii="Times New Roman" w:hAnsi="Times New Roman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 w:val="false"/>
          <w:i w:val="false"/>
          <w:iCs w:val="false"/>
          <w:sz w:val="28"/>
          <w:szCs w:val="28"/>
        </w:rPr>
      </w:pPr>
      <w:r>
        <w:rPr>
          <w:rFonts w:cs="Nimbus Roman;Times New Roman" w:ascii="Times New Roman" w:hAnsi="Times New Roman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 w:val="false"/>
          <w:i w:val="false"/>
          <w:iCs w:val="false"/>
          <w:sz w:val="28"/>
          <w:szCs w:val="28"/>
        </w:rPr>
      </w:pPr>
      <w:r>
        <w:rPr>
          <w:rFonts w:cs="Nimbus Roman;Times New Roman" w:ascii="Times New Roman" w:hAnsi="Times New Roman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 w:val="false"/>
          <w:i w:val="false"/>
          <w:iCs w:val="false"/>
          <w:sz w:val="28"/>
          <w:szCs w:val="28"/>
        </w:rPr>
      </w:pPr>
      <w:r>
        <w:rPr>
          <w:rFonts w:cs="Nimbus Roman;Times New Roman" w:ascii="Times New Roman" w:hAnsi="Times New Roman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 w:val="false"/>
          <w:i w:val="false"/>
          <w:iCs w:val="false"/>
          <w:sz w:val="28"/>
          <w:szCs w:val="28"/>
        </w:rPr>
      </w:pPr>
      <w:r>
        <w:rPr>
          <w:rFonts w:cs="Nimbus Roman;Times New Roman" w:ascii="Times New Roman" w:hAnsi="Times New Roman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 w:val="false"/>
          <w:i w:val="false"/>
          <w:iCs w:val="false"/>
          <w:sz w:val="28"/>
          <w:szCs w:val="28"/>
        </w:rPr>
      </w:pPr>
      <w:r>
        <w:rPr>
          <w:rFonts w:cs="Nimbus Roman;Times New Roman" w:ascii="Times New Roman" w:hAnsi="Times New Roman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 w:val="false"/>
          <w:i w:val="false"/>
          <w:iCs w:val="false"/>
          <w:sz w:val="28"/>
          <w:szCs w:val="28"/>
        </w:rPr>
      </w:pPr>
      <w:r>
        <w:rPr>
          <w:rFonts w:cs="Nimbus Roman;Times New Roman" w:ascii="Times New Roman" w:hAnsi="Times New Roman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 w:val="false"/>
          <w:i w:val="false"/>
          <w:iCs w:val="false"/>
          <w:sz w:val="28"/>
          <w:szCs w:val="28"/>
        </w:rPr>
      </w:pPr>
      <w:r>
        <w:rPr>
          <w:rFonts w:cs="Nimbus Roman;Times New Roman" w:ascii="Times New Roman" w:hAnsi="Times New Roman"/>
          <w:bCs/>
          <w:i w:val="false"/>
          <w:iCs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Nimbus Roman;Times New Roman"/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rFonts w:cs="Nimbus Roman;Times New Roman" w:ascii="Times New Roman" w:hAnsi="Times New Roman"/>
          <w:b/>
          <w:bCs/>
          <w:i w:val="false"/>
          <w:iCs w:val="false"/>
          <w:sz w:val="32"/>
          <w:szCs w:val="32"/>
        </w:rPr>
      </w:r>
      <w:r>
        <w:br w:type="page"/>
      </w:r>
    </w:p>
    <w:p>
      <w:pPr>
        <w:pStyle w:val="Normal"/>
        <w:ind w:left="0" w:right="0" w:firstLine="709"/>
        <w:jc w:val="center"/>
        <w:rPr>
          <w:rFonts w:ascii="Times New Roman" w:hAnsi="Times New Roman" w:cs="Nimbus Roman;Times New Roman"/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rFonts w:cs="Nimbus Roman;Times New Roman" w:ascii="Times New Roman" w:hAnsi="Times New Roman"/>
          <w:b/>
          <w:bCs/>
          <w:i w:val="false"/>
          <w:iCs w:val="false"/>
          <w:sz w:val="32"/>
          <w:szCs w:val="32"/>
        </w:rPr>
        <w:t>Тематическое планирование</w:t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/>
          <w:i/>
          <w:iCs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</w:r>
    </w:p>
    <w:tbl>
      <w:tblPr>
        <w:tblW w:w="10204" w:type="dxa"/>
        <w:jc w:val="left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684"/>
        <w:gridCol w:w="1426"/>
        <w:gridCol w:w="740"/>
        <w:gridCol w:w="3853"/>
        <w:gridCol w:w="2093"/>
      </w:tblGrid>
      <w:tr>
        <w:trPr/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ч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ч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деятельности обучающихся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>
        <w:trPr/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новым предметом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yle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Использовать систему условных обозначений при выпол</w:t>
              <w:softHyphen/>
              <w:t>нении заданий, рассматривать иллюстративный матери</w:t>
              <w:softHyphen/>
              <w:t>ал, соотносить текст с иллюстрациями.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Читать и отвечать на вопросы по прочитанному. Размышлять о роли духовных традиций народов России, о духовном мире человека, о культурных традициях и их значении в жизни человека, семьи, общества. Использовать ключевые понятия урока в устной и письменной речи, применять их при анализе и оценке явлений и фактов действительности.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Патриотическое, гражданское,</w:t>
            </w:r>
          </w:p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воспитание</w:t>
            </w:r>
          </w:p>
        </w:tc>
      </w:tr>
      <w:tr>
        <w:trPr/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Выделять тему и идею текста, формулировать вопросы к тексту и отвечать на них.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Рассказывать о том, как человек создаёт культуру; об ис</w:t>
              <w:softHyphen/>
              <w:t>токах русской культуры в православной религии.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Устанавливать логическую связь между общечеловече</w:t>
              <w:softHyphen/>
              <w:t>скими ценностями в разных религиях, на которых строится успешное существование человеческого общества; уча</w:t>
              <w:softHyphen/>
              <w:t>ствовать в беседе.   Рассуждать о необходимости соблюдения нравственных норм жизни (заботиться о других, любить друг друга, не лениться, не лгать).</w:t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Человек и Бог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в православии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Читать материалы урока вслух и про себя.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Использовать ключевые понятия урока в устной и пись</w:t>
              <w:softHyphen/>
              <w:t>менной речи, применять их при анализе и оценке фактов действительности.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Пересказывать прочитанное, составлять рассказ с вве</w:t>
              <w:softHyphen/>
              <w:t>дением в него новых фактов; соотносить прочитанное с личным жизненным опытом.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Рассказывать о дарах, которые Бог дал человеку; о том, как вера в Бога влияет на поступки людей, на развитие их творческого потенциала.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Изучить новые понятия: православие, благодать, святые, молитва — в контексте православной культуры; различ</w:t>
              <w:softHyphen/>
              <w:t xml:space="preserve">ные типы молитв, молитву «Отче наш»; жития святых. 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Рассказывать о православии и христианстве, о Библии и Евангелии, о библейских притчах.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Рассуждать о возможности и необходимости соблюде</w:t>
              <w:softHyphen/>
              <w:t>ния нравственных норм жизни (свобода, разум, совесть, доброта, любовь).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Рассказывать о православии и христианстве, о Нагорной проповеди, о новизне отношений Бога и че</w:t>
              <w:softHyphen/>
              <w:t>ловека в Новом Завете.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</w:t>
              <w:softHyphen/>
              <w:t>жения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</w:t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Православная молитва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Библия и Евангелие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Проповедь Христа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Христос и Его крест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 Читать материалы учебника.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Рассказывать о земной жизни, деяниях и сущности Иисуса Христа; о смысле смерти Иисуса на кресте; о символике православного креста.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Использовать новые лексические единицы в устной и письменной речи.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Работать в паре или группе и представлять результаты коллективной работы.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Комментировать иллюстративный ряд, соотносить текст с иллюстрациями.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</w:t>
              <w:softHyphen/>
              <w:t>жения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</w:t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Пасха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Православное учение о че</w:t>
              <w:softHyphen/>
              <w:t xml:space="preserve">ловеке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 Рассказывать о православном учении о человеке; о том, чем Бог одарил человека; что такое внутренний мир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</w:t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Совесть и раскаяние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Изучить новые понятия: добро, зло, совесть, покаяние; рассказывать о значении покаяния в православии. Размышлять и рассуждать на морально-этические темы. Выполнять выборочный пересказ текста.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Соотносить содержание текста с иллюстративным рядом. Создавать собственные тексты-рассуждения на морально- этические темы.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</w:t>
              <w:softHyphen/>
              <w:t>жения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Заповеди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 Рассказывать о том, что такое заповеди, какие заповеди Бог дал Моисею. Анализировать содержание десяти запо</w:t>
              <w:softHyphen/>
              <w:t>ведей с религиозной и нравственно-этической точки зрения. Размышлять и рассуждать на морально-этические темы. Работать в группе и представлять результаты коллектив</w:t>
              <w:softHyphen/>
              <w:t>ной работы.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</w:t>
              <w:softHyphen/>
              <w:t>жения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</w:t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Милосердие и сострадание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Изучить новые понятия: милосердие и сострадание; рас</w:t>
              <w:softHyphen/>
              <w:t>сказывать о том, что одно из дел милосердия — мило</w:t>
              <w:softHyphen/>
              <w:t>стыня; о библейских притчах.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Размышлять и рассуждать на морально-этические темы. Использовать знакомые слова в новом мировоззренче</w:t>
              <w:softHyphen/>
              <w:t>ском контексте.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Пересказывать прочитанное, составлять рассказ с введе</w:t>
              <w:softHyphen/>
              <w:t>нием в него новых фактов.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Соотносить прочитанное с личным опытом.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Работать в паре или группе и представлять результаты коллективной работы.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</w:t>
              <w:softHyphen/>
              <w:t>жения</w:t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Золотое правило этики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 Использовать знакомые слова в новом мировоззренче</w:t>
              <w:softHyphen/>
              <w:t>ском контексте.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Рассказывать о золотом правиле этики — главном пра</w:t>
              <w:softHyphen/>
              <w:t>виле человеческих отношений; о неосуждении — прояв</w:t>
              <w:softHyphen/>
              <w:t>лении милосердия к человеку.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Рассуждать, как правильно указать человеку на его ошибки.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Размышлять и рассуждать на морально-этические темы. Использовать навыки смыслового чтения учебных текстов. Осознавать необходимость соблюдения нравственных норм жизни.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Соотносить морально-нравственные проблемы с личным жизненным опытом.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</w:t>
              <w:softHyphen/>
              <w:t>жения</w:t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Храм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Читать и воспринимать прочитанное.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Объяснять значения слов (терминов и понятий) с опорой на текст учебника или словаря.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Рассказывать об устройстве православного храма, осо</w:t>
              <w:softHyphen/>
              <w:t>бенностях службы в храме.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</w:t>
              <w:softHyphen/>
              <w:t>полнения заданий.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Работать в группе, выслушивая мнения друг друга, при</w:t>
              <w:softHyphen/>
              <w:t>ходить к общему результату и представлять его.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Читать текст и соотносить содержание текста с иллю</w:t>
              <w:softHyphen/>
              <w:t>стративным рядом.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Выполнять выборочный пересказ текста.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</w:t>
              <w:softHyphen/>
              <w:t>жения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Эстетическое, гражданское воспитание</w:t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Икона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Читать и воспринимать прочитанное.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Объяснять значения слов (терминов и понятий) с опорой на текст учебника или словаря.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Использовать речевые средства, навыки смыслового чте</w:t>
              <w:softHyphen/>
              <w:t>ния учебных текстов.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Рассказывать о том, чем икона отличается от картины; почему человек в православии воспринимается как свя</w:t>
              <w:softHyphen/>
              <w:t>тыня.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Соотносить содержание текста с иллюстративным рядом учебника.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Участвовать в беседе. Анализировать высказывания нравственного содержания и соотносить их с личным опытом.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</w:t>
              <w:softHyphen/>
              <w:t>жения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и духовное воспитание</w:t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Творческие</w:t>
            </w:r>
          </w:p>
          <w:p>
            <w:pPr>
              <w:pStyle w:val="Style18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работы</w:t>
            </w:r>
          </w:p>
          <w:p>
            <w:pPr>
              <w:pStyle w:val="Style18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учащихся</w:t>
            </w:r>
          </w:p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Читать и воспринимать прочитанное.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Рассказывать о материале, изученном на уроках по пред</w:t>
              <w:softHyphen/>
              <w:t>мету «Основы православной культуры»; о содержании учебного проекта и способах его реализации.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Обобщать, закреплять и систематизировать представ</w:t>
              <w:softHyphen/>
              <w:t>ления о материале, изученном на уроках по предмету «Основы православной культуры».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Планировать и корректировать самостоятельную работу; работать в группе.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</w:t>
              <w:softHyphen/>
              <w:t>жения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Подведение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итогов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Объяснять значения слов (терминов и понятий) с опорой на текст учебника или словаря.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</w:t>
              <w:softHyphen/>
              <w:t>полнения заданий.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Закреплять представления о содержании учебного про</w:t>
              <w:softHyphen/>
              <w:t>екта и способах его реализации.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Обобщать и систематизировать знания.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Планировать и корректировать самостоятельную работу; работать в группе.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Представлять результаты коллективной или индивиду</w:t>
              <w:softHyphen/>
              <w:t>альной работы; оценивать свою деятельность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воспитание</w:t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Как христианство пришло на Русь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Объяснять значения слов (терминов и понятий) с опорой на текст учебника или словаря.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</w:t>
              <w:softHyphen/>
              <w:t>нения заданий.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Иметь представление о том, как пришло христианство на Русь, почему Русь называют Святой.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Соотносить содержание текста с иллюстративным рядом. Использовать речевые средства, навыки смыслового чте</w:t>
              <w:softHyphen/>
              <w:t>ния учебных текстов.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Участвовать в беседе.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 и духовное воспитание</w:t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Подвиг</w:t>
            </w:r>
          </w:p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Читать и пересказывать прочитанное.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Объяснять значение слов (терминов и понятий) с опорой на текст учебника или словаря.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Рассказывать о том, что такое подвиг и жертвенность. Размышлять и рассуждать на морально-этические темы. Использовать речевые средства, навыки смыслового чте</w:t>
              <w:softHyphen/>
              <w:t>ния учебных текстов.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Осознавать необходимость соблюдения нравственных норм жизни; соотносить морально-нравственные проблемы с личным опытом.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воспитание, патриотическое воспитание</w:t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Заповеди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блаженств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 Читать и пересказывать прочитанное.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Объяснять значения слов (терминов и понятий) с опорой на текст учебника или словаря.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Рассказывать об учении Христа, о Нагорной проповеди Христа, о заповедях Христа, данных людям в Нагорной проповеди.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Размышлять и рассуждать на морально-этические темы. Осознавать необходимость соблюдения нравственных норм жизни; соотносить морально-нравственные пробле</w:t>
              <w:softHyphen/>
              <w:t>мы с личным опытом.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Читать текст и соотносить содержание текста с иллю</w:t>
              <w:softHyphen/>
              <w:t>стративным рядом.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</w:t>
              <w:softHyphen/>
              <w:t>жения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</w:t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Зачем творить добро?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Читать и пересказывать прочитанное.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Объяснять значения слов (терминов и понятий) с опорой на текст учебника или словаря.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Рассказывать о том, какие причины есть у христиан, чтобы не быть эгоистами; о христианских легендах и притчах; об апостоле Андрее Первозванном. Размышлять и рассуждать на морально-этические темы. Осознавать необходимость соблюдения нравственных норм жизни.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Соотносить морально-нравственные проблемы с личным опытом.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Использовать знакомые слова в новом мировоззренче</w:t>
              <w:softHyphen/>
              <w:t>ском контексте.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Использовать навыки смыслового чтения при чтении фрагментов духовной литературы.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</w:t>
              <w:softHyphen/>
              <w:t>жения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</w:t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Чудо в жизни христианина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Читать и пересказывать учебный текст.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Объяснять значения слов (терминов и понятий) с опорой на текст учебника или словаря.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Использовать знакомые слова в новом мировоззренческом контексте.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Рассказывать о том, что в христианстве в Боге Единствен</w:t>
              <w:softHyphen/>
              <w:t>ность и Троичность едины и совместимы; о том, что такое христианские добродетели.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Размышлять и рассуждать на морально-этические темы. Делать выводы о необходимости соблюдения нравствен</w:t>
              <w:softHyphen/>
              <w:t>ных норм жизни; соотносить морально-нравственные про</w:t>
              <w:softHyphen/>
              <w:t>блемы с личным опытом.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Анализировать свои и чужие поступки с морально-нрав- ственных позиций.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Работать в группах и представлять результаты своей ра</w:t>
              <w:softHyphen/>
              <w:t>боты.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</w:t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Православие о Божием суде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Читать и пересказывать учебный текст.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Объяснять значения слов (терминов и понятий) с опорой на текст учебника или словаря.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Использовать знакомые слова в новом мировоззренче</w:t>
              <w:softHyphen/>
              <w:t>ском контексте.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Рассказывать о евангельских притчах и христианских легендах; о том, как вера в Божий суд влияет на поступ</w:t>
              <w:softHyphen/>
              <w:t>ки христиан. Размышлять и рассуждать на морально-этические темы.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Использовать навыки смыслового чтения при чтении фрагментов духовной литературы.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Работать в группе; представлять результаты коллектив</w:t>
              <w:softHyphen/>
              <w:t>ной или индивидуальной работы.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</w:t>
              <w:softHyphen/>
              <w:t>жения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</w:t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Таинство</w:t>
            </w:r>
          </w:p>
          <w:p>
            <w:pPr>
              <w:pStyle w:val="Style18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Причастия</w:t>
            </w:r>
          </w:p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Читать и пересказывать учебный текст.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Объяснять значения слов (терминов и понятий) с опорой на текст учебника или словаря.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Использовать знакомые слова в новом мировоззренче</w:t>
              <w:softHyphen/>
              <w:t>ском контексте.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Рассказывать об одном из основных православных та</w:t>
              <w:softHyphen/>
              <w:t>инств; о литургии; о жизни Церкви.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Использовать речевые средства, навыки смыслового чте</w:t>
              <w:softHyphen/>
              <w:t>ния учебных текстов.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Соотносить содержание текста с иллюстративным рядом; участвовать в беседе.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</w:t>
              <w:softHyphen/>
              <w:t>жения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</w:t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Монастырь</w:t>
            </w:r>
          </w:p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Читать и пересказывать учебный текст.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Объяснять значения слов (терминов и понятий) с опорой на текст учебника или словаря.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Использовать знакомые слова в новом мировоззренче</w:t>
              <w:softHyphen/>
              <w:t>ском контексте. Рассказывать об истории возникновения монастырей, о повседневной монастырской жизни, о нравственных нормах монашества.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Использовать речевые средства, навыки смыслового чте</w:t>
              <w:softHyphen/>
              <w:t>ния учебных текстов, построения рассуждений, лексиче</w:t>
              <w:softHyphen/>
              <w:t>ские средства на новом содержательном и мировоззрен</w:t>
              <w:softHyphen/>
              <w:t>ческом уровне.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Соотносить духовно-нравственные проблемы с личным опытом. Писать сочинения на морально-этические темы. Работать в парах или группах. Представлять результат этой работы.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</w:t>
              <w:softHyphen/>
              <w:t>жения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воспитание, патриотическое воспитание</w:t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Отношение христианина к природе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Читать и пересказывать учебный текст.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Объяснять значения слов (терминов и понятий) с опорой на текст учебника или словаря.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Использовать знакомые слова в новом мировоззренче</w:t>
              <w:softHyphen/>
              <w:t>ском контексте.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Соотносить содержание учебного текста с иллюстратив</w:t>
              <w:softHyphen/>
              <w:t>ными материалами.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Рассказывать о том, почему, познавая мир, христианин постигает и замысел его Творца; почему в мире нужно не только познавать, но и трудиться; как от</w:t>
              <w:softHyphen/>
              <w:t>ношение к природе связано с милосердием.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Осуществлять поиск необходимой информации в тексте учебника и других источниках для выполнения учебных заданий.Участвовать в подготовке проектов. Представлять ре</w:t>
              <w:softHyphen/>
              <w:t>зультаты коллективной работы.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Соотносить духовно-нравственные проблемы с реалиями жизни и личным опытом.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</w:t>
              <w:softHyphen/>
              <w:t>жения.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воспитание, экологическое воспитание</w:t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Христианская</w:t>
            </w:r>
          </w:p>
          <w:p>
            <w:pPr>
              <w:pStyle w:val="Style18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семья</w:t>
            </w:r>
          </w:p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Читать и пересказывать учебный текст.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Объяснять значения слов (терминов и понятий) с опорой на текст учебника или словаря.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Использовать знакомые слова в новом мировоззренче</w:t>
              <w:softHyphen/>
              <w:t>ском контексте.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Рассказывать о традициях заключения брака, о том, что такое православная семья, что такое венчание; о взаимоот</w:t>
              <w:softHyphen/>
              <w:t>ношениях членов православной семьи, о библейских тек</w:t>
              <w:softHyphen/>
              <w:t>стах и произведениях древнерусской литературы о семье. Размышлять и рассуждать на морально-этические темы. Использовать навыки смыслового чтения при чтении фрагментов духовной литературы.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</w:t>
              <w:softHyphen/>
              <w:t>полнения заданий.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Применять навыки осознанного построения речевых вы</w:t>
              <w:softHyphen/>
              <w:t>сказываний в соответствии с коммуникативными задачами. Проверять себя и самостоятельно оценивать свои дости</w:t>
              <w:softHyphen/>
              <w:t>жения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воспитание, физическое воспитание</w:t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Защита Отечества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Читать и пересказывать учебный текст.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Объяснять значения слов (терминов и понятий) с опорой на текст учебника или словаря.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воспитание, патриотическое воспитание</w:t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Христианин в труде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Читать и пересказывать учебный текст.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Объяснять значения слов (терминов и понятий) с опорой на текст учебника или словаря.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Рассказывать о первом грехе людей, о заповедях, о роли труда в жизни православных христиан.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Устанавливать логическую связь между фактами; уча</w:t>
              <w:softHyphen/>
              <w:t>ствовать в беседе.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Анализировать прочитанное с точки зрения полученных ранее знаний.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Соотносить изученное с примерами из произведений фольклора и художественной литературы. Актуализировать и систематизировать полученные зна</w:t>
              <w:softHyphen/>
              <w:t>ния.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</w:t>
              <w:softHyphen/>
              <w:t>жения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воспитание,</w:t>
            </w:r>
          </w:p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Любовь и уважение к Отечеству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Прогнозировать результаты работы на уроке.Закреплять и систематизировать представление об основном содержании учебника, важнейших понятиях курса; о духовных традициях многонационального на</w:t>
              <w:softHyphen/>
              <w:t>рода России, о духовном мире человека, о культурных традициях и их значении в жизни человека, семьи, общества; о ценности любви в отношениях между людьми и по отношению к Родине; о ключевых понятиях урока — «служение», «патриотизм».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Отвечать на вопросы, соотносить определения с понятия</w:t>
              <w:softHyphen/>
              <w:t>ми, делать выводы.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Использовать основные понятия курса в устной и пись</w:t>
              <w:softHyphen/>
              <w:t>менной речи.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Проверять себя и самостоятельно оценивать свои дости</w:t>
              <w:softHyphen/>
              <w:t>жения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воспитание, патриотическое воспитание</w:t>
            </w:r>
          </w:p>
        </w:tc>
      </w:tr>
      <w:tr>
        <w:trPr/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Единые позиции традиционных религий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Святыни православия, ислама, буддизма, иудаизма.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Устанавливать логическую связь между общечеловече</w:t>
              <w:softHyphen/>
              <w:t>скими ценностями в разных религиях, на которых строится успешное существование человеческого общества; уча</w:t>
              <w:softHyphen/>
              <w:t xml:space="preserve">ствовать в беседе.  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Анализировать основные положения разных тра</w:t>
              <w:softHyphen/>
              <w:t>диционных религий, позиции, которые их объ</w:t>
              <w:softHyphen/>
              <w:t>единяют: защита родной земли; отношение к семье и детям; взаимоотношения между людьми, неприятие ненависти, зло</w:t>
              <w:softHyphen/>
              <w:t>бы, несправедливости и др.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Называть жизненные ориентиры челове</w:t>
              <w:softHyphen/>
              <w:t>ка как члена общества, выполнение которых обеспечивает правильные взаимоотношения личности со средой обитания, людьми, а также стремлением к самоизменению и самосовер</w:t>
              <w:softHyphen/>
              <w:t>шенствованию.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Осознавать важнейшие понятия и термины, яв</w:t>
              <w:softHyphen/>
              <w:t>ляющиеся общими для любой религиозной и светской науки: культура, нравственность, этика, этикет, традиция, религия, светскость, атеизм.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Размышлять и рассуждать на морально-этические темы. Использовать навыки смыслового чтения при чтении фрагментов духовной литературы.</w:t>
            </w:r>
          </w:p>
          <w:p>
            <w:pPr>
              <w:pStyle w:val="Style18"/>
              <w:spacing w:lineRule="auto" w:line="276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</w:t>
              <w:softHyphen/>
              <w:t>полнения заданий.</w:t>
            </w:r>
          </w:p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Применять навыки осознанного построения речевых вы</w:t>
              <w:softHyphen/>
              <w:t xml:space="preserve">сказываний в соответствии с коммуникативными задачами. 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Духовное и нравственное воспитание, патриотическое и гражданское воспитание</w:t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нравственные заповеди</w:t>
            </w:r>
          </w:p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православия, ислама, буддизма, иудаизма.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76" w:before="0" w:after="140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Российские православные, ислам</w:t>
              <w:softHyphen/>
              <w:t xml:space="preserve">ские, буддийские, иудейские, светские семьи.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6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jc w:val="left"/>
              <w:rPr/>
            </w:pPr>
            <w:r>
              <w:rPr>
                <w:rStyle w:val="Style16"/>
                <w:rFonts w:ascii="Times New Roman" w:hAnsi="Times New Roman"/>
                <w:sz w:val="24"/>
                <w:szCs w:val="24"/>
              </w:rPr>
              <w:t>Отношение к труду и природе в православии, исламе, буддизме, иудаизме, светской этике.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8"/>
              <w:spacing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Cs/>
          <w:sz w:val="28"/>
          <w:szCs w:val="28"/>
        </w:rPr>
      </w:pPr>
      <w:r>
        <w:rPr>
          <w:rFonts w:cs="Nimbus Roman;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/>
          <w:i/>
          <w:iCs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/>
          <w:i/>
          <w:iCs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Nimbus Roman;Times New Roman"/>
          <w:bCs/>
          <w:i/>
          <w:i/>
          <w:iCs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Nimbus Roman;Times New Roman"/>
          <w:bCs/>
          <w:i/>
          <w:i/>
          <w:iCs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</w:r>
    </w:p>
    <w:p>
      <w:pPr>
        <w:pStyle w:val="Style18"/>
        <w:spacing w:lineRule="auto" w:line="240"/>
        <w:ind w:left="60" w:right="0" w:firstLine="709"/>
        <w:jc w:val="center"/>
        <w:rPr>
          <w:rFonts w:ascii="Times New Roman" w:hAnsi="Times New Roman" w:cs="Nimbus Roman;Times New Roman"/>
          <w:bCs/>
          <w:i/>
          <w:i/>
          <w:iCs/>
          <w:sz w:val="28"/>
          <w:szCs w:val="28"/>
        </w:rPr>
      </w:pPr>
      <w:r>
        <w:rPr>
          <w:rFonts w:cs="Nimbus Roman;Times New Roman" w:ascii="Times New Roman" w:hAnsi="Times New Roman"/>
          <w:bCs/>
          <w:i/>
          <w:iCs/>
          <w:sz w:val="28"/>
          <w:szCs w:val="28"/>
        </w:rPr>
      </w:r>
    </w:p>
    <w:p>
      <w:pPr>
        <w:pStyle w:val="Style18"/>
        <w:spacing w:lineRule="auto" w:line="240"/>
        <w:jc w:val="center"/>
        <w:rPr>
          <w:rFonts w:ascii="Times New Roman" w:hAnsi="Times New Roman" w:cs="Nimbus Roman;Times New Roman"/>
          <w:sz w:val="28"/>
          <w:szCs w:val="28"/>
        </w:rPr>
      </w:pPr>
      <w:r>
        <w:rPr>
          <w:rFonts w:cs="Nimbus Roman;Times New Roman" w:ascii="Times New Roman" w:hAnsi="Times New Roman"/>
          <w:sz w:val="28"/>
          <w:szCs w:val="28"/>
        </w:rPr>
      </w:r>
    </w:p>
    <w:p>
      <w:pPr>
        <w:pStyle w:val="Style18"/>
        <w:spacing w:lineRule="auto" w:line="240"/>
        <w:jc w:val="center"/>
        <w:rPr>
          <w:rFonts w:ascii="Times New Roman" w:hAnsi="Times New Roman" w:cs="Nimbus Roman;Times New Roman"/>
          <w:sz w:val="28"/>
          <w:szCs w:val="28"/>
        </w:rPr>
      </w:pPr>
      <w:r>
        <w:rPr>
          <w:rFonts w:cs="Nimbus Roman;Times New Roman" w:ascii="Times New Roman" w:hAnsi="Times New Roman"/>
          <w:sz w:val="28"/>
          <w:szCs w:val="28"/>
        </w:rPr>
      </w:r>
    </w:p>
    <w:p>
      <w:pPr>
        <w:pStyle w:val="Style18"/>
        <w:spacing w:lineRule="auto" w:line="240"/>
        <w:jc w:val="center"/>
        <w:rPr>
          <w:rFonts w:ascii="Times New Roman" w:hAnsi="Times New Roman" w:cs="Nimbus Roman;Times New Roman"/>
          <w:sz w:val="28"/>
          <w:szCs w:val="28"/>
        </w:rPr>
      </w:pPr>
      <w:r>
        <w:rPr>
          <w:rFonts w:cs="Nimbus Roman;Times New Roman" w:ascii="Times New Roman" w:hAnsi="Times New Roman"/>
          <w:sz w:val="28"/>
          <w:szCs w:val="28"/>
        </w:rPr>
      </w:r>
    </w:p>
    <w:p>
      <w:pPr>
        <w:pStyle w:val="Style18"/>
        <w:spacing w:lineRule="auto" w:line="240"/>
        <w:jc w:val="center"/>
        <w:rPr>
          <w:rFonts w:ascii="Times New Roman" w:hAnsi="Times New Roman" w:cs="Nimbus Roman;Times New Roman"/>
          <w:sz w:val="28"/>
          <w:szCs w:val="28"/>
        </w:rPr>
      </w:pPr>
      <w:r>
        <w:rPr>
          <w:rFonts w:cs="Nimbus Roman;Times New Roman" w:ascii="Times New Roman" w:hAnsi="Times New Roman"/>
          <w:sz w:val="28"/>
          <w:szCs w:val="28"/>
        </w:rPr>
      </w:r>
    </w:p>
    <w:p>
      <w:pPr>
        <w:pStyle w:val="Style18"/>
        <w:spacing w:lineRule="auto" w:line="240"/>
        <w:jc w:val="center"/>
        <w:rPr>
          <w:rFonts w:ascii="Times New Roman" w:hAnsi="Times New Roman" w:cs="Nimbus Roman;Times New Roman"/>
          <w:sz w:val="28"/>
          <w:szCs w:val="28"/>
        </w:rPr>
      </w:pPr>
      <w:r>
        <w:rPr>
          <w:rFonts w:cs="Nimbus Roman;Times New Roman" w:ascii="Times New Roman" w:hAnsi="Times New Roman"/>
          <w:sz w:val="28"/>
          <w:szCs w:val="28"/>
        </w:rPr>
      </w:r>
    </w:p>
    <w:p>
      <w:pPr>
        <w:pStyle w:val="Style18"/>
        <w:spacing w:lineRule="auto" w:line="240"/>
        <w:jc w:val="center"/>
        <w:rPr>
          <w:rFonts w:ascii="Times New Roman" w:hAnsi="Times New Roman" w:cs="Nimbus Roman;Times New Roman"/>
          <w:sz w:val="28"/>
          <w:szCs w:val="28"/>
        </w:rPr>
      </w:pPr>
      <w:r>
        <w:rPr>
          <w:rFonts w:cs="Nimbus Roman;Times New Roman" w:ascii="Times New Roman" w:hAnsi="Times New Roman"/>
          <w:sz w:val="28"/>
          <w:szCs w:val="28"/>
        </w:rPr>
      </w:r>
    </w:p>
    <w:p>
      <w:pPr>
        <w:pStyle w:val="Style18"/>
        <w:spacing w:lineRule="auto" w:line="240"/>
        <w:jc w:val="center"/>
        <w:rPr>
          <w:rFonts w:ascii="Times New Roman" w:hAnsi="Times New Roman" w:cs="Nimbus Roman;Times New Roman"/>
          <w:sz w:val="28"/>
          <w:szCs w:val="28"/>
        </w:rPr>
      </w:pPr>
      <w:r>
        <w:rPr>
          <w:rFonts w:cs="Nimbus Roman;Times New Roman" w:ascii="Times New Roman" w:hAnsi="Times New Roman"/>
          <w:sz w:val="28"/>
          <w:szCs w:val="28"/>
        </w:rPr>
      </w:r>
    </w:p>
    <w:p>
      <w:pPr>
        <w:pStyle w:val="Style18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pacing w:lineRule="auto" w:line="240" w:before="0" w:after="14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Century Schoolbook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Times New Roman">
    <w:charset w:val="01"/>
    <w:family w:val="roman"/>
    <w:pitch w:val="variable"/>
  </w:font>
  <w:font w:name="Nimbus Roman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  <w:sz w:val="28"/>
        <w:szCs w:val="28"/>
        <w:rFonts w:cs="Symbol"/>
        <w:color w:val="000000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  <w:sz w:val="24"/>
        <w:szCs w:val="24"/>
        <w:rFonts w:cs="Symbol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sz w:val="24"/>
        <w:szCs w:val="24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sz w:val="24"/>
        <w:szCs w:val="24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  <w:rFonts w:cs="Symbol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  <w:sz w:val="24"/>
        <w:szCs w:val="24"/>
        <w:rFonts w:cs="Symbol"/>
        <w:color w:val="000000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  <w:rFonts w:cs="Symbol"/>
        <w:color w:val="000000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  <w:rFonts w:cs="Symbol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  <w:sz w:val="24"/>
        <w:szCs w:val="24"/>
        <w:rFonts w:cs="Symbol"/>
        <w:color w:val="000000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  <w:rFonts w:cs="Symbol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  <w:sz w:val="24"/>
        <w:szCs w:val="24"/>
        <w:rFonts w:cs="Symbol"/>
        <w:color w:val="000000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  <w:rFonts w:cs="Symbol"/>
        <w:color w:val="000000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rFonts w:cs="Symbol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672" w:hanging="360"/>
      </w:pPr>
      <w:rPr>
        <w:rFonts w:ascii="Symbol" w:hAnsi="Symbol" w:cs="Symbol" w:hint="default"/>
        <w:sz w:val="28"/>
        <w:szCs w:val="28"/>
        <w:rFonts w:cs="Symbol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8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DejaVu Sans" w:cs="FreeSans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Посещённая гиперссылка"/>
    <w:rPr>
      <w:color w:val="800080"/>
      <w:u w:val="singl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color w:val="606060"/>
      <w:w w:val="91"/>
      <w:sz w:val="28"/>
      <w:szCs w:val="28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DefaultParagraphFont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lang w:val="ru-RU"/>
    </w:rPr>
  </w:style>
  <w:style w:type="character" w:styleId="Style15">
    <w:name w:val="Основной текст_"/>
    <w:basedOn w:val="DefaultParagraphFont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Style16">
    <w:name w:val="Основной текст"/>
    <w:basedOn w:val="Style15"/>
    <w:qFormat/>
    <w:rPr>
      <w:color w:val="000000"/>
      <w:spacing w:val="0"/>
      <w:w w:val="100"/>
      <w:lang w:val="ru-RU"/>
    </w:rPr>
  </w:style>
  <w:style w:type="character" w:styleId="WW8Num17z0">
    <w:name w:val="WW8Num17z0"/>
    <w:qFormat/>
    <w:rPr>
      <w:rFonts w:eastAsia="Times New Roman" w:cs="Times New Roman"/>
      <w:b w:val="false"/>
      <w:bCs w:val="false"/>
      <w:i/>
      <w:iCs/>
      <w:color w:val="606060"/>
      <w:spacing w:val="45"/>
      <w:w w:val="87"/>
      <w:sz w:val="28"/>
      <w:szCs w:val="28"/>
      <w:lang w:val="ru-RU" w:eastAsia="en-US" w:bidi="ar-SA"/>
    </w:rPr>
  </w:style>
  <w:style w:type="character" w:styleId="WW8Num17z1">
    <w:name w:val="WW8Num17z1"/>
    <w:qFormat/>
    <w:rPr>
      <w:rFonts w:ascii="Symbol" w:hAnsi="Symbol" w:cs="Symbol"/>
      <w:lang w:val="ru-RU" w:eastAsia="en-US" w:bidi="ar-SA"/>
    </w:rPr>
  </w:style>
  <w:style w:type="character" w:styleId="WW8Num16z0">
    <w:name w:val="WW8Num16z0"/>
    <w:qFormat/>
    <w:rPr>
      <w:rFonts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21">
    <w:name w:val="Основной шрифт абзаца2"/>
    <w:qFormat/>
    <w:rPr/>
  </w:style>
  <w:style w:type="character" w:styleId="C1">
    <w:name w:val="c1"/>
    <w:basedOn w:val="21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Symbol" w:hAnsi="Symbol" w:cs="Symbol"/>
      <w:color w:val="000000"/>
      <w:sz w:val="28"/>
      <w:szCs w:val="28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rFonts w:ascii="Symbol" w:hAnsi="Symbol" w:cs="Symbol"/>
      <w:color w:val="000000"/>
    </w:rPr>
  </w:style>
  <w:style w:type="character" w:styleId="WW8Num3z1">
    <w:name w:val="WW8Num3z1"/>
    <w:qFormat/>
    <w:rPr>
      <w:rFonts w:ascii="Symbol" w:hAnsi="Symbol" w:eastAsia="Times New Roman" w:cs="Symbol"/>
      <w:sz w:val="24"/>
      <w:szCs w:val="24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cs="Symbol"/>
      <w:color w:val="000000"/>
      <w:sz w:val="24"/>
      <w:szCs w:val="24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5z0">
    <w:name w:val="WW8Num5z0"/>
    <w:qFormat/>
    <w:rPr>
      <w:rFonts w:ascii="Symbol" w:hAnsi="Symbol" w:cs="Symbol"/>
      <w:sz w:val="20"/>
    </w:rPr>
  </w:style>
  <w:style w:type="character" w:styleId="WW8Num5z1">
    <w:name w:val="WW8Num5z1"/>
    <w:qFormat/>
    <w:rPr>
      <w:rFonts w:ascii="Symbol" w:hAnsi="Symbol" w:cs="Symbol"/>
      <w:color w:val="000000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4">
    <w:name w:val="WW8Num5z4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cs="Symbol"/>
      <w:color w:val="000000"/>
      <w:sz w:val="24"/>
      <w:szCs w:val="24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4">
    <w:name w:val="WW8Num6z4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  <w:color w:val="000000"/>
      <w:sz w:val="24"/>
      <w:szCs w:val="24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Symbol" w:hAnsi="Symbol" w:cs="Symbol"/>
      <w:color w:val="00000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9z1">
    <w:name w:val="WW8Num9z1"/>
    <w:qFormat/>
    <w:rPr>
      <w:rFonts w:ascii="Symbol" w:hAnsi="Symbol" w:cs="Symbol"/>
      <w:sz w:val="20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4">
    <w:name w:val="WW8Num9z4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Symbol" w:hAnsi="Symbol" w:eastAsia="Times New Roman" w:cs="Symbol"/>
      <w:sz w:val="28"/>
      <w:szCs w:val="28"/>
      <w:lang w:eastAsia="ru-RU"/>
    </w:rPr>
  </w:style>
  <w:style w:type="character" w:styleId="11pt1">
    <w:name w:val="Основной текст + 11 pt1"/>
    <w:qFormat/>
    <w:rPr>
      <w:rFonts w:ascii="Times New Roman" w:hAnsi="Times New Roman" w:cs="Times New Roman"/>
      <w:sz w:val="22"/>
      <w:szCs w:val="22"/>
      <w:highlight w:val="white"/>
      <w:u w:val="none"/>
    </w:rPr>
  </w:style>
  <w:style w:type="character" w:styleId="1">
    <w:name w:val="Основной шрифт абзаца1"/>
    <w:qFormat/>
    <w:rPr/>
  </w:style>
  <w:style w:type="character" w:styleId="FontStyle14">
    <w:name w:val="Font Style14"/>
    <w:basedOn w:val="1"/>
    <w:qFormat/>
    <w:rPr>
      <w:rFonts w:ascii="Times New Roman" w:hAnsi="Times New Roman" w:cs="Times New Roman"/>
      <w:b/>
      <w:bCs/>
      <w:sz w:val="14"/>
      <w:szCs w:val="14"/>
    </w:rPr>
  </w:style>
  <w:style w:type="character" w:styleId="FontStyle13">
    <w:name w:val="Font Style13"/>
    <w:basedOn w:val="1"/>
    <w:qFormat/>
    <w:rPr>
      <w:rFonts w:ascii="Times New Roman" w:hAnsi="Times New Roman" w:cs="Times New Roman"/>
      <w:b/>
      <w:bCs/>
      <w:sz w:val="16"/>
      <w:szCs w:val="16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14z0">
    <w:name w:val="WW8Num14z0"/>
    <w:qFormat/>
    <w:rPr>
      <w:rFonts w:ascii="Nimbus Roman;Times New Roman" w:hAnsi="Nimbus Roman;Times New Roman" w:cs="Nimbus Roman;Times New Roman"/>
      <w:bCs/>
      <w:sz w:val="24"/>
      <w:szCs w:val="24"/>
      <w:lang w:val="en-US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color w:val="606060"/>
      <w:w w:val="91"/>
      <w:sz w:val="28"/>
      <w:szCs w:val="28"/>
      <w:lang w:val="ru-RU" w:eastAsia="en-US" w:bidi="ar-SA"/>
    </w:rPr>
  </w:style>
  <w:style w:type="character" w:styleId="ListLabel47">
    <w:name w:val="ListLabel 47"/>
    <w:qFormat/>
    <w:rPr>
      <w:rFonts w:cs="Symbol"/>
      <w:lang w:val="ru-RU" w:eastAsia="en-US" w:bidi="ar-SA"/>
    </w:rPr>
  </w:style>
  <w:style w:type="character" w:styleId="ListLabel48">
    <w:name w:val="ListLabel 48"/>
    <w:qFormat/>
    <w:rPr>
      <w:rFonts w:cs="Symbol"/>
      <w:lang w:val="ru-RU" w:eastAsia="en-US" w:bidi="ar-SA"/>
    </w:rPr>
  </w:style>
  <w:style w:type="character" w:styleId="ListLabel49">
    <w:name w:val="ListLabel 49"/>
    <w:qFormat/>
    <w:rPr>
      <w:rFonts w:cs="Symbol"/>
      <w:lang w:val="ru-RU" w:eastAsia="en-US" w:bidi="ar-SA"/>
    </w:rPr>
  </w:style>
  <w:style w:type="character" w:styleId="ListLabel50">
    <w:name w:val="ListLabel 50"/>
    <w:qFormat/>
    <w:rPr>
      <w:rFonts w:cs="Symbol"/>
      <w:lang w:val="ru-RU" w:eastAsia="en-US" w:bidi="ar-SA"/>
    </w:rPr>
  </w:style>
  <w:style w:type="character" w:styleId="ListLabel51">
    <w:name w:val="ListLabel 51"/>
    <w:qFormat/>
    <w:rPr>
      <w:rFonts w:cs="Symbol"/>
      <w:lang w:val="ru-RU" w:eastAsia="en-US" w:bidi="ar-SA"/>
    </w:rPr>
  </w:style>
  <w:style w:type="character" w:styleId="ListLabel52">
    <w:name w:val="ListLabel 52"/>
    <w:qFormat/>
    <w:rPr>
      <w:rFonts w:cs="Symbol"/>
      <w:lang w:val="ru-RU" w:eastAsia="en-US" w:bidi="ar-SA"/>
    </w:rPr>
  </w:style>
  <w:style w:type="character" w:styleId="ListLabel53">
    <w:name w:val="ListLabel 53"/>
    <w:qFormat/>
    <w:rPr>
      <w:rFonts w:cs="Symbol"/>
      <w:lang w:val="ru-RU" w:eastAsia="en-US" w:bidi="ar-SA"/>
    </w:rPr>
  </w:style>
  <w:style w:type="character" w:styleId="ListLabel54">
    <w:name w:val="ListLabel 54"/>
    <w:qFormat/>
    <w:rPr>
      <w:rFonts w:cs="Symbol"/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/>
      <w:iCs/>
      <w:color w:val="606060"/>
      <w:spacing w:val="45"/>
      <w:w w:val="87"/>
      <w:sz w:val="28"/>
      <w:szCs w:val="28"/>
      <w:lang w:val="ru-RU" w:eastAsia="en-US" w:bidi="ar-SA"/>
    </w:rPr>
  </w:style>
  <w:style w:type="character" w:styleId="ListLabel56">
    <w:name w:val="ListLabel 56"/>
    <w:qFormat/>
    <w:rPr>
      <w:rFonts w:cs="Symbol"/>
      <w:lang w:val="ru-RU" w:eastAsia="en-US" w:bidi="ar-SA"/>
    </w:rPr>
  </w:style>
  <w:style w:type="character" w:styleId="ListLabel57">
    <w:name w:val="ListLabel 57"/>
    <w:qFormat/>
    <w:rPr>
      <w:rFonts w:cs="Symbol"/>
      <w:lang w:val="ru-RU" w:eastAsia="en-US" w:bidi="ar-SA"/>
    </w:rPr>
  </w:style>
  <w:style w:type="character" w:styleId="ListLabel58">
    <w:name w:val="ListLabel 58"/>
    <w:qFormat/>
    <w:rPr>
      <w:rFonts w:cs="Symbol"/>
      <w:lang w:val="ru-RU" w:eastAsia="en-US" w:bidi="ar-SA"/>
    </w:rPr>
  </w:style>
  <w:style w:type="character" w:styleId="ListLabel59">
    <w:name w:val="ListLabel 59"/>
    <w:qFormat/>
    <w:rPr>
      <w:rFonts w:cs="Symbol"/>
      <w:lang w:val="ru-RU" w:eastAsia="en-US" w:bidi="ar-SA"/>
    </w:rPr>
  </w:style>
  <w:style w:type="character" w:styleId="ListLabel60">
    <w:name w:val="ListLabel 60"/>
    <w:qFormat/>
    <w:rPr>
      <w:rFonts w:cs="Symbol"/>
      <w:lang w:val="ru-RU" w:eastAsia="en-US" w:bidi="ar-SA"/>
    </w:rPr>
  </w:style>
  <w:style w:type="character" w:styleId="ListLabel61">
    <w:name w:val="ListLabel 61"/>
    <w:qFormat/>
    <w:rPr>
      <w:rFonts w:cs="Symbol"/>
      <w:lang w:val="ru-RU" w:eastAsia="en-US" w:bidi="ar-SA"/>
    </w:rPr>
  </w:style>
  <w:style w:type="character" w:styleId="ListLabel62">
    <w:name w:val="ListLabel 62"/>
    <w:qFormat/>
    <w:rPr>
      <w:rFonts w:cs="Symbol"/>
      <w:lang w:val="ru-RU" w:eastAsia="en-US" w:bidi="ar-SA"/>
    </w:rPr>
  </w:style>
  <w:style w:type="character" w:styleId="ListLabel63">
    <w:name w:val="ListLabel 63"/>
    <w:qFormat/>
    <w:rPr>
      <w:rFonts w:cs="Symbol"/>
      <w:lang w:val="ru-RU" w:eastAsia="en-US" w:bidi="ar-SA"/>
    </w:rPr>
  </w:style>
  <w:style w:type="character" w:styleId="ListLabel64">
    <w:name w:val="ListLabel 64"/>
    <w:qFormat/>
    <w:rPr>
      <w:rFonts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ascii="Times New Roman" w:hAnsi="Times New Roman" w:cs="Symbol"/>
      <w:color w:val="000000"/>
      <w:sz w:val="28"/>
      <w:szCs w:val="28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  <w:color w:val="000000"/>
    </w:rPr>
  </w:style>
  <w:style w:type="character" w:styleId="ListLabel75">
    <w:name w:val="ListLabel 75"/>
    <w:qFormat/>
    <w:rPr>
      <w:rFonts w:ascii="Times New Roman" w:hAnsi="Times New Roman" w:cs="Symbol"/>
      <w:sz w:val="24"/>
      <w:szCs w:val="24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  <w:sz w:val="24"/>
      <w:szCs w:val="24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  <w:sz w:val="24"/>
      <w:szCs w:val="24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Times New Roman" w:hAnsi="Times New Roman" w:cs="Symbol"/>
      <w:color w:val="000000"/>
      <w:sz w:val="24"/>
      <w:szCs w:val="24"/>
    </w:rPr>
  </w:style>
  <w:style w:type="character" w:styleId="ListLabel84">
    <w:name w:val="ListLabel 84"/>
    <w:qFormat/>
    <w:rPr>
      <w:rFonts w:ascii="Times New Roman" w:hAnsi="Times New Roman" w:cs="Symbol"/>
      <w:color w:val="000000"/>
      <w:sz w:val="24"/>
      <w:szCs w:val="24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Times New Roman" w:hAnsi="Times New Roman" w:cs="Symbol"/>
      <w:sz w:val="24"/>
    </w:rPr>
  </w:style>
  <w:style w:type="character" w:styleId="ListLabel93">
    <w:name w:val="ListLabel 93"/>
    <w:qFormat/>
    <w:rPr>
      <w:rFonts w:ascii="Times New Roman" w:hAnsi="Times New Roman" w:cs="Symbol"/>
      <w:color w:val="000000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  <w:color w:val="000000"/>
      <w:sz w:val="24"/>
      <w:szCs w:val="24"/>
    </w:rPr>
  </w:style>
  <w:style w:type="character" w:styleId="ListLabel102">
    <w:name w:val="ListLabel 102"/>
    <w:qFormat/>
    <w:rPr>
      <w:rFonts w:ascii="Times New Roman" w:hAnsi="Times New Roman" w:cs="Symbol"/>
      <w:color w:val="000000"/>
      <w:sz w:val="24"/>
      <w:szCs w:val="24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  <w:color w:val="000000"/>
      <w:sz w:val="24"/>
      <w:szCs w:val="24"/>
    </w:rPr>
  </w:style>
  <w:style w:type="character" w:styleId="ListLabel111">
    <w:name w:val="ListLabel 111"/>
    <w:qFormat/>
    <w:rPr>
      <w:rFonts w:ascii="Times New Roman" w:hAnsi="Times New Roman" w:cs="Symbol"/>
      <w:color w:val="000000"/>
      <w:sz w:val="24"/>
      <w:szCs w:val="24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  <w:sz w:val="20"/>
    </w:rPr>
  </w:style>
  <w:style w:type="character" w:styleId="ListLabel120">
    <w:name w:val="ListLabel 120"/>
    <w:qFormat/>
    <w:rPr>
      <w:rFonts w:ascii="Times New Roman" w:hAnsi="Times New Roman" w:cs="Symbol"/>
      <w:color w:val="000000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  <w:color w:val="000000"/>
    </w:rPr>
  </w:style>
  <w:style w:type="character" w:styleId="ListLabel129">
    <w:name w:val="ListLabel 129"/>
    <w:qFormat/>
    <w:rPr>
      <w:rFonts w:ascii="Times New Roman" w:hAnsi="Times New Roman" w:cs="Symbol"/>
      <w:sz w:val="20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ascii="Times New Roman" w:hAnsi="Times New Roman" w:cs="Symbol"/>
      <w:sz w:val="28"/>
      <w:szCs w:val="28"/>
      <w:lang w:eastAsia="ru-RU"/>
    </w:rPr>
  </w:style>
  <w:style w:type="character" w:styleId="ListLabel138">
    <w:name w:val="ListLabel 138"/>
    <w:qFormat/>
    <w:rPr>
      <w:rFonts w:eastAsia="Times New Roman" w:cs="Times New Roman"/>
      <w:b w:val="false"/>
      <w:bCs w:val="false"/>
      <w:i w:val="false"/>
      <w:iCs w:val="false"/>
      <w:color w:val="606060"/>
      <w:w w:val="91"/>
      <w:sz w:val="28"/>
      <w:szCs w:val="28"/>
      <w:lang w:val="ru-RU" w:eastAsia="en-US" w:bidi="ar-SA"/>
    </w:rPr>
  </w:style>
  <w:style w:type="character" w:styleId="ListLabel139">
    <w:name w:val="ListLabel 139"/>
    <w:qFormat/>
    <w:rPr>
      <w:rFonts w:cs="Symbol"/>
      <w:lang w:val="ru-RU" w:eastAsia="en-US" w:bidi="ar-SA"/>
    </w:rPr>
  </w:style>
  <w:style w:type="character" w:styleId="ListLabel140">
    <w:name w:val="ListLabel 140"/>
    <w:qFormat/>
    <w:rPr>
      <w:rFonts w:cs="Symbol"/>
      <w:lang w:val="ru-RU" w:eastAsia="en-US" w:bidi="ar-SA"/>
    </w:rPr>
  </w:style>
  <w:style w:type="character" w:styleId="ListLabel141">
    <w:name w:val="ListLabel 141"/>
    <w:qFormat/>
    <w:rPr>
      <w:rFonts w:cs="Symbol"/>
      <w:lang w:val="ru-RU" w:eastAsia="en-US" w:bidi="ar-SA"/>
    </w:rPr>
  </w:style>
  <w:style w:type="character" w:styleId="ListLabel142">
    <w:name w:val="ListLabel 142"/>
    <w:qFormat/>
    <w:rPr>
      <w:rFonts w:cs="Symbol"/>
      <w:lang w:val="ru-RU" w:eastAsia="en-US" w:bidi="ar-SA"/>
    </w:rPr>
  </w:style>
  <w:style w:type="character" w:styleId="ListLabel143">
    <w:name w:val="ListLabel 143"/>
    <w:qFormat/>
    <w:rPr>
      <w:rFonts w:cs="Symbol"/>
      <w:lang w:val="ru-RU" w:eastAsia="en-US" w:bidi="ar-SA"/>
    </w:rPr>
  </w:style>
  <w:style w:type="character" w:styleId="ListLabel144">
    <w:name w:val="ListLabel 144"/>
    <w:qFormat/>
    <w:rPr>
      <w:rFonts w:cs="Symbol"/>
      <w:lang w:val="ru-RU" w:eastAsia="en-US" w:bidi="ar-SA"/>
    </w:rPr>
  </w:style>
  <w:style w:type="character" w:styleId="ListLabel145">
    <w:name w:val="ListLabel 145"/>
    <w:qFormat/>
    <w:rPr>
      <w:rFonts w:cs="Symbol"/>
      <w:lang w:val="ru-RU" w:eastAsia="en-US" w:bidi="ar-SA"/>
    </w:rPr>
  </w:style>
  <w:style w:type="character" w:styleId="ListLabel146">
    <w:name w:val="ListLabel 146"/>
    <w:qFormat/>
    <w:rPr>
      <w:rFonts w:cs="Symbol"/>
      <w:lang w:val="ru-RU" w:eastAsia="en-US" w:bidi="ar-SA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ascii="Times New Roman" w:hAnsi="Times New Roman" w:cs="Symbol"/>
      <w:color w:val="000000"/>
      <w:sz w:val="28"/>
      <w:szCs w:val="28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  <w:color w:val="000000"/>
    </w:rPr>
  </w:style>
  <w:style w:type="character" w:styleId="ListLabel157">
    <w:name w:val="ListLabel 157"/>
    <w:qFormat/>
    <w:rPr>
      <w:rFonts w:ascii="Times New Roman" w:hAnsi="Times New Roman" w:cs="Symbol"/>
      <w:sz w:val="24"/>
      <w:szCs w:val="24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  <w:sz w:val="24"/>
      <w:szCs w:val="24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  <w:sz w:val="24"/>
      <w:szCs w:val="24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  <w:color w:val="000000"/>
      <w:sz w:val="24"/>
      <w:szCs w:val="24"/>
    </w:rPr>
  </w:style>
  <w:style w:type="character" w:styleId="ListLabel166">
    <w:name w:val="ListLabel 166"/>
    <w:qFormat/>
    <w:rPr>
      <w:rFonts w:ascii="Times New Roman" w:hAnsi="Times New Roman" w:cs="Symbol"/>
      <w:color w:val="000000"/>
      <w:sz w:val="24"/>
      <w:szCs w:val="24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  <w:sz w:val="24"/>
    </w:rPr>
  </w:style>
  <w:style w:type="character" w:styleId="ListLabel175">
    <w:name w:val="ListLabel 175"/>
    <w:qFormat/>
    <w:rPr>
      <w:rFonts w:ascii="Times New Roman" w:hAnsi="Times New Roman" w:cs="Symbol"/>
      <w:color w:val="000000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  <w:color w:val="000000"/>
      <w:sz w:val="24"/>
      <w:szCs w:val="24"/>
    </w:rPr>
  </w:style>
  <w:style w:type="character" w:styleId="ListLabel184">
    <w:name w:val="ListLabel 184"/>
    <w:qFormat/>
    <w:rPr>
      <w:rFonts w:ascii="Times New Roman" w:hAnsi="Times New Roman" w:cs="Symbol"/>
      <w:color w:val="000000"/>
      <w:sz w:val="24"/>
      <w:szCs w:val="24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  <w:color w:val="000000"/>
      <w:sz w:val="24"/>
      <w:szCs w:val="24"/>
    </w:rPr>
  </w:style>
  <w:style w:type="character" w:styleId="ListLabel193">
    <w:name w:val="ListLabel 193"/>
    <w:qFormat/>
    <w:rPr>
      <w:rFonts w:ascii="Times New Roman" w:hAnsi="Times New Roman" w:cs="Symbol"/>
      <w:color w:val="000000"/>
      <w:sz w:val="24"/>
      <w:szCs w:val="24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  <w:sz w:val="20"/>
    </w:rPr>
  </w:style>
  <w:style w:type="character" w:styleId="ListLabel202">
    <w:name w:val="ListLabel 202"/>
    <w:qFormat/>
    <w:rPr>
      <w:rFonts w:ascii="Times New Roman" w:hAnsi="Times New Roman" w:cs="Symbol"/>
      <w:color w:val="000000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  <w:color w:val="000000"/>
    </w:rPr>
  </w:style>
  <w:style w:type="character" w:styleId="ListLabel211">
    <w:name w:val="ListLabel 211"/>
    <w:qFormat/>
    <w:rPr>
      <w:rFonts w:ascii="Times New Roman" w:hAnsi="Times New Roman" w:cs="Symbol"/>
      <w:sz w:val="20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ascii="Times New Roman" w:hAnsi="Times New Roman" w:cs="Symbol"/>
      <w:sz w:val="28"/>
      <w:szCs w:val="28"/>
      <w:lang w:eastAsia="ru-RU"/>
    </w:rPr>
  </w:style>
  <w:style w:type="character" w:styleId="ListLabel220">
    <w:name w:val="ListLabel 220"/>
    <w:qFormat/>
    <w:rPr>
      <w:rFonts w:eastAsia="Times New Roman" w:cs="Times New Roman"/>
      <w:b w:val="false"/>
      <w:bCs w:val="false"/>
      <w:i w:val="false"/>
      <w:iCs w:val="false"/>
      <w:color w:val="606060"/>
      <w:w w:val="91"/>
      <w:sz w:val="28"/>
      <w:szCs w:val="28"/>
      <w:lang w:val="ru-RU" w:eastAsia="en-US" w:bidi="ar-SA"/>
    </w:rPr>
  </w:style>
  <w:style w:type="character" w:styleId="ListLabel221">
    <w:name w:val="ListLabel 221"/>
    <w:qFormat/>
    <w:rPr>
      <w:rFonts w:cs="Symbol"/>
      <w:lang w:val="ru-RU" w:eastAsia="en-US" w:bidi="ar-SA"/>
    </w:rPr>
  </w:style>
  <w:style w:type="character" w:styleId="ListLabel222">
    <w:name w:val="ListLabel 222"/>
    <w:qFormat/>
    <w:rPr>
      <w:rFonts w:cs="Symbol"/>
      <w:lang w:val="ru-RU" w:eastAsia="en-US" w:bidi="ar-SA"/>
    </w:rPr>
  </w:style>
  <w:style w:type="character" w:styleId="ListLabel223">
    <w:name w:val="ListLabel 223"/>
    <w:qFormat/>
    <w:rPr>
      <w:rFonts w:cs="Symbol"/>
      <w:lang w:val="ru-RU" w:eastAsia="en-US" w:bidi="ar-SA"/>
    </w:rPr>
  </w:style>
  <w:style w:type="character" w:styleId="ListLabel224">
    <w:name w:val="ListLabel 224"/>
    <w:qFormat/>
    <w:rPr>
      <w:rFonts w:cs="Symbol"/>
      <w:lang w:val="ru-RU" w:eastAsia="en-US" w:bidi="ar-SA"/>
    </w:rPr>
  </w:style>
  <w:style w:type="character" w:styleId="ListLabel225">
    <w:name w:val="ListLabel 225"/>
    <w:qFormat/>
    <w:rPr>
      <w:rFonts w:cs="Symbol"/>
      <w:lang w:val="ru-RU" w:eastAsia="en-US" w:bidi="ar-SA"/>
    </w:rPr>
  </w:style>
  <w:style w:type="character" w:styleId="ListLabel226">
    <w:name w:val="ListLabel 226"/>
    <w:qFormat/>
    <w:rPr>
      <w:rFonts w:cs="Symbol"/>
      <w:lang w:val="ru-RU" w:eastAsia="en-US" w:bidi="ar-SA"/>
    </w:rPr>
  </w:style>
  <w:style w:type="character" w:styleId="ListLabel227">
    <w:name w:val="ListLabel 227"/>
    <w:qFormat/>
    <w:rPr>
      <w:rFonts w:cs="Symbol"/>
      <w:lang w:val="ru-RU" w:eastAsia="en-US" w:bidi="ar-SA"/>
    </w:rPr>
  </w:style>
  <w:style w:type="character" w:styleId="ListLabel228">
    <w:name w:val="ListLabel 228"/>
    <w:qFormat/>
    <w:rPr>
      <w:rFonts w:cs="Symbol"/>
      <w:lang w:val="ru-RU" w:eastAsia="en-US" w:bidi="ar-SA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ascii="Times New Roman" w:hAnsi="Times New Roman" w:cs="Symbol"/>
      <w:color w:val="000000"/>
      <w:sz w:val="28"/>
      <w:szCs w:val="28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  <w:color w:val="000000"/>
    </w:rPr>
  </w:style>
  <w:style w:type="character" w:styleId="ListLabel239">
    <w:name w:val="ListLabel 239"/>
    <w:qFormat/>
    <w:rPr>
      <w:rFonts w:ascii="Times New Roman" w:hAnsi="Times New Roman" w:cs="Symbol"/>
      <w:sz w:val="24"/>
      <w:szCs w:val="24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  <w:sz w:val="24"/>
      <w:szCs w:val="24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  <w:sz w:val="24"/>
      <w:szCs w:val="24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  <w:color w:val="000000"/>
      <w:sz w:val="24"/>
      <w:szCs w:val="24"/>
    </w:rPr>
  </w:style>
  <w:style w:type="character" w:styleId="ListLabel248">
    <w:name w:val="ListLabel 248"/>
    <w:qFormat/>
    <w:rPr>
      <w:rFonts w:ascii="Times New Roman" w:hAnsi="Times New Roman" w:cs="Symbol"/>
      <w:color w:val="000000"/>
      <w:sz w:val="24"/>
      <w:szCs w:val="24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  <w:sz w:val="24"/>
    </w:rPr>
  </w:style>
  <w:style w:type="character" w:styleId="ListLabel257">
    <w:name w:val="ListLabel 257"/>
    <w:qFormat/>
    <w:rPr>
      <w:rFonts w:ascii="Times New Roman" w:hAnsi="Times New Roman" w:cs="Symbol"/>
      <w:color w:val="000000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  <w:color w:val="000000"/>
      <w:sz w:val="24"/>
      <w:szCs w:val="24"/>
    </w:rPr>
  </w:style>
  <w:style w:type="character" w:styleId="ListLabel266">
    <w:name w:val="ListLabel 266"/>
    <w:qFormat/>
    <w:rPr>
      <w:rFonts w:ascii="Times New Roman" w:hAnsi="Times New Roman" w:cs="Symbol"/>
      <w:color w:val="000000"/>
      <w:sz w:val="24"/>
      <w:szCs w:val="24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  <w:color w:val="000000"/>
      <w:sz w:val="24"/>
      <w:szCs w:val="24"/>
    </w:rPr>
  </w:style>
  <w:style w:type="character" w:styleId="ListLabel275">
    <w:name w:val="ListLabel 275"/>
    <w:qFormat/>
    <w:rPr>
      <w:rFonts w:ascii="Times New Roman" w:hAnsi="Times New Roman" w:cs="Symbol"/>
      <w:color w:val="000000"/>
      <w:sz w:val="24"/>
      <w:szCs w:val="24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  <w:sz w:val="20"/>
    </w:rPr>
  </w:style>
  <w:style w:type="character" w:styleId="ListLabel284">
    <w:name w:val="ListLabel 284"/>
    <w:qFormat/>
    <w:rPr>
      <w:rFonts w:ascii="Times New Roman" w:hAnsi="Times New Roman" w:cs="Symbol"/>
      <w:color w:val="000000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  <w:color w:val="000000"/>
    </w:rPr>
  </w:style>
  <w:style w:type="character" w:styleId="ListLabel293">
    <w:name w:val="ListLabel 293"/>
    <w:qFormat/>
    <w:rPr>
      <w:rFonts w:ascii="Times New Roman" w:hAnsi="Times New Roman" w:cs="Symbol"/>
      <w:sz w:val="20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ascii="Times New Roman" w:hAnsi="Times New Roman" w:cs="Symbol"/>
      <w:sz w:val="28"/>
      <w:szCs w:val="2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ind w:left="190" w:right="0" w:firstLine="695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22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WW8Num17">
    <w:name w:val="WW8Num17"/>
    <w:qFormat/>
  </w:style>
  <w:style w:type="numbering" w:styleId="WW8Num16">
    <w:name w:val="WW8Num16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LibreOffice/6.1.5.2$Linux_X86_64 LibreOffice_project/10$Build-2</Application>
  <Pages>26</Pages>
  <Words>4887</Words>
  <Characters>35009</Characters>
  <CharactersWithSpaces>39580</CharactersWithSpaces>
  <Paragraphs>413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2021-08-29T14:22:20Z</dcterms:created>
  <dc:creator/>
  <dc:description/>
  <dc:language>ru-RU</dc:language>
  <cp:lastModifiedBy/>
  <cp:lastPrinted>2021-08-30T00:04:31Z</cp:lastPrinted>
  <dcterms:modified xsi:type="dcterms:W3CDTF">2021-08-30T00:09:27Z</dcterms:modified>
  <cp:revision>15</cp:revision>
  <dc:subject/>
  <dc:title/>
</cp:coreProperties>
</file>