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</w:t>
      </w:r>
      <w:r w:rsidR="00613D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613D5A" w:rsidRPr="00613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районной интеллектуальной игре «Химический бой» </w:t>
      </w:r>
    </w:p>
    <w:p w:rsidR="00300F4E" w:rsidRPr="00300F4E" w:rsidRDefault="00613D5A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</w:t>
      </w:r>
      <w:r w:rsidR="00300F4E"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8-9 классов</w:t>
      </w:r>
      <w:r w:rsidR="00300F4E"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F4E"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 Октябрьского района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2016-2017 учебном году</w:t>
      </w:r>
    </w:p>
    <w:p w:rsidR="00300F4E" w:rsidRPr="00300F4E" w:rsidRDefault="00300F4E" w:rsidP="00300F4E">
      <w:pPr>
        <w:spacing w:after="0" w:line="276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условия организации и проведения районной </w:t>
      </w:r>
      <w:r w:rsidRPr="00300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интеллектуальной игры «Химический бой»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8-9 классов школ Октябрьского района в 2016-2017 учебном году (Далее Игра);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Организаторами Игры являются МБУ ИМЦ Октябрьского района г. Екатеринбурга, РМО учителей химии Октябрьского района г. Екатеринбурга, МАОУ-СОШ №7 и МАОУ СОШ №53 с углубленным изучением отдельных предметов г. Екатеринбурга.</w:t>
      </w:r>
    </w:p>
    <w:p w:rsidR="00300F4E" w:rsidRPr="00300F4E" w:rsidRDefault="00300F4E" w:rsidP="00300F4E">
      <w:pPr>
        <w:spacing w:after="0" w:line="276" w:lineRule="auto"/>
        <w:ind w:right="-14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76" w:lineRule="auto"/>
        <w:ind w:right="-14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Цели и задачи </w:t>
      </w: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</w:p>
    <w:p w:rsidR="00300F4E" w:rsidRPr="00300F4E" w:rsidRDefault="00300F4E" w:rsidP="00300F4E">
      <w:pPr>
        <w:spacing w:after="0" w:line="276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DE" w:rsidRPr="007875DE" w:rsidRDefault="00613D5A" w:rsidP="007875DE">
      <w:pPr>
        <w:tabs>
          <w:tab w:val="left" w:pos="567"/>
          <w:tab w:val="left" w:pos="851"/>
          <w:tab w:val="left" w:pos="1134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Цель Игры: </w:t>
      </w:r>
      <w:r w:rsidR="007875DE" w:rsidRPr="007875DE">
        <w:rPr>
          <w:rFonts w:ascii="Times New Roman" w:hAnsi="Times New Roman" w:cs="Times New Roman"/>
          <w:sz w:val="28"/>
          <w:szCs w:val="28"/>
        </w:rPr>
        <w:t>создание условий для повышения интеллектуального уровня обучающихся и развития познавательных процессов посредством организации игровой деятельности.</w:t>
      </w:r>
    </w:p>
    <w:p w:rsidR="007875DE" w:rsidRDefault="007875DE" w:rsidP="00613D5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D5A" w:rsidRDefault="00613D5A" w:rsidP="00613D5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благоприятных условий для решения задач организации учебно-исследовательской деятельности, развития интеллектуальных способностей обучающихся, их социализации, профессиональной ориентации. </w:t>
      </w:r>
    </w:p>
    <w:p w:rsidR="00613D5A" w:rsidRDefault="00613D5A" w:rsidP="00613D5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:rsidR="00613D5A" w:rsidRDefault="00613D5A" w:rsidP="00613D5A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обучающихся к предметам естественнонаучного цикла;</w:t>
      </w:r>
      <w:r w:rsidRPr="00613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D5A" w:rsidRPr="00300F4E" w:rsidRDefault="00613D5A" w:rsidP="00613D5A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F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ыявление и поддержка одаренных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школьников;</w:t>
      </w:r>
    </w:p>
    <w:p w:rsidR="007F0BDB" w:rsidRPr="00C57451" w:rsidRDefault="007F0BDB" w:rsidP="00C574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</w:t>
      </w:r>
      <w:r w:rsidR="00C5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интеллектуальной и творческой </w:t>
      </w:r>
      <w:r w:rsidRPr="00C57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обучающихся;</w:t>
      </w:r>
    </w:p>
    <w:p w:rsidR="00300F4E" w:rsidRPr="00C57451" w:rsidRDefault="00C57451" w:rsidP="00300F4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451">
        <w:rPr>
          <w:rFonts w:ascii="Times New Roman" w:eastAsia="Times New Roman" w:hAnsi="Times New Roman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57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57451">
        <w:rPr>
          <w:rFonts w:ascii="Times New Roman" w:eastAsia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C5745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предметных УУД, познавательных и коммуникативных компетенций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0F4E" w:rsidRDefault="00300F4E" w:rsidP="00300F4E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</w:t>
      </w:r>
      <w:r w:rsidRPr="00300F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самостоятельной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командной </w:t>
      </w:r>
      <w:r w:rsidRPr="00300F4E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работы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DE" w:rsidRPr="00C57451" w:rsidRDefault="00C57451" w:rsidP="007875D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75DE" w:rsidRPr="00C57451">
        <w:rPr>
          <w:rFonts w:ascii="Times New Roman" w:hAnsi="Times New Roman" w:cs="Times New Roman"/>
          <w:sz w:val="28"/>
          <w:szCs w:val="28"/>
        </w:rPr>
        <w:t xml:space="preserve">создание единой системы в работе школ </w:t>
      </w:r>
      <w:r w:rsidRPr="00C57451">
        <w:rPr>
          <w:rFonts w:ascii="Times New Roman" w:hAnsi="Times New Roman" w:cs="Times New Roman"/>
          <w:sz w:val="28"/>
          <w:szCs w:val="28"/>
        </w:rPr>
        <w:t>района</w:t>
      </w:r>
      <w:r w:rsidR="007875DE" w:rsidRPr="00C57451">
        <w:rPr>
          <w:rFonts w:ascii="Times New Roman" w:hAnsi="Times New Roman" w:cs="Times New Roman"/>
          <w:sz w:val="28"/>
          <w:szCs w:val="28"/>
        </w:rPr>
        <w:t xml:space="preserve"> по выявлению и поддержке интеллектуально-одаренных детей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875DE" w:rsidRPr="00C57451" w:rsidRDefault="007875DE" w:rsidP="00C57451">
      <w:pPr>
        <w:spacing w:after="0" w:line="240" w:lineRule="auto"/>
        <w:ind w:left="710"/>
        <w:rPr>
          <w:rFonts w:ascii="Arial" w:eastAsia="Times New Roman" w:hAnsi="Arial" w:cs="Arial"/>
          <w:sz w:val="35"/>
          <w:szCs w:val="35"/>
          <w:lang w:eastAsia="ru-RU"/>
        </w:rPr>
      </w:pPr>
    </w:p>
    <w:p w:rsidR="007F0BDB" w:rsidRPr="00300F4E" w:rsidRDefault="007F0BDB" w:rsidP="007F0BDB">
      <w:pPr>
        <w:tabs>
          <w:tab w:val="left" w:pos="284"/>
        </w:tabs>
        <w:spacing w:after="0" w:line="240" w:lineRule="auto"/>
        <w:ind w:left="1070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и порядок проведения мероприятия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состоит из интеллектуально-творческих </w:t>
      </w:r>
      <w:r w:rsidR="007F0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</w:t>
      </w: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ий, разработанных для параллелей 8-х и 9-х классов: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для 8-х классов - </w:t>
      </w:r>
      <w:r w:rsidR="007F0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</w:t>
      </w: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курсу неорганической химии;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для 9-х классов - </w:t>
      </w:r>
      <w:r w:rsidR="007F0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</w:t>
      </w: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курсу неорганической и органической химии.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команды обучающихся 8-х и 9-х классов образовательных учреждений Октябрьского района города Екатеринбурга.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школьных команд: 5-6 человек от параллели.</w:t>
      </w:r>
    </w:p>
    <w:p w:rsidR="00300F4E" w:rsidRPr="00300F4E" w:rsidRDefault="00300F4E" w:rsidP="00300F4E">
      <w:pPr>
        <w:widowControl w:val="0"/>
        <w:tabs>
          <w:tab w:val="left" w:pos="1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3.4. Принимая</w:t>
      </w:r>
      <w:r w:rsidRPr="00300F4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участие</w:t>
      </w:r>
      <w:r w:rsidRPr="00300F4E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F4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Игре,</w:t>
      </w:r>
      <w:r w:rsidRPr="00300F4E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педагоги,</w:t>
      </w:r>
      <w:r w:rsidRPr="00300F4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родители</w:t>
      </w:r>
      <w:r w:rsidRPr="00300F4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(законные</w:t>
      </w:r>
      <w:r w:rsidRPr="00300F4E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представители)</w:t>
      </w:r>
      <w:r w:rsidRPr="00300F4E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r w:rsidRPr="00300F4E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соглашаются</w:t>
      </w:r>
      <w:r w:rsidRPr="00300F4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0F4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требованиями</w:t>
      </w:r>
      <w:r w:rsidRPr="00300F4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Положения</w:t>
      </w:r>
      <w:r w:rsidRPr="00300F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F4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дают</w:t>
      </w:r>
      <w:r w:rsidRPr="00300F4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согласие</w:t>
      </w:r>
      <w:r w:rsidRPr="00300F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00F4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предоставление,</w:t>
      </w:r>
      <w:r w:rsidRPr="00300F4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использование</w:t>
      </w:r>
      <w:r w:rsidRPr="00300F4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F4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обработку</w:t>
      </w:r>
      <w:r w:rsidRPr="00300F4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персональных</w:t>
      </w:r>
      <w:r w:rsidRPr="00300F4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данных</w:t>
      </w:r>
      <w:r w:rsidRPr="00300F4E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F4E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</w:t>
      </w:r>
      <w:r w:rsidRPr="00300F4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0F4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нормами</w:t>
      </w:r>
      <w:r w:rsidRPr="00300F4E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Федерального</w:t>
      </w:r>
      <w:r w:rsidRPr="00300F4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закона</w:t>
      </w:r>
      <w:r w:rsidRPr="00300F4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0F4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152-ФЗ</w:t>
      </w:r>
      <w:r w:rsidRPr="00300F4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00F4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00F4E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июля</w:t>
      </w:r>
      <w:r w:rsidRPr="00300F4E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00F4E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2006</w:t>
        </w:r>
        <w:r w:rsidRPr="00300F4E">
          <w:rPr>
            <w:rFonts w:ascii="Times New Roman" w:eastAsia="Times New Roman" w:hAnsi="Times New Roman" w:cs="Times New Roman"/>
            <w:spacing w:val="57"/>
            <w:sz w:val="28"/>
            <w:szCs w:val="28"/>
            <w:lang w:eastAsia="ru-RU"/>
          </w:rPr>
          <w:t xml:space="preserve"> </w:t>
        </w:r>
        <w:r w:rsidRPr="00300F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</w:t>
        </w:r>
      </w:smartTag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F4E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300F4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действующей</w:t>
      </w:r>
      <w:r w:rsidRPr="00300F4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редакции)</w:t>
      </w:r>
      <w:r w:rsidRPr="00300F4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«О</w:t>
      </w:r>
      <w:r w:rsidRPr="00300F4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персональных</w:t>
      </w:r>
      <w:r w:rsidRPr="00300F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данных»</w:t>
      </w:r>
      <w:r w:rsidRPr="00300F4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(фамилия,</w:t>
      </w:r>
      <w:r w:rsidRPr="00300F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</w:t>
      </w:r>
      <w:r w:rsidRPr="00300F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отчество, наименование образовательной</w:t>
      </w:r>
      <w:r w:rsidRPr="00300F4E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организации,</w:t>
      </w:r>
      <w:r w:rsidRPr="00300F4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</w:t>
      </w:r>
      <w:r w:rsidRPr="00300F4E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результаты</w:t>
      </w:r>
      <w:r w:rsidRPr="00300F4E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участия</w:t>
      </w:r>
      <w:r w:rsidRPr="00300F4E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F4E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мероприятии, вид</w:t>
      </w:r>
      <w:r w:rsidRPr="00300F4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F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00F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степень диплома).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качестве болельщиков приглашаются обучающиеся 8-х и 9-х классов школ, представивших команды (не более 15 человек от школы), а также учителя химии и классные руководители.</w:t>
      </w:r>
    </w:p>
    <w:p w:rsidR="00300F4E" w:rsidRPr="00300F4E" w:rsidRDefault="00300F4E" w:rsidP="00300F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Для участия в Игре участники направляют заявку в Оргкомитет по электронной почте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rimma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3108@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kalegina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:rsidR="00300F4E" w:rsidRPr="00300F4E" w:rsidRDefault="00300F4E" w:rsidP="00300F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Дата и место проведения интеллектуальной игры определяются по мере поступления заявок участников.</w:t>
      </w:r>
    </w:p>
    <w:p w:rsidR="00300F4E" w:rsidRDefault="00300F4E" w:rsidP="00300F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Команды-участники готовятся к Игре в соответствии с Памяткой участнику (см. Приложение 2, 3).</w:t>
      </w:r>
    </w:p>
    <w:p w:rsidR="007875DE" w:rsidRDefault="007875DE" w:rsidP="007875DE">
      <w:pPr>
        <w:numPr>
          <w:ilvl w:val="1"/>
          <w:numId w:val="6"/>
        </w:numPr>
        <w:tabs>
          <w:tab w:val="left" w:pos="142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844F35">
        <w:rPr>
          <w:sz w:val="28"/>
          <w:szCs w:val="28"/>
        </w:rPr>
        <w:t xml:space="preserve">Игра – </w:t>
      </w:r>
      <w:r>
        <w:rPr>
          <w:sz w:val="28"/>
          <w:szCs w:val="28"/>
        </w:rPr>
        <w:t xml:space="preserve">это </w:t>
      </w:r>
      <w:r w:rsidRPr="00844F35">
        <w:rPr>
          <w:sz w:val="28"/>
          <w:szCs w:val="28"/>
        </w:rPr>
        <w:t>состязание, в котором команды соревнуются в умении находить правильный ответ на поставленный перед ним</w:t>
      </w:r>
      <w:r>
        <w:rPr>
          <w:sz w:val="28"/>
          <w:szCs w:val="28"/>
        </w:rPr>
        <w:t>и вопрос за ограниченное время.</w:t>
      </w:r>
    </w:p>
    <w:p w:rsidR="007875DE" w:rsidRPr="00300F4E" w:rsidRDefault="007875DE" w:rsidP="00300F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F4E" w:rsidRPr="00300F4E" w:rsidRDefault="00300F4E" w:rsidP="00300F4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F4E" w:rsidRPr="00300F4E" w:rsidRDefault="00300F4E" w:rsidP="00300F4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проведения</w:t>
      </w: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Ориентировочные сроки проведения Игры - 21 апреля 2017 года.</w:t>
      </w: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и Экспертный совет</w:t>
      </w:r>
    </w:p>
    <w:p w:rsidR="00300F4E" w:rsidRPr="00300F4E" w:rsidRDefault="00300F4E" w:rsidP="00300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является основным координирующим органом по подготовке, организации и проведению Игры. </w:t>
      </w:r>
    </w:p>
    <w:p w:rsidR="00300F4E" w:rsidRPr="00300F4E" w:rsidRDefault="00300F4E" w:rsidP="00300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оргкомитета входят: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Головина Лариса Валерьевна, </w:t>
      </w:r>
      <w:proofErr w:type="spellStart"/>
      <w:proofErr w:type="gram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proofErr w:type="gram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МАОУ-СОШ № 7;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Ахмадиева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Римма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Рамзиевна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химии МАОУ-СОШ № 7,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Калегина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Ивановна, учитель химии МАОУ СОШ №53 с углубленным изучением отдельных предметов.</w:t>
      </w:r>
    </w:p>
    <w:p w:rsidR="00300F4E" w:rsidRPr="00300F4E" w:rsidRDefault="00300F4E" w:rsidP="00300F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300F4E" w:rsidRPr="00300F4E" w:rsidRDefault="00300F4E" w:rsidP="00300F4E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и график проведения игры;</w:t>
      </w:r>
    </w:p>
    <w:p w:rsidR="00300F4E" w:rsidRPr="00300F4E" w:rsidRDefault="00300F4E" w:rsidP="00300F4E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жюри;</w:t>
      </w:r>
    </w:p>
    <w:p w:rsidR="00300F4E" w:rsidRPr="00300F4E" w:rsidRDefault="00300F4E" w:rsidP="00300F4E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задания и критерии оценивания выполнения заданий;</w:t>
      </w:r>
    </w:p>
    <w:p w:rsidR="00300F4E" w:rsidRPr="00300F4E" w:rsidRDefault="00300F4E" w:rsidP="00300F4E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необходимую документацию по организации и проведению;</w:t>
      </w:r>
    </w:p>
    <w:p w:rsidR="00300F4E" w:rsidRPr="00300F4E" w:rsidRDefault="00300F4E" w:rsidP="00300F4E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 аналитические материалы по итогам.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Экспертного совета (жюри) входят:</w:t>
      </w:r>
      <w:r w:rsidRPr="00300F4E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</w:t>
      </w: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Борисова Елена Александровна, специалист 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ИМЦ Октябрьского района г. Екатеринбурга;</w:t>
      </w: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Калинина Любовь Александровна, руководитель МО учителей химии Октябрьского района г. Екатеринбурга;</w:t>
      </w: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директора по ВР образовательного учреждения, на территории которого проводится мероприятие;</w:t>
      </w: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 химии образовательных учреждений, участвующих в интеллектуальной игре.</w:t>
      </w: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оценивания</w:t>
      </w: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Первое задание Игры предполагает участие школьников в творческом задании, каждое последующее Игры предполагает демонстрацию владения учебным материалом, полученным на уроках предметов естественнонаучного цикла.</w:t>
      </w: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Задания, связанные с усвоением учебного материала, оцениваются по предоставляемым жюри ключам.</w:t>
      </w: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Творческое задание Игры оцениваются по пятибалльной системе.</w:t>
      </w: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</w:t>
      </w: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Победители и призеры Игры определяются по </w:t>
      </w:r>
      <w:proofErr w:type="spellStart"/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балльно</w:t>
      </w:r>
      <w:proofErr w:type="spellEnd"/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-рейтинговой шкале.</w:t>
      </w:r>
    </w:p>
    <w:p w:rsidR="00300F4E" w:rsidRPr="00300F4E" w:rsidRDefault="00300F4E" w:rsidP="00300F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Информация об итогах размещается на сайте ИМЦ и образовательного учреждения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территории которого проводится Игра.</w:t>
      </w:r>
    </w:p>
    <w:p w:rsidR="00300F4E" w:rsidRPr="00300F4E" w:rsidRDefault="00300F4E" w:rsidP="00300F4E">
      <w:pPr>
        <w:spacing w:after="0" w:line="276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Итоги участия команд отмечается дипломами (грамотами) победителей и призеров, а также грамотами за победу в определенной номинации.</w:t>
      </w:r>
    </w:p>
    <w:p w:rsidR="00300F4E" w:rsidRPr="00300F4E" w:rsidRDefault="00300F4E" w:rsidP="00300F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номинаций: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Мастера расчетных задач;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Знатоки Периодического Закона;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Знатоки </w:t>
      </w:r>
      <w:proofErr w:type="spellStart"/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-восстановительных реакций;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Знатоки химических процессов.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Данные об организаторах мероприятия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+7902-26-50-781 Калинина Любовь Александровна, руководитель МО учителей химии Октябрьского района г. Екатеринбурга, 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00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kalinina_la@e1.ru</w:t>
        </w:r>
      </w:hyperlink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+7912-610-82-91 Головина Лариса Валерьевна, </w:t>
      </w:r>
      <w:proofErr w:type="spellStart"/>
      <w:proofErr w:type="gram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</w:t>
      </w:r>
      <w:proofErr w:type="spellEnd"/>
      <w:proofErr w:type="gram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 МАОУ-СОШ № 7; </w:t>
      </w:r>
    </w:p>
    <w:p w:rsidR="00300F4E" w:rsidRPr="00300F4E" w:rsidRDefault="00300F4E" w:rsidP="0030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+7912-22-77-895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Ахмадиева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Римма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Рамзиевна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химии МАОУ-СОШ №7; 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rimma</w:t>
        </w:r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3108@</w:t>
        </w:r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+7908-91-02-164 </w:t>
      </w:r>
      <w:proofErr w:type="spellStart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Калегина</w:t>
      </w:r>
      <w:proofErr w:type="spellEnd"/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Ивановна, учитель химии МАОУ СОШ №53 с углубленным изучением отдельных предметов, 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e-mail:  </w:t>
      </w:r>
      <w:hyperlink r:id="rId7" w:history="1">
        <w:r w:rsidRPr="00300F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kalegina_si@mail.ru</w:t>
        </w:r>
      </w:hyperlink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300F4E" w:rsidRPr="00300F4E" w:rsidRDefault="00300F4E" w:rsidP="00300F4E">
      <w:pPr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300F4E" w:rsidRPr="00300F4E" w:rsidRDefault="00300F4E" w:rsidP="00300F4E">
      <w:pPr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00F4E" w:rsidRPr="00300F4E" w:rsidRDefault="00300F4E" w:rsidP="00300F4E">
      <w:pPr>
        <w:spacing w:after="0" w:line="276" w:lineRule="auto"/>
        <w:ind w:right="-14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 ___________ класса ___________________________________________________________________</w:t>
      </w:r>
      <w:r w:rsidRPr="00300F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</w:t>
      </w:r>
    </w:p>
    <w:p w:rsidR="00300F4E" w:rsidRPr="00300F4E" w:rsidRDefault="00300F4E" w:rsidP="00300F4E">
      <w:pPr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00F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(полное название образовательной организации)         </w:t>
      </w:r>
      <w:r w:rsidRPr="00300F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районной интеллектуальной игре «Химический бой» для школ Октябрьского района г. Екатеринбурга</w:t>
      </w:r>
    </w:p>
    <w:p w:rsidR="00300F4E" w:rsidRPr="00300F4E" w:rsidRDefault="00300F4E" w:rsidP="00300F4E">
      <w:pPr>
        <w:spacing w:after="0" w:line="276" w:lineRule="auto"/>
        <w:ind w:right="-143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7"/>
        <w:gridCol w:w="1134"/>
        <w:gridCol w:w="2600"/>
        <w:gridCol w:w="1620"/>
      </w:tblGrid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участников 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Сопровождающий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</w:p>
        </w:tc>
      </w:tr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300F4E" w:rsidRPr="00300F4E" w:rsidTr="00C910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4E" w:rsidRPr="00300F4E" w:rsidRDefault="00300F4E" w:rsidP="00300F4E">
            <w:pPr>
              <w:spacing w:after="0" w:line="276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300F4E" w:rsidRPr="00300F4E" w:rsidRDefault="00300F4E" w:rsidP="00300F4E">
      <w:pPr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команды-участника 8 класса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районной интеллектуальной игры «Химический бой»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проводится для обучающихся восьмых классов.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состав команды входят капитан и 4-5 игроков.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участия в творческом конкурсе «Визитная карточка команды» участникам необходимо 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название команды, используя химическую тематику;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девиз команды;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эмблему команды;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единую форму одежды всех участников команды;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инсценированную «Визитку команды» (выступление не более 5 минут).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подготовки команды рекомендуется повторить учебный материал курса неорганической химии 8 класса.</w:t>
      </w:r>
    </w:p>
    <w:p w:rsidR="00300F4E" w:rsidRPr="00300F4E" w:rsidRDefault="00300F4E" w:rsidP="00300F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вынесенные на интеллектуальную игру для 8 класса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«Структура периодической системы химических элементов Д.И. Менделеева»;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«Строение атома»;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«Физико-химические свойства простых веществ-металлов и простых веществ-неметаллов»;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«Валентность»;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«Бинарные соединения»;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«Классы неорганических соединений»;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«Химические свойства оксидов, кислот и оснований»;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«Степень окисления»;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«Чистые вещества и смеси»;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«Способы очистки и разделения смесей»;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«Решение задач на нахождение массовой доли химического элемента в соединении»,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«Нахождение количества вещества»,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Расчеты по уравнению реакции с использованием понятия «количество вещества»,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«Решение задач на нахождение массовой доли растворенного вещества.</w:t>
      </w:r>
    </w:p>
    <w:p w:rsidR="00300F4E" w:rsidRPr="00300F4E" w:rsidRDefault="00300F4E" w:rsidP="00300F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4E" w:rsidRPr="00300F4E" w:rsidRDefault="00300F4E" w:rsidP="00300F4E">
      <w:pPr>
        <w:spacing w:after="0" w:line="276" w:lineRule="auto"/>
        <w:ind w:right="-143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команды-участника 9 класса</w:t>
      </w:r>
    </w:p>
    <w:p w:rsidR="00300F4E" w:rsidRPr="00300F4E" w:rsidRDefault="00300F4E" w:rsidP="00300F4E">
      <w:pPr>
        <w:spacing w:after="0" w:line="276" w:lineRule="auto"/>
        <w:ind w:right="-14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районной интеллектуальной игры «Химический бой»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проводится для обучающихся восьмых классов.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состав команды входят капитан и 4-5 игроков.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Для участия в творческом конкурсе «Визитная карточка команды» участникам необходимо 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название команды, используя химическую тематику;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девиз команды;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эмблему команды;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единую форму одежды всех участников команды;</w:t>
      </w:r>
    </w:p>
    <w:p w:rsidR="00300F4E" w:rsidRPr="00300F4E" w:rsidRDefault="00300F4E" w:rsidP="00300F4E">
      <w:pPr>
        <w:numPr>
          <w:ilvl w:val="0"/>
          <w:numId w:val="4"/>
        </w:numPr>
        <w:tabs>
          <w:tab w:val="left" w:pos="426"/>
        </w:tabs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инсценированную «Визитку команды» (выступление не более 5 минут).</w:t>
      </w:r>
    </w:p>
    <w:p w:rsidR="00300F4E" w:rsidRPr="00300F4E" w:rsidRDefault="00300F4E" w:rsidP="00300F4E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подготовки команды рекомендуется повторить учебный материал курса неорганической и органической химии 9 класса.</w:t>
      </w:r>
    </w:p>
    <w:p w:rsidR="00300F4E" w:rsidRPr="00300F4E" w:rsidRDefault="00300F4E" w:rsidP="00300F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Темы, вынесенные на интеллектуальную игру для 9 класса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«Периодический закон и периодическая система химических элементов Д.И. Менделеева»;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«Электронное строение химических элементов» (для первых четырех периодов);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«Физико-химические свойства и способы получения простых веществ-металлов и простых веществ-неметаллов»;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«Физико-химические свойства оксидов, кислот, оснований и солей»;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«Генетическая связь между классами неорганических соединений»;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«Применение неорганических соединений»;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«Степень окисления. </w:t>
      </w:r>
      <w:proofErr w:type="spellStart"/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-«Окислительные свойства серной и азотной кислот»;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«Чистые вещества и смеси»;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«Способы очистки и разделения смесей»;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Расчеты по уравнению реакции с использованием понятия «количество вещества», 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«Решение задач на нахождение массовой доли растворенного вещества;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 на избыток-недостаток;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 с использованием термохимических уравнений реакций;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 на нахождение массовой доли выхода продукта реакции;</w:t>
      </w:r>
    </w:p>
    <w:p w:rsidR="00300F4E" w:rsidRPr="00300F4E" w:rsidRDefault="00300F4E" w:rsidP="00300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4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задач на нахождение массовой доли примесей (чистого вещества).</w:t>
      </w:r>
    </w:p>
    <w:p w:rsidR="00106A28" w:rsidRDefault="00C57451"/>
    <w:sectPr w:rsidR="0010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38E4"/>
    <w:multiLevelType w:val="multilevel"/>
    <w:tmpl w:val="2B002CDC"/>
    <w:lvl w:ilvl="0">
      <w:start w:val="4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BD60778"/>
    <w:multiLevelType w:val="hybridMultilevel"/>
    <w:tmpl w:val="5A70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676D5"/>
    <w:multiLevelType w:val="hybridMultilevel"/>
    <w:tmpl w:val="324AB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D7EE0"/>
    <w:multiLevelType w:val="hybridMultilevel"/>
    <w:tmpl w:val="3AD215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70031F3"/>
    <w:multiLevelType w:val="hybridMultilevel"/>
    <w:tmpl w:val="72DE2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70273D"/>
    <w:multiLevelType w:val="multilevel"/>
    <w:tmpl w:val="1E5872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F5"/>
    <w:rsid w:val="000E443F"/>
    <w:rsid w:val="00300F4E"/>
    <w:rsid w:val="003918B5"/>
    <w:rsid w:val="00613D5A"/>
    <w:rsid w:val="007875DE"/>
    <w:rsid w:val="007F0BDB"/>
    <w:rsid w:val="00BD18F5"/>
    <w:rsid w:val="00C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68ACBD"/>
  <w15:chartTrackingRefBased/>
  <w15:docId w15:val="{1E61AFAA-D12B-4629-A6BB-C80E636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egina_s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ma3108@mail.ru" TargetMode="External"/><Relationship Id="rId5" Type="http://schemas.openxmlformats.org/officeDocument/2006/relationships/hyperlink" Target="mailto:kalinina_la@e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4</cp:revision>
  <dcterms:created xsi:type="dcterms:W3CDTF">2017-04-08T05:09:00Z</dcterms:created>
  <dcterms:modified xsi:type="dcterms:W3CDTF">2017-04-13T09:04:00Z</dcterms:modified>
</cp:coreProperties>
</file>