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12F" w:rsidRDefault="0050412F" w:rsidP="0050412F">
      <w:pPr>
        <w:pStyle w:val="Default"/>
        <w:ind w:firstLine="708"/>
        <w:jc w:val="center"/>
        <w:rPr>
          <w:sz w:val="28"/>
          <w:szCs w:val="28"/>
        </w:rPr>
      </w:pPr>
      <w:r>
        <w:rPr>
          <w:sz w:val="28"/>
          <w:szCs w:val="28"/>
        </w:rPr>
        <w:t xml:space="preserve">СПРАВКА </w:t>
      </w:r>
    </w:p>
    <w:p w:rsidR="0050412F" w:rsidRDefault="0050412F" w:rsidP="0050412F">
      <w:pPr>
        <w:pStyle w:val="Default"/>
        <w:ind w:firstLine="708"/>
        <w:jc w:val="center"/>
        <w:rPr>
          <w:sz w:val="28"/>
          <w:szCs w:val="28"/>
        </w:rPr>
      </w:pPr>
      <w:r w:rsidRPr="008317BA">
        <w:rPr>
          <w:sz w:val="28"/>
          <w:szCs w:val="28"/>
        </w:rPr>
        <w:t>Государственн</w:t>
      </w:r>
      <w:r>
        <w:rPr>
          <w:sz w:val="28"/>
          <w:szCs w:val="28"/>
        </w:rPr>
        <w:t>ого</w:t>
      </w:r>
      <w:r w:rsidRPr="008317BA">
        <w:rPr>
          <w:sz w:val="28"/>
          <w:szCs w:val="28"/>
        </w:rPr>
        <w:t xml:space="preserve"> казенн</w:t>
      </w:r>
      <w:r>
        <w:rPr>
          <w:sz w:val="28"/>
          <w:szCs w:val="28"/>
        </w:rPr>
        <w:t>ого</w:t>
      </w:r>
      <w:r w:rsidRPr="008317BA">
        <w:rPr>
          <w:sz w:val="28"/>
          <w:szCs w:val="28"/>
        </w:rPr>
        <w:t xml:space="preserve"> учреждени</w:t>
      </w:r>
      <w:r>
        <w:rPr>
          <w:sz w:val="28"/>
          <w:szCs w:val="28"/>
        </w:rPr>
        <w:t>я</w:t>
      </w:r>
      <w:r w:rsidRPr="008317BA">
        <w:rPr>
          <w:sz w:val="28"/>
          <w:szCs w:val="28"/>
        </w:rPr>
        <w:t xml:space="preserve"> Нижегородской области «Управление социальной защиты населения </w:t>
      </w:r>
      <w:r>
        <w:rPr>
          <w:sz w:val="28"/>
          <w:szCs w:val="28"/>
        </w:rPr>
        <w:t xml:space="preserve">Уренского </w:t>
      </w:r>
      <w:r w:rsidRPr="008317BA">
        <w:rPr>
          <w:sz w:val="28"/>
          <w:szCs w:val="28"/>
        </w:rPr>
        <w:t>района</w:t>
      </w:r>
      <w:r>
        <w:rPr>
          <w:sz w:val="28"/>
          <w:szCs w:val="28"/>
        </w:rPr>
        <w:t xml:space="preserve">» </w:t>
      </w:r>
    </w:p>
    <w:p w:rsidR="0050412F" w:rsidRDefault="0050412F" w:rsidP="0050412F">
      <w:pPr>
        <w:pStyle w:val="Default"/>
        <w:ind w:firstLine="708"/>
        <w:jc w:val="center"/>
        <w:rPr>
          <w:sz w:val="28"/>
          <w:szCs w:val="28"/>
        </w:rPr>
      </w:pPr>
      <w:r>
        <w:rPr>
          <w:sz w:val="28"/>
          <w:szCs w:val="28"/>
        </w:rPr>
        <w:t xml:space="preserve">о </w:t>
      </w:r>
      <w:r w:rsidR="00130F05">
        <w:rPr>
          <w:sz w:val="28"/>
          <w:szCs w:val="28"/>
        </w:rPr>
        <w:t xml:space="preserve">результатах работы </w:t>
      </w:r>
      <w:r>
        <w:rPr>
          <w:sz w:val="28"/>
          <w:szCs w:val="28"/>
        </w:rPr>
        <w:t xml:space="preserve">за </w:t>
      </w:r>
      <w:r w:rsidR="00F9686A" w:rsidRPr="00F9686A">
        <w:rPr>
          <w:b/>
          <w:sz w:val="28"/>
          <w:szCs w:val="28"/>
        </w:rPr>
        <w:t>1 полугодие</w:t>
      </w:r>
      <w:r w:rsidRPr="0050412F">
        <w:rPr>
          <w:b/>
          <w:sz w:val="28"/>
          <w:szCs w:val="28"/>
        </w:rPr>
        <w:t xml:space="preserve"> 201</w:t>
      </w:r>
      <w:r w:rsidR="00A67E23">
        <w:rPr>
          <w:b/>
          <w:sz w:val="28"/>
          <w:szCs w:val="28"/>
        </w:rPr>
        <w:t>6</w:t>
      </w:r>
      <w:r>
        <w:rPr>
          <w:sz w:val="28"/>
          <w:szCs w:val="28"/>
        </w:rPr>
        <w:t xml:space="preserve"> года.</w:t>
      </w:r>
    </w:p>
    <w:p w:rsidR="004D363A" w:rsidRDefault="004D363A" w:rsidP="0050412F">
      <w:pPr>
        <w:pStyle w:val="Default"/>
        <w:ind w:firstLine="708"/>
        <w:jc w:val="center"/>
        <w:rPr>
          <w:sz w:val="28"/>
          <w:szCs w:val="28"/>
        </w:rPr>
      </w:pPr>
    </w:p>
    <w:p w:rsidR="008317BA" w:rsidRPr="008317BA" w:rsidRDefault="008317BA" w:rsidP="008317BA">
      <w:pPr>
        <w:pStyle w:val="Default"/>
        <w:ind w:firstLine="708"/>
        <w:jc w:val="both"/>
        <w:rPr>
          <w:sz w:val="28"/>
          <w:szCs w:val="28"/>
        </w:rPr>
      </w:pPr>
      <w:r w:rsidRPr="008317BA">
        <w:rPr>
          <w:sz w:val="28"/>
          <w:szCs w:val="28"/>
        </w:rPr>
        <w:t xml:space="preserve">Государственным казенным учреждением Нижегородской области «Управление социальной защиты населения </w:t>
      </w:r>
      <w:r>
        <w:rPr>
          <w:sz w:val="28"/>
          <w:szCs w:val="28"/>
        </w:rPr>
        <w:t xml:space="preserve">Уренского </w:t>
      </w:r>
      <w:r w:rsidRPr="008317BA">
        <w:rPr>
          <w:sz w:val="28"/>
          <w:szCs w:val="28"/>
        </w:rPr>
        <w:t>района» (далее – Управление) в течение</w:t>
      </w:r>
      <w:r>
        <w:rPr>
          <w:sz w:val="28"/>
          <w:szCs w:val="28"/>
        </w:rPr>
        <w:t xml:space="preserve"> </w:t>
      </w:r>
      <w:r w:rsidR="00F9686A">
        <w:rPr>
          <w:sz w:val="28"/>
          <w:szCs w:val="28"/>
        </w:rPr>
        <w:t>1</w:t>
      </w:r>
      <w:r w:rsidRPr="0055149B">
        <w:rPr>
          <w:b/>
          <w:sz w:val="28"/>
          <w:szCs w:val="28"/>
        </w:rPr>
        <w:t xml:space="preserve"> </w:t>
      </w:r>
      <w:r w:rsidR="00F9686A" w:rsidRPr="00F9686A">
        <w:rPr>
          <w:sz w:val="28"/>
          <w:szCs w:val="28"/>
        </w:rPr>
        <w:t>полугодия</w:t>
      </w:r>
      <w:r w:rsidRPr="008317BA">
        <w:rPr>
          <w:sz w:val="28"/>
          <w:szCs w:val="28"/>
        </w:rPr>
        <w:t xml:space="preserve"> 201</w:t>
      </w:r>
      <w:r w:rsidR="00A67E23">
        <w:rPr>
          <w:sz w:val="28"/>
          <w:szCs w:val="28"/>
        </w:rPr>
        <w:t>6</w:t>
      </w:r>
      <w:r w:rsidRPr="008317BA">
        <w:rPr>
          <w:sz w:val="28"/>
          <w:szCs w:val="28"/>
        </w:rPr>
        <w:t xml:space="preserve"> года велась системная и целенаправленная работа по реализации государственной социальной политики. </w:t>
      </w:r>
    </w:p>
    <w:p w:rsidR="008317BA" w:rsidRPr="008317BA" w:rsidRDefault="008317BA" w:rsidP="008317BA">
      <w:pPr>
        <w:pStyle w:val="Default"/>
        <w:jc w:val="both"/>
        <w:rPr>
          <w:sz w:val="28"/>
          <w:szCs w:val="28"/>
        </w:rPr>
      </w:pPr>
      <w:r w:rsidRPr="008317BA">
        <w:rPr>
          <w:sz w:val="28"/>
          <w:szCs w:val="28"/>
        </w:rPr>
        <w:t xml:space="preserve">Основными задачами деятельности являются: </w:t>
      </w:r>
    </w:p>
    <w:p w:rsidR="008317BA" w:rsidRPr="008317BA" w:rsidRDefault="008317BA" w:rsidP="008317BA">
      <w:pPr>
        <w:pStyle w:val="Default"/>
        <w:spacing w:after="47"/>
        <w:jc w:val="both"/>
        <w:rPr>
          <w:sz w:val="28"/>
          <w:szCs w:val="28"/>
        </w:rPr>
      </w:pPr>
      <w:r w:rsidRPr="008317BA">
        <w:rPr>
          <w:sz w:val="28"/>
          <w:szCs w:val="28"/>
        </w:rPr>
        <w:t xml:space="preserve"> Своевременное и качественное предоставление гражданам мер социальной поддержки (пособий, субсидий, компенсаций и т.п.); </w:t>
      </w:r>
    </w:p>
    <w:p w:rsidR="008317BA" w:rsidRPr="008317BA" w:rsidRDefault="008317BA" w:rsidP="008317BA">
      <w:pPr>
        <w:pStyle w:val="Default"/>
        <w:spacing w:after="47"/>
        <w:jc w:val="both"/>
        <w:rPr>
          <w:sz w:val="28"/>
          <w:szCs w:val="28"/>
        </w:rPr>
      </w:pPr>
      <w:r w:rsidRPr="008317BA">
        <w:rPr>
          <w:sz w:val="28"/>
          <w:szCs w:val="28"/>
        </w:rPr>
        <w:t xml:space="preserve"> Реализация областных целевых программ; </w:t>
      </w:r>
    </w:p>
    <w:p w:rsidR="008317BA" w:rsidRPr="008317BA" w:rsidRDefault="008317BA" w:rsidP="008317BA">
      <w:pPr>
        <w:pStyle w:val="Default"/>
        <w:spacing w:after="47"/>
        <w:jc w:val="both"/>
        <w:rPr>
          <w:sz w:val="28"/>
          <w:szCs w:val="28"/>
        </w:rPr>
      </w:pPr>
      <w:r w:rsidRPr="008317BA">
        <w:rPr>
          <w:sz w:val="28"/>
          <w:szCs w:val="28"/>
        </w:rPr>
        <w:t xml:space="preserve"> Повышение качества и доступности социальных услуг; </w:t>
      </w:r>
    </w:p>
    <w:p w:rsidR="008317BA" w:rsidRPr="008317BA" w:rsidRDefault="008317BA" w:rsidP="008317BA">
      <w:pPr>
        <w:pStyle w:val="Default"/>
        <w:spacing w:after="47"/>
        <w:jc w:val="both"/>
        <w:rPr>
          <w:sz w:val="28"/>
          <w:szCs w:val="28"/>
        </w:rPr>
      </w:pPr>
      <w:r w:rsidRPr="008317BA">
        <w:rPr>
          <w:sz w:val="28"/>
          <w:szCs w:val="28"/>
        </w:rPr>
        <w:t xml:space="preserve"> Повышение эффективности деятельности учреждений социального обслуживания </w:t>
      </w:r>
      <w:r>
        <w:rPr>
          <w:sz w:val="28"/>
          <w:szCs w:val="28"/>
        </w:rPr>
        <w:t>Уренского</w:t>
      </w:r>
      <w:r w:rsidRPr="008317BA">
        <w:rPr>
          <w:sz w:val="28"/>
          <w:szCs w:val="28"/>
        </w:rPr>
        <w:t xml:space="preserve"> района; </w:t>
      </w:r>
    </w:p>
    <w:p w:rsidR="008317BA" w:rsidRPr="008317BA" w:rsidRDefault="008317BA" w:rsidP="008317BA">
      <w:pPr>
        <w:pStyle w:val="Default"/>
        <w:jc w:val="both"/>
        <w:rPr>
          <w:sz w:val="28"/>
          <w:szCs w:val="28"/>
        </w:rPr>
      </w:pPr>
      <w:r w:rsidRPr="008317BA">
        <w:rPr>
          <w:sz w:val="28"/>
          <w:szCs w:val="28"/>
        </w:rPr>
        <w:t> Контроль</w:t>
      </w:r>
      <w:r w:rsidR="003E0225">
        <w:rPr>
          <w:sz w:val="28"/>
          <w:szCs w:val="28"/>
        </w:rPr>
        <w:t>,</w:t>
      </w:r>
      <w:r w:rsidRPr="008317BA">
        <w:rPr>
          <w:sz w:val="28"/>
          <w:szCs w:val="28"/>
        </w:rPr>
        <w:t xml:space="preserve"> за качеством предоставления государственных услуг учреждениями социального обслуживания. </w:t>
      </w:r>
    </w:p>
    <w:p w:rsidR="00C5758E" w:rsidRDefault="00EB4241" w:rsidP="00EB4241">
      <w:pPr>
        <w:pStyle w:val="Default"/>
        <w:ind w:firstLine="708"/>
        <w:jc w:val="both"/>
        <w:rPr>
          <w:sz w:val="28"/>
          <w:szCs w:val="28"/>
        </w:rPr>
      </w:pPr>
      <w:r w:rsidRPr="00EB4241">
        <w:rPr>
          <w:sz w:val="28"/>
          <w:szCs w:val="28"/>
        </w:rPr>
        <w:t xml:space="preserve">В </w:t>
      </w:r>
      <w:r>
        <w:rPr>
          <w:sz w:val="28"/>
          <w:szCs w:val="28"/>
        </w:rPr>
        <w:t>У</w:t>
      </w:r>
      <w:r w:rsidR="00E471F6">
        <w:rPr>
          <w:sz w:val="28"/>
          <w:szCs w:val="28"/>
        </w:rPr>
        <w:t>правлении</w:t>
      </w:r>
      <w:r w:rsidR="000C305E">
        <w:rPr>
          <w:sz w:val="28"/>
          <w:szCs w:val="28"/>
        </w:rPr>
        <w:t xml:space="preserve"> по состоянию на 01.</w:t>
      </w:r>
      <w:r w:rsidR="0055149B">
        <w:rPr>
          <w:sz w:val="28"/>
          <w:szCs w:val="28"/>
        </w:rPr>
        <w:t>0</w:t>
      </w:r>
      <w:r w:rsidR="00ED7E1A">
        <w:rPr>
          <w:sz w:val="28"/>
          <w:szCs w:val="28"/>
        </w:rPr>
        <w:t>7</w:t>
      </w:r>
      <w:r w:rsidR="000C305E">
        <w:rPr>
          <w:sz w:val="28"/>
          <w:szCs w:val="28"/>
        </w:rPr>
        <w:t>.201</w:t>
      </w:r>
      <w:r w:rsidR="00A67E23">
        <w:rPr>
          <w:sz w:val="28"/>
          <w:szCs w:val="28"/>
        </w:rPr>
        <w:t>6</w:t>
      </w:r>
      <w:r w:rsidR="000C305E">
        <w:rPr>
          <w:sz w:val="28"/>
          <w:szCs w:val="28"/>
        </w:rPr>
        <w:t xml:space="preserve"> года</w:t>
      </w:r>
      <w:r w:rsidRPr="00EB4241">
        <w:rPr>
          <w:sz w:val="28"/>
          <w:szCs w:val="28"/>
        </w:rPr>
        <w:t xml:space="preserve"> </w:t>
      </w:r>
      <w:r w:rsidR="00E471F6">
        <w:rPr>
          <w:sz w:val="28"/>
          <w:szCs w:val="28"/>
        </w:rPr>
        <w:t>состоит на учете</w:t>
      </w:r>
      <w:r w:rsidR="00C5758E">
        <w:rPr>
          <w:sz w:val="28"/>
          <w:szCs w:val="28"/>
        </w:rPr>
        <w:t>:</w:t>
      </w:r>
    </w:p>
    <w:p w:rsidR="005015E6" w:rsidRDefault="00B60DA1" w:rsidP="00EB4241">
      <w:pPr>
        <w:pStyle w:val="Default"/>
        <w:ind w:firstLine="708"/>
        <w:jc w:val="both"/>
        <w:rPr>
          <w:sz w:val="28"/>
          <w:szCs w:val="28"/>
        </w:rPr>
      </w:pPr>
      <w:r>
        <w:rPr>
          <w:sz w:val="28"/>
          <w:szCs w:val="28"/>
        </w:rPr>
        <w:t>3</w:t>
      </w:r>
      <w:r w:rsidR="00ED7E1A">
        <w:rPr>
          <w:sz w:val="28"/>
          <w:szCs w:val="28"/>
        </w:rPr>
        <w:t>3</w:t>
      </w:r>
      <w:r>
        <w:rPr>
          <w:sz w:val="28"/>
          <w:szCs w:val="28"/>
        </w:rPr>
        <w:t>5</w:t>
      </w:r>
      <w:r w:rsidR="00ED7E1A">
        <w:rPr>
          <w:sz w:val="28"/>
          <w:szCs w:val="28"/>
        </w:rPr>
        <w:t>5</w:t>
      </w:r>
      <w:r w:rsidR="00EB4241" w:rsidRPr="00EB4241">
        <w:rPr>
          <w:sz w:val="28"/>
          <w:szCs w:val="28"/>
        </w:rPr>
        <w:t xml:space="preserve"> человек с ограниченными возможностями: инвалиды 1 группы – </w:t>
      </w:r>
      <w:r>
        <w:rPr>
          <w:sz w:val="28"/>
          <w:szCs w:val="28"/>
        </w:rPr>
        <w:t>2</w:t>
      </w:r>
      <w:r w:rsidR="00CF2F4B">
        <w:rPr>
          <w:sz w:val="28"/>
          <w:szCs w:val="28"/>
        </w:rPr>
        <w:t>0</w:t>
      </w:r>
      <w:r w:rsidR="00ED7E1A">
        <w:rPr>
          <w:sz w:val="28"/>
          <w:szCs w:val="28"/>
        </w:rPr>
        <w:t>4</w:t>
      </w:r>
      <w:r w:rsidR="00EB4241" w:rsidRPr="00EB4241">
        <w:rPr>
          <w:sz w:val="28"/>
          <w:szCs w:val="28"/>
        </w:rPr>
        <w:t xml:space="preserve"> чел., инвалиды 2 группы – </w:t>
      </w:r>
      <w:r w:rsidR="000C305E">
        <w:rPr>
          <w:sz w:val="28"/>
          <w:szCs w:val="28"/>
        </w:rPr>
        <w:t>1</w:t>
      </w:r>
      <w:r w:rsidR="00ED7E1A">
        <w:rPr>
          <w:sz w:val="28"/>
          <w:szCs w:val="28"/>
        </w:rPr>
        <w:t>765</w:t>
      </w:r>
      <w:r w:rsidR="00EB4241" w:rsidRPr="00EB4241">
        <w:rPr>
          <w:sz w:val="28"/>
          <w:szCs w:val="28"/>
        </w:rPr>
        <w:t xml:space="preserve"> чел., инвалиды 3 группы – </w:t>
      </w:r>
      <w:r w:rsidR="000C305E">
        <w:rPr>
          <w:sz w:val="28"/>
          <w:szCs w:val="28"/>
        </w:rPr>
        <w:t>1</w:t>
      </w:r>
      <w:r w:rsidR="00ED7E1A">
        <w:rPr>
          <w:sz w:val="28"/>
          <w:szCs w:val="28"/>
        </w:rPr>
        <w:t>243</w:t>
      </w:r>
      <w:r w:rsidR="00EB4241" w:rsidRPr="00EB4241">
        <w:rPr>
          <w:sz w:val="28"/>
          <w:szCs w:val="28"/>
        </w:rPr>
        <w:t xml:space="preserve"> чел., дети-инвалиды – 1</w:t>
      </w:r>
      <w:r w:rsidR="00ED7E1A">
        <w:rPr>
          <w:sz w:val="28"/>
          <w:szCs w:val="28"/>
        </w:rPr>
        <w:t>42</w:t>
      </w:r>
      <w:r w:rsidR="00EB4241" w:rsidRPr="00EB4241">
        <w:rPr>
          <w:sz w:val="28"/>
          <w:szCs w:val="28"/>
        </w:rPr>
        <w:t xml:space="preserve"> человек</w:t>
      </w:r>
      <w:r w:rsidR="005015E6">
        <w:rPr>
          <w:sz w:val="28"/>
          <w:szCs w:val="28"/>
        </w:rPr>
        <w:t>.</w:t>
      </w:r>
    </w:p>
    <w:p w:rsidR="00BD540D" w:rsidRDefault="005015E6" w:rsidP="00BE4070">
      <w:pPr>
        <w:pStyle w:val="Default"/>
        <w:ind w:firstLine="708"/>
        <w:jc w:val="both"/>
        <w:rPr>
          <w:sz w:val="28"/>
          <w:szCs w:val="28"/>
        </w:rPr>
      </w:pPr>
      <w:r w:rsidRPr="005015E6">
        <w:rPr>
          <w:sz w:val="28"/>
          <w:szCs w:val="28"/>
        </w:rPr>
        <w:t xml:space="preserve"> Численность ветеранов Великой Отечественной войны составляет – </w:t>
      </w:r>
      <w:r w:rsidR="00ED7E1A">
        <w:rPr>
          <w:sz w:val="28"/>
          <w:szCs w:val="28"/>
        </w:rPr>
        <w:t>47</w:t>
      </w:r>
      <w:r w:rsidR="000C305E">
        <w:rPr>
          <w:sz w:val="28"/>
          <w:szCs w:val="28"/>
        </w:rPr>
        <w:t>4</w:t>
      </w:r>
      <w:r w:rsidRPr="005015E6">
        <w:rPr>
          <w:sz w:val="28"/>
          <w:szCs w:val="28"/>
        </w:rPr>
        <w:t xml:space="preserve"> человек</w:t>
      </w:r>
      <w:r w:rsidR="00BE4070">
        <w:rPr>
          <w:sz w:val="28"/>
          <w:szCs w:val="28"/>
        </w:rPr>
        <w:t xml:space="preserve"> - </w:t>
      </w:r>
      <w:r w:rsidRPr="005015E6">
        <w:rPr>
          <w:sz w:val="28"/>
          <w:szCs w:val="28"/>
        </w:rPr>
        <w:t xml:space="preserve">участники ВОВ – </w:t>
      </w:r>
      <w:r w:rsidR="00ED7E1A">
        <w:rPr>
          <w:sz w:val="28"/>
          <w:szCs w:val="28"/>
        </w:rPr>
        <w:t>19</w:t>
      </w:r>
      <w:r w:rsidRPr="005015E6">
        <w:rPr>
          <w:sz w:val="28"/>
          <w:szCs w:val="28"/>
        </w:rPr>
        <w:t xml:space="preserve"> чел.,</w:t>
      </w:r>
      <w:r w:rsidR="00BD540D">
        <w:rPr>
          <w:sz w:val="28"/>
          <w:szCs w:val="28"/>
        </w:rPr>
        <w:t xml:space="preserve"> в том числе женщины участницы ВОВ </w:t>
      </w:r>
      <w:r w:rsidR="00ED7E1A">
        <w:rPr>
          <w:sz w:val="28"/>
          <w:szCs w:val="28"/>
        </w:rPr>
        <w:t>5</w:t>
      </w:r>
      <w:r w:rsidR="00BD540D">
        <w:rPr>
          <w:sz w:val="28"/>
          <w:szCs w:val="28"/>
        </w:rPr>
        <w:t xml:space="preserve"> человек,</w:t>
      </w:r>
      <w:r w:rsidRPr="005015E6">
        <w:rPr>
          <w:sz w:val="28"/>
          <w:szCs w:val="28"/>
        </w:rPr>
        <w:t xml:space="preserve"> инвалиды ВОВ – 8 чел., труженики тыла – </w:t>
      </w:r>
      <w:r w:rsidR="00ED7E1A">
        <w:rPr>
          <w:sz w:val="28"/>
          <w:szCs w:val="28"/>
        </w:rPr>
        <w:t>442</w:t>
      </w:r>
      <w:r w:rsidRPr="005015E6">
        <w:rPr>
          <w:sz w:val="28"/>
          <w:szCs w:val="28"/>
        </w:rPr>
        <w:t xml:space="preserve"> чел.</w:t>
      </w:r>
    </w:p>
    <w:p w:rsidR="008C7DD9" w:rsidRDefault="008C7DD9" w:rsidP="005015E6">
      <w:pPr>
        <w:pStyle w:val="Default"/>
        <w:jc w:val="both"/>
        <w:rPr>
          <w:sz w:val="28"/>
          <w:szCs w:val="28"/>
        </w:rPr>
      </w:pPr>
      <w:r>
        <w:rPr>
          <w:sz w:val="28"/>
          <w:szCs w:val="28"/>
        </w:rPr>
        <w:tab/>
        <w:t>Реабилитированные и пострадавшие от политических репрессий 1</w:t>
      </w:r>
      <w:r w:rsidR="00894633">
        <w:rPr>
          <w:sz w:val="28"/>
          <w:szCs w:val="28"/>
        </w:rPr>
        <w:t>2</w:t>
      </w:r>
      <w:r>
        <w:rPr>
          <w:sz w:val="28"/>
          <w:szCs w:val="28"/>
        </w:rPr>
        <w:t xml:space="preserve"> человек.</w:t>
      </w:r>
    </w:p>
    <w:p w:rsidR="005015E6" w:rsidRDefault="00BD540D" w:rsidP="005015E6">
      <w:pPr>
        <w:pStyle w:val="Default"/>
        <w:jc w:val="both"/>
        <w:rPr>
          <w:sz w:val="28"/>
          <w:szCs w:val="28"/>
        </w:rPr>
      </w:pPr>
      <w:r>
        <w:rPr>
          <w:sz w:val="28"/>
          <w:szCs w:val="28"/>
        </w:rPr>
        <w:tab/>
        <w:t xml:space="preserve">Ветеранов труда и ветеранов труда Нижегородской области </w:t>
      </w:r>
      <w:r w:rsidR="00CE1B27">
        <w:rPr>
          <w:sz w:val="28"/>
          <w:szCs w:val="28"/>
        </w:rPr>
        <w:t>4</w:t>
      </w:r>
      <w:r w:rsidR="00A60514">
        <w:rPr>
          <w:sz w:val="28"/>
          <w:szCs w:val="28"/>
        </w:rPr>
        <w:t>5</w:t>
      </w:r>
      <w:r w:rsidR="00330686">
        <w:rPr>
          <w:sz w:val="28"/>
          <w:szCs w:val="28"/>
        </w:rPr>
        <w:t>1</w:t>
      </w:r>
      <w:r w:rsidR="00CE1B27">
        <w:rPr>
          <w:sz w:val="28"/>
          <w:szCs w:val="28"/>
        </w:rPr>
        <w:t>1</w:t>
      </w:r>
      <w:r>
        <w:rPr>
          <w:sz w:val="28"/>
          <w:szCs w:val="28"/>
        </w:rPr>
        <w:t xml:space="preserve"> человек</w:t>
      </w:r>
      <w:r w:rsidR="00894633">
        <w:rPr>
          <w:sz w:val="28"/>
          <w:szCs w:val="28"/>
        </w:rPr>
        <w:t>, в том числе получающих ежемесячную денежную выплату 2885.</w:t>
      </w:r>
      <w:r w:rsidR="005015E6" w:rsidRPr="005015E6">
        <w:rPr>
          <w:sz w:val="28"/>
          <w:szCs w:val="28"/>
        </w:rPr>
        <w:t xml:space="preserve"> </w:t>
      </w:r>
    </w:p>
    <w:p w:rsidR="00250F54" w:rsidRDefault="000C305E" w:rsidP="00250F54">
      <w:pPr>
        <w:pStyle w:val="Default"/>
        <w:ind w:firstLine="708"/>
        <w:jc w:val="both"/>
        <w:rPr>
          <w:sz w:val="28"/>
          <w:szCs w:val="28"/>
        </w:rPr>
      </w:pPr>
      <w:r>
        <w:rPr>
          <w:sz w:val="28"/>
          <w:szCs w:val="28"/>
        </w:rPr>
        <w:t>3</w:t>
      </w:r>
      <w:r w:rsidR="00CF2F4B">
        <w:rPr>
          <w:sz w:val="28"/>
          <w:szCs w:val="28"/>
        </w:rPr>
        <w:t>4</w:t>
      </w:r>
      <w:r w:rsidR="00BE2C28">
        <w:rPr>
          <w:sz w:val="28"/>
          <w:szCs w:val="28"/>
        </w:rPr>
        <w:t>1</w:t>
      </w:r>
      <w:r w:rsidR="00250F54" w:rsidRPr="00250F54">
        <w:rPr>
          <w:sz w:val="28"/>
          <w:szCs w:val="28"/>
        </w:rPr>
        <w:t xml:space="preserve"> многодетны</w:t>
      </w:r>
      <w:r w:rsidR="00C5758E">
        <w:rPr>
          <w:sz w:val="28"/>
          <w:szCs w:val="28"/>
        </w:rPr>
        <w:t>х</w:t>
      </w:r>
      <w:r w:rsidR="00250F54" w:rsidRPr="00250F54">
        <w:rPr>
          <w:sz w:val="28"/>
          <w:szCs w:val="28"/>
        </w:rPr>
        <w:t xml:space="preserve"> сем</w:t>
      </w:r>
      <w:r w:rsidR="00C5758E">
        <w:rPr>
          <w:sz w:val="28"/>
          <w:szCs w:val="28"/>
        </w:rPr>
        <w:t>ей</w:t>
      </w:r>
      <w:r w:rsidR="00250F54" w:rsidRPr="00250F54">
        <w:rPr>
          <w:sz w:val="28"/>
          <w:szCs w:val="28"/>
        </w:rPr>
        <w:t xml:space="preserve">, в том числе: с 3 детьми – </w:t>
      </w:r>
      <w:r>
        <w:rPr>
          <w:sz w:val="28"/>
          <w:szCs w:val="28"/>
        </w:rPr>
        <w:t>2</w:t>
      </w:r>
      <w:r w:rsidR="00BE2C28">
        <w:rPr>
          <w:sz w:val="28"/>
          <w:szCs w:val="28"/>
        </w:rPr>
        <w:t>59</w:t>
      </w:r>
      <w:r w:rsidR="00250F54" w:rsidRPr="00250F54">
        <w:rPr>
          <w:sz w:val="28"/>
          <w:szCs w:val="28"/>
        </w:rPr>
        <w:t xml:space="preserve"> семей, имеющие 4 детей – </w:t>
      </w:r>
      <w:r w:rsidR="00CF2F4B">
        <w:rPr>
          <w:sz w:val="28"/>
          <w:szCs w:val="28"/>
        </w:rPr>
        <w:t>60</w:t>
      </w:r>
      <w:r w:rsidR="00250F54" w:rsidRPr="00250F54">
        <w:rPr>
          <w:sz w:val="28"/>
          <w:szCs w:val="28"/>
        </w:rPr>
        <w:t xml:space="preserve"> семей, с 5 детьми – </w:t>
      </w:r>
      <w:r>
        <w:rPr>
          <w:sz w:val="28"/>
          <w:szCs w:val="28"/>
        </w:rPr>
        <w:t>1</w:t>
      </w:r>
      <w:r w:rsidR="00CF2F4B">
        <w:rPr>
          <w:sz w:val="28"/>
          <w:szCs w:val="28"/>
        </w:rPr>
        <w:t>4</w:t>
      </w:r>
      <w:r w:rsidR="00250F54" w:rsidRPr="00250F54">
        <w:rPr>
          <w:sz w:val="28"/>
          <w:szCs w:val="28"/>
        </w:rPr>
        <w:t xml:space="preserve"> семей, с 6 и более детьми – </w:t>
      </w:r>
      <w:r w:rsidR="00BE2C28">
        <w:rPr>
          <w:sz w:val="28"/>
          <w:szCs w:val="28"/>
        </w:rPr>
        <w:t>8</w:t>
      </w:r>
      <w:r w:rsidR="00250F54" w:rsidRPr="00250F54">
        <w:rPr>
          <w:sz w:val="28"/>
          <w:szCs w:val="28"/>
        </w:rPr>
        <w:t xml:space="preserve"> семей. </w:t>
      </w:r>
    </w:p>
    <w:p w:rsidR="00BD540D" w:rsidRDefault="00BD540D" w:rsidP="00250F54">
      <w:pPr>
        <w:pStyle w:val="Default"/>
        <w:ind w:firstLine="708"/>
        <w:jc w:val="both"/>
        <w:rPr>
          <w:sz w:val="28"/>
          <w:szCs w:val="28"/>
        </w:rPr>
      </w:pPr>
      <w:r>
        <w:rPr>
          <w:sz w:val="28"/>
          <w:szCs w:val="28"/>
        </w:rPr>
        <w:t>Участник</w:t>
      </w:r>
      <w:r w:rsidR="00C60D8F">
        <w:rPr>
          <w:sz w:val="28"/>
          <w:szCs w:val="28"/>
        </w:rPr>
        <w:t>и</w:t>
      </w:r>
      <w:r>
        <w:rPr>
          <w:sz w:val="28"/>
          <w:szCs w:val="28"/>
        </w:rPr>
        <w:t xml:space="preserve"> ликвидации катастрофы на Чернобыльской АЭС – 3</w:t>
      </w:r>
      <w:r w:rsidR="00BE2C28">
        <w:rPr>
          <w:sz w:val="28"/>
          <w:szCs w:val="28"/>
        </w:rPr>
        <w:t>0</w:t>
      </w:r>
      <w:r>
        <w:rPr>
          <w:sz w:val="28"/>
          <w:szCs w:val="28"/>
        </w:rPr>
        <w:t xml:space="preserve"> человек, вследствие аварии на производственном объединении «МАЯК» - 3 человека. </w:t>
      </w:r>
    </w:p>
    <w:p w:rsidR="00CE1B27" w:rsidRDefault="00CE1B27" w:rsidP="00250F54">
      <w:pPr>
        <w:pStyle w:val="Default"/>
        <w:ind w:firstLine="708"/>
        <w:jc w:val="both"/>
        <w:rPr>
          <w:sz w:val="28"/>
          <w:szCs w:val="28"/>
        </w:rPr>
      </w:pPr>
      <w:r>
        <w:rPr>
          <w:sz w:val="28"/>
          <w:szCs w:val="28"/>
        </w:rPr>
        <w:t>Пенсионеров, состоящих на учете в УСЗН</w:t>
      </w:r>
      <w:r w:rsidR="003E0225">
        <w:rPr>
          <w:sz w:val="28"/>
          <w:szCs w:val="28"/>
        </w:rPr>
        <w:t>,</w:t>
      </w:r>
      <w:r>
        <w:rPr>
          <w:sz w:val="28"/>
          <w:szCs w:val="28"/>
        </w:rPr>
        <w:t xml:space="preserve"> и получающих пенсию по линии Пенсионного фонда по Уренскому району составляет </w:t>
      </w:r>
      <w:r w:rsidR="00BD3A44">
        <w:rPr>
          <w:sz w:val="28"/>
          <w:szCs w:val="28"/>
        </w:rPr>
        <w:t>8</w:t>
      </w:r>
      <w:r w:rsidR="00F9686A">
        <w:rPr>
          <w:sz w:val="28"/>
          <w:szCs w:val="28"/>
        </w:rPr>
        <w:t>529</w:t>
      </w:r>
      <w:r>
        <w:rPr>
          <w:sz w:val="28"/>
          <w:szCs w:val="28"/>
        </w:rPr>
        <w:t xml:space="preserve"> человек.</w:t>
      </w:r>
    </w:p>
    <w:p w:rsidR="0056608C" w:rsidRPr="00246344" w:rsidRDefault="0056608C" w:rsidP="0056608C">
      <w:pPr>
        <w:ind w:firstLine="708"/>
        <w:jc w:val="both"/>
        <w:rPr>
          <w:sz w:val="28"/>
          <w:szCs w:val="28"/>
          <w:lang w:val="ru-RU"/>
        </w:rPr>
      </w:pPr>
      <w:r w:rsidRPr="00194289">
        <w:rPr>
          <w:sz w:val="28"/>
          <w:szCs w:val="28"/>
          <w:lang w:val="ru-RU"/>
        </w:rPr>
        <w:t xml:space="preserve">Проводились собрания с директорами подведомственных учреждений социального обслуживания населения Уренского района по вопросам деятельности учреждения, собрания трудового коллектива, где обсуждались   текущие вопросы, касающиеся предоставления гражданам государственных услуг, вопросы по пожарной безопасности учреждений, реализация Федерального закона </w:t>
      </w:r>
      <w:r w:rsidRPr="00246344">
        <w:rPr>
          <w:sz w:val="28"/>
          <w:szCs w:val="28"/>
          <w:lang w:val="ru-RU"/>
        </w:rPr>
        <w:t xml:space="preserve">от 28.12.2013 года № 442 «Об основах социального обслуживания граждан РФ». </w:t>
      </w:r>
    </w:p>
    <w:p w:rsidR="0056608C" w:rsidRDefault="0056608C" w:rsidP="0056608C">
      <w:pPr>
        <w:pStyle w:val="Default"/>
        <w:ind w:firstLine="708"/>
        <w:jc w:val="both"/>
        <w:rPr>
          <w:sz w:val="28"/>
          <w:szCs w:val="28"/>
        </w:rPr>
      </w:pPr>
      <w:r>
        <w:rPr>
          <w:sz w:val="28"/>
          <w:szCs w:val="28"/>
        </w:rPr>
        <w:t xml:space="preserve"> </w:t>
      </w:r>
    </w:p>
    <w:p w:rsidR="00F652C9" w:rsidRDefault="00ED299C" w:rsidP="00FE7012">
      <w:pPr>
        <w:pStyle w:val="a7"/>
        <w:spacing w:after="0" w:line="240" w:lineRule="auto"/>
        <w:ind w:left="0" w:firstLine="708"/>
        <w:jc w:val="both"/>
        <w:rPr>
          <w:rFonts w:ascii="Times New Roman" w:hAnsi="Times New Roman"/>
          <w:sz w:val="28"/>
          <w:szCs w:val="28"/>
        </w:rPr>
      </w:pPr>
      <w:r>
        <w:rPr>
          <w:rFonts w:ascii="Times New Roman" w:hAnsi="Times New Roman"/>
          <w:sz w:val="28"/>
          <w:szCs w:val="28"/>
        </w:rPr>
        <w:lastRenderedPageBreak/>
        <w:t>Подготовлены документы для присвоения почетного звания «Заслуженный ветеран Нижегородской области» на Кокоревского Николая Николаевича и Ястребова Владимира Николаевича.</w:t>
      </w:r>
      <w:r w:rsidR="00F652C9">
        <w:rPr>
          <w:rFonts w:ascii="Times New Roman" w:hAnsi="Times New Roman"/>
          <w:sz w:val="28"/>
          <w:szCs w:val="28"/>
        </w:rPr>
        <w:tab/>
      </w:r>
      <w:r w:rsidR="00F652C9">
        <w:rPr>
          <w:rFonts w:ascii="Times New Roman" w:hAnsi="Times New Roman"/>
          <w:sz w:val="28"/>
          <w:szCs w:val="28"/>
        </w:rPr>
        <w:tab/>
      </w:r>
      <w:r w:rsidR="00F652C9">
        <w:rPr>
          <w:rFonts w:ascii="Times New Roman" w:hAnsi="Times New Roman"/>
          <w:sz w:val="28"/>
          <w:szCs w:val="28"/>
        </w:rPr>
        <w:tab/>
      </w:r>
    </w:p>
    <w:p w:rsidR="0056608C" w:rsidRDefault="0056608C" w:rsidP="00FE7012">
      <w:pPr>
        <w:pStyle w:val="a7"/>
        <w:spacing w:after="0" w:line="240" w:lineRule="auto"/>
        <w:ind w:left="0" w:firstLine="708"/>
        <w:jc w:val="both"/>
        <w:rPr>
          <w:rFonts w:ascii="Times New Roman" w:hAnsi="Times New Roman"/>
          <w:sz w:val="28"/>
          <w:szCs w:val="28"/>
        </w:rPr>
      </w:pPr>
      <w:r>
        <w:rPr>
          <w:rFonts w:ascii="Times New Roman" w:hAnsi="Times New Roman"/>
          <w:sz w:val="28"/>
          <w:szCs w:val="28"/>
        </w:rPr>
        <w:t>В предвери</w:t>
      </w:r>
      <w:r w:rsidR="00ED299C">
        <w:rPr>
          <w:rFonts w:ascii="Times New Roman" w:hAnsi="Times New Roman"/>
          <w:sz w:val="28"/>
          <w:szCs w:val="28"/>
        </w:rPr>
        <w:t>и</w:t>
      </w:r>
      <w:r>
        <w:rPr>
          <w:rFonts w:ascii="Times New Roman" w:hAnsi="Times New Roman"/>
          <w:sz w:val="28"/>
          <w:szCs w:val="28"/>
        </w:rPr>
        <w:t xml:space="preserve"> празднования </w:t>
      </w:r>
      <w:r w:rsidRPr="00262467">
        <w:rPr>
          <w:rFonts w:ascii="Times New Roman" w:hAnsi="Times New Roman"/>
          <w:sz w:val="28"/>
          <w:szCs w:val="28"/>
        </w:rPr>
        <w:t>71 годовщин</w:t>
      </w:r>
      <w:r>
        <w:rPr>
          <w:rFonts w:ascii="Times New Roman" w:hAnsi="Times New Roman"/>
          <w:sz w:val="28"/>
          <w:szCs w:val="28"/>
        </w:rPr>
        <w:t>ы</w:t>
      </w:r>
      <w:r w:rsidRPr="00262467">
        <w:rPr>
          <w:rFonts w:ascii="Times New Roman" w:hAnsi="Times New Roman"/>
          <w:sz w:val="28"/>
          <w:szCs w:val="28"/>
        </w:rPr>
        <w:t xml:space="preserve"> Победы в Великой Отечественной войне</w:t>
      </w:r>
      <w:r>
        <w:rPr>
          <w:rFonts w:ascii="Times New Roman" w:hAnsi="Times New Roman"/>
          <w:sz w:val="28"/>
          <w:szCs w:val="28"/>
        </w:rPr>
        <w:t xml:space="preserve"> была организована и проведена работа по вручению поздравительных открыток от Губернатора Нижегородской области В.П. Шанцева и министра социальной политики Нижегородской области А.А. Кавинова. </w:t>
      </w:r>
      <w:r w:rsidRPr="00262467">
        <w:rPr>
          <w:rFonts w:ascii="Times New Roman" w:hAnsi="Times New Roman"/>
          <w:sz w:val="28"/>
          <w:szCs w:val="28"/>
        </w:rPr>
        <w:t>09 мая 2016  года</w:t>
      </w:r>
      <w:r>
        <w:rPr>
          <w:rFonts w:ascii="Times New Roman" w:hAnsi="Times New Roman"/>
          <w:sz w:val="28"/>
          <w:szCs w:val="28"/>
        </w:rPr>
        <w:t xml:space="preserve"> сотрудники</w:t>
      </w:r>
      <w:r w:rsidRPr="00262467">
        <w:rPr>
          <w:rFonts w:ascii="Times New Roman" w:hAnsi="Times New Roman"/>
          <w:sz w:val="28"/>
          <w:szCs w:val="28"/>
        </w:rPr>
        <w:t xml:space="preserve"> Управлени</w:t>
      </w:r>
      <w:r>
        <w:rPr>
          <w:rFonts w:ascii="Times New Roman" w:hAnsi="Times New Roman"/>
          <w:sz w:val="28"/>
          <w:szCs w:val="28"/>
        </w:rPr>
        <w:t>я</w:t>
      </w:r>
      <w:r w:rsidRPr="00262467">
        <w:rPr>
          <w:rFonts w:ascii="Times New Roman" w:hAnsi="Times New Roman"/>
          <w:sz w:val="28"/>
          <w:szCs w:val="28"/>
        </w:rPr>
        <w:t xml:space="preserve"> социальной защиты населения Уренского района принял</w:t>
      </w:r>
      <w:r>
        <w:rPr>
          <w:rFonts w:ascii="Times New Roman" w:hAnsi="Times New Roman"/>
          <w:sz w:val="28"/>
          <w:szCs w:val="28"/>
        </w:rPr>
        <w:t>и</w:t>
      </w:r>
      <w:r w:rsidRPr="00262467">
        <w:rPr>
          <w:rFonts w:ascii="Times New Roman" w:hAnsi="Times New Roman"/>
          <w:sz w:val="28"/>
          <w:szCs w:val="28"/>
        </w:rPr>
        <w:t xml:space="preserve"> участие в параде Победы</w:t>
      </w:r>
      <w:r>
        <w:rPr>
          <w:rFonts w:ascii="Times New Roman" w:hAnsi="Times New Roman"/>
          <w:sz w:val="28"/>
          <w:szCs w:val="28"/>
        </w:rPr>
        <w:t xml:space="preserve"> с</w:t>
      </w:r>
      <w:r w:rsidRPr="00262467">
        <w:rPr>
          <w:rFonts w:ascii="Times New Roman" w:hAnsi="Times New Roman"/>
          <w:sz w:val="28"/>
          <w:szCs w:val="28"/>
        </w:rPr>
        <w:t xml:space="preserve"> акци</w:t>
      </w:r>
      <w:r>
        <w:rPr>
          <w:rFonts w:ascii="Times New Roman" w:hAnsi="Times New Roman"/>
          <w:sz w:val="28"/>
          <w:szCs w:val="28"/>
        </w:rPr>
        <w:t>ей</w:t>
      </w:r>
      <w:r w:rsidRPr="00262467">
        <w:rPr>
          <w:rFonts w:ascii="Times New Roman" w:hAnsi="Times New Roman"/>
          <w:sz w:val="28"/>
          <w:szCs w:val="28"/>
        </w:rPr>
        <w:t xml:space="preserve"> «Бессмертный полк».</w:t>
      </w:r>
    </w:p>
    <w:p w:rsidR="00685C8B" w:rsidRDefault="00206360" w:rsidP="00206360">
      <w:pPr>
        <w:pStyle w:val="Default"/>
        <w:ind w:firstLine="708"/>
        <w:jc w:val="both"/>
        <w:rPr>
          <w:sz w:val="28"/>
          <w:szCs w:val="28"/>
        </w:rPr>
      </w:pPr>
      <w:r w:rsidRPr="00206360">
        <w:rPr>
          <w:sz w:val="28"/>
          <w:szCs w:val="28"/>
        </w:rPr>
        <w:t xml:space="preserve">Сотрудники Управления принимали активное участие в организации и исполнении мероприятий, направленных на социальную поддержку </w:t>
      </w:r>
      <w:r>
        <w:rPr>
          <w:sz w:val="28"/>
          <w:szCs w:val="28"/>
        </w:rPr>
        <w:t>в</w:t>
      </w:r>
      <w:r w:rsidRPr="00206360">
        <w:rPr>
          <w:sz w:val="28"/>
          <w:szCs w:val="28"/>
        </w:rPr>
        <w:t>етеранов</w:t>
      </w:r>
      <w:r>
        <w:rPr>
          <w:sz w:val="28"/>
          <w:szCs w:val="28"/>
        </w:rPr>
        <w:t xml:space="preserve"> Великой Отечественной войны. В </w:t>
      </w:r>
      <w:r w:rsidR="00F9686A">
        <w:rPr>
          <w:sz w:val="28"/>
          <w:szCs w:val="28"/>
        </w:rPr>
        <w:t>1 полугодии</w:t>
      </w:r>
      <w:r>
        <w:rPr>
          <w:sz w:val="28"/>
          <w:szCs w:val="28"/>
        </w:rPr>
        <w:t xml:space="preserve"> 201</w:t>
      </w:r>
      <w:r w:rsidR="00A67E23">
        <w:rPr>
          <w:sz w:val="28"/>
          <w:szCs w:val="28"/>
        </w:rPr>
        <w:t>6</w:t>
      </w:r>
      <w:r>
        <w:rPr>
          <w:sz w:val="28"/>
          <w:szCs w:val="28"/>
        </w:rPr>
        <w:t xml:space="preserve"> года, в связи с исполнением юбилейной даты 90</w:t>
      </w:r>
      <w:r w:rsidR="00F9686A">
        <w:rPr>
          <w:sz w:val="28"/>
          <w:szCs w:val="28"/>
        </w:rPr>
        <w:t>,95</w:t>
      </w:r>
      <w:r w:rsidR="00460140">
        <w:rPr>
          <w:sz w:val="28"/>
          <w:szCs w:val="28"/>
        </w:rPr>
        <w:t>-</w:t>
      </w:r>
      <w:r>
        <w:rPr>
          <w:sz w:val="28"/>
          <w:szCs w:val="28"/>
        </w:rPr>
        <w:t xml:space="preserve">летия совместно с главами администрации Уренского муниципального района </w:t>
      </w:r>
      <w:r w:rsidR="003F3420">
        <w:rPr>
          <w:sz w:val="28"/>
          <w:szCs w:val="28"/>
        </w:rPr>
        <w:t>17</w:t>
      </w:r>
      <w:r>
        <w:rPr>
          <w:sz w:val="28"/>
          <w:szCs w:val="28"/>
        </w:rPr>
        <w:t xml:space="preserve"> ветеранам ВОВ были вручены поздравительные открытки Президента РФ В.В. Путина и подарки. </w:t>
      </w:r>
    </w:p>
    <w:p w:rsidR="00D77D06" w:rsidRDefault="00D77D06" w:rsidP="00EF4288">
      <w:pPr>
        <w:tabs>
          <w:tab w:val="left" w:pos="10240"/>
        </w:tabs>
        <w:ind w:right="-55" w:firstLine="680"/>
        <w:jc w:val="center"/>
        <w:rPr>
          <w:b/>
          <w:sz w:val="28"/>
          <w:szCs w:val="28"/>
          <w:lang w:val="ru-RU"/>
        </w:rPr>
      </w:pPr>
    </w:p>
    <w:p w:rsidR="00EF4288" w:rsidRDefault="00EF4288" w:rsidP="00EF4288">
      <w:pPr>
        <w:tabs>
          <w:tab w:val="left" w:pos="10240"/>
        </w:tabs>
        <w:ind w:right="-55" w:firstLine="680"/>
        <w:jc w:val="center"/>
        <w:rPr>
          <w:b/>
          <w:sz w:val="28"/>
          <w:szCs w:val="28"/>
          <w:lang w:val="ru-RU"/>
        </w:rPr>
      </w:pPr>
      <w:r w:rsidRPr="00EF4288">
        <w:rPr>
          <w:b/>
          <w:sz w:val="28"/>
          <w:szCs w:val="28"/>
          <w:lang w:val="ru-RU"/>
        </w:rPr>
        <w:t>Делопроизводство</w:t>
      </w:r>
      <w:r w:rsidR="00F83A51">
        <w:rPr>
          <w:b/>
          <w:sz w:val="28"/>
          <w:szCs w:val="28"/>
          <w:lang w:val="ru-RU"/>
        </w:rPr>
        <w:t>.</w:t>
      </w:r>
    </w:p>
    <w:p w:rsidR="00F83A51" w:rsidRDefault="00F83A51" w:rsidP="00F83A51">
      <w:pPr>
        <w:tabs>
          <w:tab w:val="left" w:pos="10240"/>
        </w:tabs>
        <w:ind w:right="-55" w:firstLine="680"/>
        <w:jc w:val="both"/>
        <w:rPr>
          <w:sz w:val="28"/>
          <w:szCs w:val="28"/>
          <w:lang w:val="ru-RU"/>
        </w:rPr>
      </w:pPr>
      <w:r>
        <w:rPr>
          <w:sz w:val="28"/>
          <w:szCs w:val="28"/>
          <w:lang w:val="ru-RU"/>
        </w:rPr>
        <w:t>Кадровое делопроизводство ведётся в соответствии с Номенклатурой дел, утверждённой приказом директора:</w:t>
      </w:r>
    </w:p>
    <w:p w:rsidR="00F83A51" w:rsidRDefault="00F83A51" w:rsidP="00F83A51">
      <w:pPr>
        <w:tabs>
          <w:tab w:val="left" w:pos="10240"/>
        </w:tabs>
        <w:ind w:right="-55" w:firstLine="680"/>
        <w:jc w:val="both"/>
        <w:rPr>
          <w:sz w:val="28"/>
          <w:szCs w:val="28"/>
          <w:lang w:val="ru-RU"/>
        </w:rPr>
      </w:pPr>
      <w:r>
        <w:rPr>
          <w:sz w:val="28"/>
          <w:szCs w:val="28"/>
          <w:lang w:val="ru-RU"/>
        </w:rPr>
        <w:t>ведутся книги приказов по основной деятельности, административно хозяйственным вопросам и личному составу, журналы регистрации вышеуказанных приказов; прочие журналы, касающиеся личного состава и основной деятельности учреждения.</w:t>
      </w:r>
    </w:p>
    <w:p w:rsidR="00F83A51" w:rsidRDefault="00F83A51" w:rsidP="00F83A51">
      <w:pPr>
        <w:spacing w:line="100" w:lineRule="atLeast"/>
        <w:jc w:val="both"/>
        <w:rPr>
          <w:sz w:val="28"/>
          <w:szCs w:val="28"/>
          <w:lang w:val="ru-RU"/>
        </w:rPr>
      </w:pPr>
      <w:r>
        <w:rPr>
          <w:sz w:val="28"/>
          <w:szCs w:val="28"/>
          <w:lang w:val="ru-RU"/>
        </w:rPr>
        <w:tab/>
        <w:t xml:space="preserve">По основной деятельности за первое полугодие  издано 38 приказов, касающихся  организационных вопросов: по утверждению  штатного расписания, внесению изменений по составам комиссий, об изменении определенных сторонами условий трудовых договоров с работниками, </w:t>
      </w:r>
      <w:r>
        <w:rPr>
          <w:rFonts w:eastAsia="Times New Roman" w:cs="Times New Roman"/>
          <w:bCs/>
          <w:color w:val="auto"/>
          <w:sz w:val="28"/>
          <w:szCs w:val="28"/>
          <w:lang w:val="ru-RU" w:eastAsia="ar-SA" w:bidi="ar-SA"/>
        </w:rPr>
        <w:t>Об утверждении</w:t>
      </w:r>
      <w:r>
        <w:rPr>
          <w:b/>
          <w:sz w:val="28"/>
          <w:szCs w:val="28"/>
          <w:lang w:val="ru-RU"/>
        </w:rPr>
        <w:t xml:space="preserve"> </w:t>
      </w:r>
      <w:r>
        <w:rPr>
          <w:sz w:val="28"/>
          <w:szCs w:val="28"/>
          <w:lang w:val="ru-RU"/>
        </w:rPr>
        <w:t xml:space="preserve">состава службы внешнего контроля и плана-графика проведения Контрольных  мероприятий по проверке  качества социальных  бюджетных услуг на 2016 год, о назначении ответственных лиц и т.д. </w:t>
      </w:r>
    </w:p>
    <w:p w:rsidR="00F83A51" w:rsidRDefault="00F83A51" w:rsidP="00F83A51">
      <w:pPr>
        <w:spacing w:line="100" w:lineRule="atLeast"/>
        <w:jc w:val="both"/>
        <w:rPr>
          <w:sz w:val="28"/>
          <w:szCs w:val="28"/>
          <w:lang w:val="ru-RU"/>
        </w:rPr>
      </w:pPr>
      <w:r>
        <w:rPr>
          <w:sz w:val="28"/>
          <w:szCs w:val="28"/>
          <w:lang w:val="ru-RU"/>
        </w:rPr>
        <w:tab/>
        <w:t>По административно хозяйственным вопросам за первое полугодие издан 1 приказ.</w:t>
      </w:r>
    </w:p>
    <w:p w:rsidR="00F83A51" w:rsidRDefault="00F83A51" w:rsidP="00F83A51">
      <w:pPr>
        <w:tabs>
          <w:tab w:val="left" w:pos="10240"/>
        </w:tabs>
        <w:ind w:right="-55" w:firstLine="700"/>
        <w:jc w:val="both"/>
        <w:rPr>
          <w:sz w:val="28"/>
          <w:szCs w:val="28"/>
          <w:lang w:val="ru-RU"/>
        </w:rPr>
      </w:pPr>
      <w:r>
        <w:rPr>
          <w:sz w:val="28"/>
          <w:szCs w:val="28"/>
          <w:lang w:val="ru-RU"/>
        </w:rPr>
        <w:t>За первое полугодие издано 15 приказов по личному составу учреждения, из них: 6 - по приёму, переводу и увольнению работников;</w:t>
      </w:r>
    </w:p>
    <w:p w:rsidR="00F83A51" w:rsidRDefault="00F83A51" w:rsidP="00F83A51">
      <w:pPr>
        <w:tabs>
          <w:tab w:val="left" w:pos="10240"/>
        </w:tabs>
        <w:ind w:right="-55"/>
        <w:jc w:val="both"/>
        <w:rPr>
          <w:sz w:val="28"/>
          <w:szCs w:val="28"/>
          <w:lang w:val="ru-RU"/>
        </w:rPr>
      </w:pPr>
      <w:r>
        <w:rPr>
          <w:sz w:val="28"/>
          <w:szCs w:val="28"/>
          <w:lang w:val="ru-RU"/>
        </w:rPr>
        <w:t>14 - о направлении в командировку;</w:t>
      </w:r>
    </w:p>
    <w:p w:rsidR="00F83A51" w:rsidRDefault="00F83A51" w:rsidP="00F83A51">
      <w:pPr>
        <w:tabs>
          <w:tab w:val="left" w:pos="10240"/>
        </w:tabs>
        <w:ind w:right="-55"/>
        <w:jc w:val="both"/>
        <w:rPr>
          <w:sz w:val="28"/>
          <w:szCs w:val="28"/>
          <w:lang w:val="ru-RU"/>
        </w:rPr>
      </w:pPr>
      <w:r>
        <w:rPr>
          <w:sz w:val="28"/>
          <w:szCs w:val="28"/>
          <w:lang w:val="ru-RU"/>
        </w:rPr>
        <w:t>28 - по предоставлению ежегодных основных и дополнительных отпусков, дней отдыха донора, отпусков без сохранения заработной платы; отпусков, связанных с беременностью и родам и уходу за ребёнком до 1,5 и 3-х лет;</w:t>
      </w:r>
    </w:p>
    <w:p w:rsidR="00F83A51" w:rsidRDefault="00F83A51" w:rsidP="00F83A51">
      <w:pPr>
        <w:tabs>
          <w:tab w:val="left" w:pos="10240"/>
        </w:tabs>
        <w:ind w:right="-55"/>
        <w:jc w:val="both"/>
        <w:rPr>
          <w:sz w:val="28"/>
          <w:szCs w:val="28"/>
          <w:lang w:val="ru-RU"/>
        </w:rPr>
      </w:pPr>
      <w:r>
        <w:rPr>
          <w:sz w:val="28"/>
          <w:szCs w:val="28"/>
          <w:lang w:val="ru-RU"/>
        </w:rPr>
        <w:t>83 - об оказании материальной помощи, о премировании, об установлении персональных повышающих коэффициентов к окладам; об установлении доплат, надбавок стимулирующего и компенсационного характера согласно Положения об оплате труда и Положения о выплатах стимулирующего характера работников ГКУ НО УСЗН Уренского района.</w:t>
      </w:r>
    </w:p>
    <w:p w:rsidR="00F83A51" w:rsidRDefault="00F83A51" w:rsidP="00F83A51">
      <w:pPr>
        <w:tabs>
          <w:tab w:val="left" w:pos="10240"/>
        </w:tabs>
        <w:ind w:right="-55"/>
        <w:jc w:val="both"/>
        <w:rPr>
          <w:sz w:val="28"/>
          <w:szCs w:val="28"/>
          <w:lang w:val="ru-RU"/>
        </w:rPr>
      </w:pPr>
      <w:r>
        <w:rPr>
          <w:sz w:val="28"/>
          <w:szCs w:val="28"/>
          <w:lang w:val="ru-RU"/>
        </w:rPr>
        <w:t>8 - о наложении и снятии дисциплинарного взыскания.</w:t>
      </w:r>
    </w:p>
    <w:p w:rsidR="00F83A51" w:rsidRDefault="00F83A51" w:rsidP="00F83A51">
      <w:pPr>
        <w:tabs>
          <w:tab w:val="left" w:pos="10240"/>
        </w:tabs>
        <w:ind w:right="-55" w:firstLine="680"/>
        <w:jc w:val="both"/>
        <w:rPr>
          <w:sz w:val="28"/>
          <w:szCs w:val="28"/>
          <w:lang w:val="ru-RU"/>
        </w:rPr>
      </w:pPr>
      <w:r>
        <w:rPr>
          <w:sz w:val="28"/>
          <w:szCs w:val="28"/>
          <w:lang w:val="ru-RU"/>
        </w:rPr>
        <w:t>По личному составу проводится следующая работа:</w:t>
      </w:r>
    </w:p>
    <w:p w:rsidR="00F83A51" w:rsidRDefault="00F83A51" w:rsidP="00F83A51">
      <w:pPr>
        <w:tabs>
          <w:tab w:val="left" w:pos="10240"/>
        </w:tabs>
        <w:ind w:right="-55" w:firstLine="640"/>
        <w:jc w:val="both"/>
        <w:rPr>
          <w:sz w:val="28"/>
          <w:szCs w:val="28"/>
          <w:lang w:val="ru-RU"/>
        </w:rPr>
      </w:pPr>
      <w:r>
        <w:rPr>
          <w:sz w:val="28"/>
          <w:szCs w:val="28"/>
          <w:lang w:val="ru-RU"/>
        </w:rPr>
        <w:t xml:space="preserve">- ведётся учёт личного состава учреждения: по состоянию на </w:t>
      </w:r>
      <w:r>
        <w:rPr>
          <w:b/>
          <w:sz w:val="28"/>
          <w:szCs w:val="28"/>
          <w:lang w:val="ru-RU"/>
        </w:rPr>
        <w:t>01.07.2016</w:t>
      </w:r>
      <w:r>
        <w:rPr>
          <w:sz w:val="28"/>
          <w:szCs w:val="28"/>
          <w:lang w:val="ru-RU"/>
        </w:rPr>
        <w:t xml:space="preserve"> года списочная численность работающих составляет </w:t>
      </w:r>
      <w:r>
        <w:rPr>
          <w:b/>
          <w:sz w:val="28"/>
          <w:szCs w:val="28"/>
          <w:lang w:val="ru-RU"/>
        </w:rPr>
        <w:t>35</w:t>
      </w:r>
      <w:r>
        <w:rPr>
          <w:sz w:val="28"/>
          <w:szCs w:val="28"/>
          <w:lang w:val="ru-RU"/>
        </w:rPr>
        <w:t xml:space="preserve"> чел.</w:t>
      </w:r>
      <w:r w:rsidR="002F6E36">
        <w:rPr>
          <w:sz w:val="28"/>
          <w:szCs w:val="28"/>
          <w:lang w:val="ru-RU"/>
        </w:rPr>
        <w:t xml:space="preserve"> </w:t>
      </w:r>
      <w:r>
        <w:rPr>
          <w:sz w:val="28"/>
          <w:szCs w:val="28"/>
          <w:lang w:val="ru-RU"/>
        </w:rPr>
        <w:t>(в том числе в отпуске по уходу за ребёнком-5 чел.).</w:t>
      </w:r>
    </w:p>
    <w:p w:rsidR="00F83A51" w:rsidRDefault="00F83A51" w:rsidP="00F83A51">
      <w:pPr>
        <w:tabs>
          <w:tab w:val="left" w:pos="10240"/>
        </w:tabs>
        <w:ind w:right="-55" w:firstLine="700"/>
        <w:jc w:val="both"/>
        <w:rPr>
          <w:sz w:val="28"/>
          <w:szCs w:val="28"/>
          <w:lang w:val="ru-RU"/>
        </w:rPr>
      </w:pPr>
      <w:r>
        <w:rPr>
          <w:sz w:val="28"/>
          <w:szCs w:val="28"/>
          <w:lang w:val="ru-RU"/>
        </w:rPr>
        <w:t>Из общей численности: 5 человек – административно-управленческий персонал; 25 человек – основной персонал (в том числе принятых на временную работу на период отпуска по уходу за ребенком – 5 человек, в том числе находящихся в отпуске по уходу за ребенком – 5 человек); 2 человека – вспомогательный персонал.</w:t>
      </w:r>
    </w:p>
    <w:p w:rsidR="00F83A51" w:rsidRDefault="00F83A51" w:rsidP="00F83A51">
      <w:pPr>
        <w:tabs>
          <w:tab w:val="left" w:pos="10240"/>
        </w:tabs>
        <w:ind w:right="-55" w:firstLine="540"/>
        <w:jc w:val="both"/>
        <w:rPr>
          <w:sz w:val="28"/>
          <w:szCs w:val="28"/>
          <w:lang w:val="ru-RU"/>
        </w:rPr>
      </w:pPr>
      <w:r>
        <w:rPr>
          <w:sz w:val="28"/>
          <w:szCs w:val="28"/>
          <w:lang w:val="ru-RU"/>
        </w:rPr>
        <w:t>Из общей численности работающих - имеют высшее образование 25 чел., среднее профессиональное – 4 чел., начальное профессиональное -1 чел., среднее (полное) общее – 2 чел.</w:t>
      </w:r>
    </w:p>
    <w:p w:rsidR="00F83A51" w:rsidRDefault="00F83A51" w:rsidP="00F83A51">
      <w:pPr>
        <w:tabs>
          <w:tab w:val="left" w:pos="10240"/>
        </w:tabs>
        <w:ind w:right="-55" w:firstLine="540"/>
        <w:jc w:val="both"/>
        <w:rPr>
          <w:sz w:val="28"/>
          <w:szCs w:val="28"/>
          <w:lang w:val="ru-RU"/>
        </w:rPr>
      </w:pPr>
      <w:r>
        <w:rPr>
          <w:sz w:val="28"/>
          <w:szCs w:val="28"/>
          <w:lang w:val="ru-RU"/>
        </w:rPr>
        <w:t xml:space="preserve">По стажу работы в органах социальной защиты численность составляет: до 3-х лет вкл.-2 чел., 3-5 лет вкл.-2 чел., 5-10 лет вкл.-9 чел., 10-15 лет вкл.-5 чел., свыше 15 лет - 17 чел. </w:t>
      </w:r>
    </w:p>
    <w:p w:rsidR="00F83A51" w:rsidRDefault="00F83A51" w:rsidP="00F83A51">
      <w:pPr>
        <w:tabs>
          <w:tab w:val="left" w:pos="10240"/>
        </w:tabs>
        <w:ind w:right="-55" w:firstLine="700"/>
        <w:jc w:val="both"/>
        <w:rPr>
          <w:sz w:val="28"/>
          <w:szCs w:val="28"/>
          <w:lang w:val="ru-RU"/>
        </w:rPr>
      </w:pPr>
      <w:r>
        <w:rPr>
          <w:sz w:val="28"/>
          <w:szCs w:val="28"/>
          <w:lang w:val="ru-RU"/>
        </w:rPr>
        <w:t>В настоящий момент укомплектованность кадрами составляет 100 %.</w:t>
      </w:r>
    </w:p>
    <w:p w:rsidR="00F83A51" w:rsidRDefault="00F83A51" w:rsidP="00F83A51">
      <w:pPr>
        <w:tabs>
          <w:tab w:val="left" w:pos="10240"/>
        </w:tabs>
        <w:ind w:right="-55" w:firstLine="709"/>
        <w:jc w:val="both"/>
        <w:rPr>
          <w:rFonts w:cs="Times New Roman"/>
          <w:b/>
          <w:sz w:val="28"/>
          <w:szCs w:val="28"/>
          <w:lang w:val="ru-RU"/>
        </w:rPr>
      </w:pPr>
      <w:r>
        <w:rPr>
          <w:rFonts w:cs="Times New Roman"/>
          <w:sz w:val="28"/>
          <w:szCs w:val="28"/>
          <w:lang w:val="ru-RU"/>
        </w:rPr>
        <w:t>Проводится работа по оформлению ходатайств о поощрении работников за долголетний и добросовестный труд в системе социальной защиты населения Уренского района: в 2016 году направлены 24 ходатайств о награждении работников подведомственных учреждений благодарственным письмом Министерства социальной политики Нижегородской области.</w:t>
      </w:r>
    </w:p>
    <w:p w:rsidR="00F83A51" w:rsidRDefault="00F83A51" w:rsidP="00F83A51">
      <w:pPr>
        <w:tabs>
          <w:tab w:val="left" w:pos="10240"/>
        </w:tabs>
        <w:ind w:right="-55" w:firstLine="700"/>
        <w:jc w:val="both"/>
        <w:rPr>
          <w:sz w:val="28"/>
          <w:szCs w:val="28"/>
          <w:lang w:val="ru-RU"/>
        </w:rPr>
      </w:pPr>
      <w:r>
        <w:rPr>
          <w:rFonts w:cs="Times New Roman"/>
          <w:sz w:val="28"/>
          <w:szCs w:val="28"/>
          <w:lang w:val="ru-RU"/>
        </w:rPr>
        <w:t>На каждого работника ведутся личные дела</w:t>
      </w:r>
      <w:r>
        <w:rPr>
          <w:sz w:val="28"/>
          <w:szCs w:val="28"/>
          <w:lang w:val="ru-RU"/>
        </w:rPr>
        <w:t xml:space="preserve"> и личные карточки формы Т-2, вносятся в них изменения; вносятся записи в трудовые книжки и обеспечивается их хранение.</w:t>
      </w:r>
    </w:p>
    <w:p w:rsidR="00F83A51" w:rsidRDefault="00F83A51" w:rsidP="00F83A51">
      <w:pPr>
        <w:tabs>
          <w:tab w:val="left" w:pos="10240"/>
        </w:tabs>
        <w:ind w:right="-55" w:firstLine="700"/>
        <w:jc w:val="both"/>
        <w:rPr>
          <w:sz w:val="28"/>
          <w:szCs w:val="28"/>
          <w:lang w:val="ru-RU"/>
        </w:rPr>
      </w:pPr>
      <w:r>
        <w:rPr>
          <w:sz w:val="28"/>
          <w:szCs w:val="28"/>
          <w:lang w:val="ru-RU"/>
        </w:rPr>
        <w:t>По запросу Министерства социальной политики направляется информация по кадровому составу.</w:t>
      </w:r>
    </w:p>
    <w:p w:rsidR="00F83A51" w:rsidRDefault="00F83A51" w:rsidP="00F83A51">
      <w:pPr>
        <w:tabs>
          <w:tab w:val="left" w:pos="10240"/>
        </w:tabs>
        <w:ind w:right="-55" w:firstLine="720"/>
        <w:jc w:val="both"/>
        <w:rPr>
          <w:sz w:val="28"/>
          <w:szCs w:val="28"/>
          <w:lang w:val="ru-RU"/>
        </w:rPr>
      </w:pPr>
      <w:r>
        <w:rPr>
          <w:sz w:val="28"/>
          <w:szCs w:val="28"/>
          <w:lang w:val="ru-RU"/>
        </w:rPr>
        <w:t xml:space="preserve">Специалист по кадрам участвует в работе комиссий: </w:t>
      </w:r>
    </w:p>
    <w:p w:rsidR="00F83A51" w:rsidRDefault="00F83A51" w:rsidP="00F83A51">
      <w:pPr>
        <w:tabs>
          <w:tab w:val="left" w:pos="10240"/>
        </w:tabs>
        <w:ind w:right="-55" w:firstLine="700"/>
        <w:jc w:val="both"/>
        <w:rPr>
          <w:sz w:val="28"/>
          <w:szCs w:val="28"/>
          <w:lang w:val="ru-RU"/>
        </w:rPr>
      </w:pPr>
      <w:r>
        <w:rPr>
          <w:sz w:val="28"/>
          <w:szCs w:val="28"/>
          <w:lang w:val="ru-RU"/>
        </w:rPr>
        <w:t>-аттестационной комиссии (секретарь)-участвует в подготовке представлений на аттестуемых работников, ведёт протокол заседания комиссии и подготавливает аттестационные листы.</w:t>
      </w:r>
    </w:p>
    <w:p w:rsidR="00F83A51" w:rsidRDefault="00F83A51" w:rsidP="00F83A51">
      <w:pPr>
        <w:tabs>
          <w:tab w:val="left" w:pos="10240"/>
        </w:tabs>
        <w:ind w:right="-55" w:firstLine="700"/>
        <w:jc w:val="both"/>
        <w:rPr>
          <w:sz w:val="28"/>
          <w:szCs w:val="28"/>
          <w:lang w:val="ru-RU"/>
        </w:rPr>
      </w:pPr>
      <w:r>
        <w:rPr>
          <w:sz w:val="28"/>
          <w:szCs w:val="28"/>
          <w:lang w:val="ru-RU"/>
        </w:rPr>
        <w:t>-балансовой комиссии (секретарь)- за 2016 год подготовлено 34 протокола заседаний балансовой комиссии.</w:t>
      </w:r>
    </w:p>
    <w:p w:rsidR="00F83A51" w:rsidRDefault="00F83A51" w:rsidP="00F83A51">
      <w:pPr>
        <w:tabs>
          <w:tab w:val="left" w:pos="10240"/>
        </w:tabs>
        <w:ind w:right="-55" w:firstLine="700"/>
        <w:jc w:val="both"/>
        <w:rPr>
          <w:sz w:val="28"/>
          <w:szCs w:val="28"/>
          <w:lang w:val="ru-RU"/>
        </w:rPr>
      </w:pPr>
      <w:r>
        <w:rPr>
          <w:sz w:val="28"/>
          <w:szCs w:val="28"/>
          <w:lang w:val="ru-RU"/>
        </w:rPr>
        <w:t>Проводится взаимодействие с отделом военного комиссариата Нижегородской области по Уренскому и Ветлужскому районам – по организации воинского учёта и бронированию граждан, пребывающих в запасе.</w:t>
      </w:r>
    </w:p>
    <w:p w:rsidR="00F83A51" w:rsidRDefault="00F83A51" w:rsidP="00F83A51">
      <w:pPr>
        <w:jc w:val="both"/>
        <w:rPr>
          <w:sz w:val="28"/>
          <w:szCs w:val="28"/>
          <w:lang w:val="ru-RU"/>
        </w:rPr>
      </w:pPr>
      <w:r>
        <w:rPr>
          <w:sz w:val="28"/>
          <w:szCs w:val="28"/>
          <w:lang w:val="ru-RU"/>
        </w:rPr>
        <w:tab/>
        <w:t xml:space="preserve">Проводится работа по приему, регистрации, передаче для исполнения входящей и исходящей корреспонденции учреждения, исходящих и поступающих запросов и обращений граждан: </w:t>
      </w:r>
      <w:r>
        <w:rPr>
          <w:sz w:val="28"/>
          <w:szCs w:val="28"/>
          <w:lang w:val="ru-RU"/>
        </w:rPr>
        <w:tab/>
        <w:t xml:space="preserve">за </w:t>
      </w:r>
      <w:r w:rsidR="00C63285">
        <w:rPr>
          <w:sz w:val="28"/>
          <w:szCs w:val="28"/>
          <w:lang w:val="ru-RU"/>
        </w:rPr>
        <w:t xml:space="preserve">1  полугодие </w:t>
      </w:r>
      <w:r>
        <w:rPr>
          <w:sz w:val="28"/>
          <w:szCs w:val="28"/>
          <w:lang w:val="ru-RU"/>
        </w:rPr>
        <w:t>2016 год зарегистрировано:</w:t>
      </w:r>
    </w:p>
    <w:tbl>
      <w:tblPr>
        <w:tblW w:w="9495" w:type="dxa"/>
        <w:tblInd w:w="55" w:type="dxa"/>
        <w:tblLayout w:type="fixed"/>
        <w:tblCellMar>
          <w:left w:w="10" w:type="dxa"/>
          <w:right w:w="10" w:type="dxa"/>
        </w:tblCellMar>
        <w:tblLook w:val="04A0" w:firstRow="1" w:lastRow="0" w:firstColumn="1" w:lastColumn="0" w:noHBand="0" w:noVBand="1"/>
      </w:tblPr>
      <w:tblGrid>
        <w:gridCol w:w="9495"/>
      </w:tblGrid>
      <w:tr w:rsidR="00F83A51" w:rsidRPr="0029101A" w:rsidTr="0024103C">
        <w:trPr>
          <w:trHeight w:val="99"/>
        </w:trPr>
        <w:tc>
          <w:tcPr>
            <w:tcW w:w="9498" w:type="dxa"/>
            <w:tcMar>
              <w:top w:w="55" w:type="dxa"/>
              <w:left w:w="55" w:type="dxa"/>
              <w:bottom w:w="55" w:type="dxa"/>
              <w:right w:w="55" w:type="dxa"/>
            </w:tcMar>
          </w:tcPr>
          <w:p w:rsidR="00F83A51" w:rsidRDefault="00F83A51" w:rsidP="0024103C">
            <w:pPr>
              <w:rPr>
                <w:sz w:val="28"/>
                <w:szCs w:val="28"/>
                <w:lang w:val="ru-RU"/>
              </w:rPr>
            </w:pPr>
            <w:r>
              <w:rPr>
                <w:sz w:val="28"/>
                <w:szCs w:val="28"/>
                <w:lang w:val="ru-RU"/>
              </w:rPr>
              <w:t>- исходящей корреспонденции в различные организации – 944 письма;</w:t>
            </w:r>
          </w:p>
          <w:p w:rsidR="00F83A51" w:rsidRDefault="00F83A51" w:rsidP="0024103C">
            <w:pPr>
              <w:rPr>
                <w:sz w:val="28"/>
                <w:szCs w:val="28"/>
                <w:lang w:val="ru-RU"/>
              </w:rPr>
            </w:pPr>
            <w:r>
              <w:rPr>
                <w:sz w:val="28"/>
                <w:szCs w:val="28"/>
                <w:lang w:val="ru-RU"/>
              </w:rPr>
              <w:t>- исходящей корреспонденции в Министерство социальной политики Нижегородской области – 893 письма;</w:t>
            </w:r>
          </w:p>
          <w:p w:rsidR="00F83A51" w:rsidRDefault="00F83A51" w:rsidP="0024103C">
            <w:pPr>
              <w:rPr>
                <w:sz w:val="28"/>
                <w:szCs w:val="28"/>
                <w:lang w:val="ru-RU"/>
              </w:rPr>
            </w:pPr>
            <w:r>
              <w:rPr>
                <w:sz w:val="28"/>
                <w:szCs w:val="28"/>
                <w:lang w:val="ru-RU"/>
              </w:rPr>
              <w:t>- исходящих запросов в различные организации – 85;</w:t>
            </w:r>
          </w:p>
          <w:p w:rsidR="00F83A51" w:rsidRDefault="00F83A51" w:rsidP="0024103C">
            <w:pPr>
              <w:rPr>
                <w:sz w:val="28"/>
                <w:szCs w:val="28"/>
                <w:lang w:val="ru-RU"/>
              </w:rPr>
            </w:pPr>
            <w:r>
              <w:rPr>
                <w:sz w:val="28"/>
                <w:szCs w:val="28"/>
                <w:lang w:val="ru-RU"/>
              </w:rPr>
              <w:t>- входящей корреспонденции – 1127 писем;</w:t>
            </w:r>
          </w:p>
          <w:p w:rsidR="00F83A51" w:rsidRDefault="00F83A51" w:rsidP="0024103C">
            <w:pPr>
              <w:rPr>
                <w:sz w:val="28"/>
                <w:szCs w:val="28"/>
                <w:lang w:val="ru-RU"/>
              </w:rPr>
            </w:pPr>
            <w:r>
              <w:rPr>
                <w:sz w:val="28"/>
                <w:szCs w:val="28"/>
                <w:lang w:val="ru-RU"/>
              </w:rPr>
              <w:t>- поступивших запросов – 104;</w:t>
            </w:r>
          </w:p>
          <w:p w:rsidR="00F83A51" w:rsidRDefault="00F83A51" w:rsidP="0024103C">
            <w:pPr>
              <w:jc w:val="both"/>
              <w:rPr>
                <w:sz w:val="28"/>
                <w:szCs w:val="28"/>
                <w:lang w:val="ru-RU"/>
              </w:rPr>
            </w:pPr>
            <w:r>
              <w:rPr>
                <w:sz w:val="28"/>
                <w:szCs w:val="28"/>
                <w:lang w:val="ru-RU"/>
              </w:rPr>
              <w:t>Осуществляется контроль за исполнением ответов на поступающие запросы и обращения граждан в установленные сроки.</w:t>
            </w:r>
          </w:p>
          <w:p w:rsidR="00F83A51" w:rsidRDefault="00F83A51" w:rsidP="0024103C">
            <w:pPr>
              <w:tabs>
                <w:tab w:val="left" w:pos="10240"/>
              </w:tabs>
              <w:ind w:right="-55" w:firstLine="720"/>
              <w:jc w:val="both"/>
              <w:rPr>
                <w:sz w:val="28"/>
                <w:szCs w:val="28"/>
                <w:lang w:val="ru-RU"/>
              </w:rPr>
            </w:pPr>
            <w:r>
              <w:rPr>
                <w:sz w:val="28"/>
                <w:szCs w:val="28"/>
                <w:lang w:val="ru-RU"/>
              </w:rPr>
              <w:t>Кадровая работа проводилась в соответствии с Законодательством РФ и Нижегородской области, Уставом учреждения, Правилами внутреннего трудового распорядка, Положениями учреждения.</w:t>
            </w:r>
          </w:p>
          <w:p w:rsidR="00F83A51" w:rsidRDefault="00F83A51" w:rsidP="0024103C">
            <w:pPr>
              <w:jc w:val="both"/>
              <w:rPr>
                <w:sz w:val="22"/>
                <w:szCs w:val="22"/>
                <w:lang w:val="ru-RU"/>
              </w:rPr>
            </w:pPr>
          </w:p>
        </w:tc>
      </w:tr>
    </w:tbl>
    <w:p w:rsidR="00EF4288" w:rsidRDefault="002A45C6" w:rsidP="002A45C6">
      <w:pPr>
        <w:ind w:firstLine="708"/>
        <w:jc w:val="center"/>
        <w:rPr>
          <w:b/>
          <w:sz w:val="28"/>
          <w:szCs w:val="28"/>
          <w:lang w:val="ru-RU"/>
        </w:rPr>
      </w:pPr>
      <w:r w:rsidRPr="002A45C6">
        <w:rPr>
          <w:b/>
          <w:sz w:val="28"/>
          <w:szCs w:val="28"/>
          <w:lang w:val="ru-RU"/>
        </w:rPr>
        <w:t>Юридическая деятельность</w:t>
      </w:r>
      <w:r>
        <w:rPr>
          <w:b/>
          <w:sz w:val="28"/>
          <w:szCs w:val="28"/>
          <w:lang w:val="ru-RU"/>
        </w:rPr>
        <w:t>.</w:t>
      </w:r>
    </w:p>
    <w:p w:rsidR="00F83A51" w:rsidRPr="00F83A51" w:rsidRDefault="00F83A51" w:rsidP="00F83A51">
      <w:pPr>
        <w:jc w:val="both"/>
        <w:rPr>
          <w:sz w:val="28"/>
          <w:szCs w:val="28"/>
          <w:lang w:val="ru-RU"/>
        </w:rPr>
      </w:pPr>
      <w:r w:rsidRPr="00F83A51">
        <w:rPr>
          <w:sz w:val="28"/>
          <w:szCs w:val="28"/>
          <w:lang w:val="ru-RU"/>
        </w:rPr>
        <w:t>По состоянию на 1 января 2016 года на учете в органе опеки и попечительства состояли:</w:t>
      </w:r>
    </w:p>
    <w:p w:rsidR="00F83A51" w:rsidRPr="00F83A51" w:rsidRDefault="00F83A51" w:rsidP="00F83A51">
      <w:pPr>
        <w:jc w:val="both"/>
        <w:rPr>
          <w:sz w:val="28"/>
          <w:szCs w:val="28"/>
          <w:lang w:val="ru-RU"/>
        </w:rPr>
      </w:pPr>
      <w:r w:rsidRPr="00F83A51">
        <w:rPr>
          <w:sz w:val="28"/>
          <w:szCs w:val="28"/>
          <w:lang w:val="ru-RU"/>
        </w:rPr>
        <w:tab/>
        <w:t>- недееспособных граждан – 32;</w:t>
      </w:r>
    </w:p>
    <w:p w:rsidR="00F83A51" w:rsidRPr="00F83A51" w:rsidRDefault="00F83A51" w:rsidP="00F83A51">
      <w:pPr>
        <w:jc w:val="both"/>
        <w:rPr>
          <w:sz w:val="28"/>
          <w:szCs w:val="28"/>
          <w:lang w:val="ru-RU"/>
        </w:rPr>
      </w:pPr>
      <w:r w:rsidRPr="00F83A51">
        <w:rPr>
          <w:sz w:val="28"/>
          <w:szCs w:val="28"/>
          <w:lang w:val="ru-RU"/>
        </w:rPr>
        <w:tab/>
        <w:t>- ограниченно дееспособных граждан – 1;</w:t>
      </w:r>
    </w:p>
    <w:p w:rsidR="00F83A51" w:rsidRPr="00F83A51" w:rsidRDefault="00F83A51" w:rsidP="00F83A51">
      <w:pPr>
        <w:jc w:val="both"/>
        <w:rPr>
          <w:sz w:val="28"/>
          <w:szCs w:val="28"/>
          <w:lang w:val="ru-RU"/>
        </w:rPr>
      </w:pPr>
      <w:r w:rsidRPr="00F83A51">
        <w:rPr>
          <w:sz w:val="28"/>
          <w:szCs w:val="28"/>
          <w:lang w:val="ru-RU"/>
        </w:rPr>
        <w:tab/>
        <w:t>По прошестви</w:t>
      </w:r>
      <w:r w:rsidR="00E82B17">
        <w:rPr>
          <w:sz w:val="28"/>
          <w:szCs w:val="28"/>
          <w:lang w:val="ru-RU"/>
        </w:rPr>
        <w:t>и</w:t>
      </w:r>
      <w:r w:rsidRPr="00F83A51">
        <w:rPr>
          <w:sz w:val="28"/>
          <w:szCs w:val="28"/>
          <w:lang w:val="ru-RU"/>
        </w:rPr>
        <w:t xml:space="preserve"> 1 полугодия, то есть, по состоянию на 1 июля 2016 года на учете в органе опеки и попечительства состоят:</w:t>
      </w:r>
    </w:p>
    <w:p w:rsidR="00F83A51" w:rsidRPr="00F83A51" w:rsidRDefault="00F83A51" w:rsidP="00F83A51">
      <w:pPr>
        <w:jc w:val="both"/>
        <w:rPr>
          <w:sz w:val="28"/>
          <w:szCs w:val="28"/>
          <w:lang w:val="ru-RU"/>
        </w:rPr>
      </w:pPr>
      <w:r w:rsidRPr="00F83A51">
        <w:rPr>
          <w:sz w:val="28"/>
          <w:szCs w:val="28"/>
          <w:lang w:val="ru-RU"/>
        </w:rPr>
        <w:tab/>
        <w:t>- недееспособных граждан – 33;</w:t>
      </w:r>
    </w:p>
    <w:p w:rsidR="00F83A51" w:rsidRPr="00F83A51" w:rsidRDefault="00F83A51" w:rsidP="00F83A51">
      <w:pPr>
        <w:jc w:val="both"/>
        <w:rPr>
          <w:sz w:val="28"/>
          <w:szCs w:val="28"/>
          <w:lang w:val="ru-RU"/>
        </w:rPr>
      </w:pPr>
      <w:r w:rsidRPr="00F83A51">
        <w:rPr>
          <w:sz w:val="28"/>
          <w:szCs w:val="28"/>
          <w:lang w:val="ru-RU"/>
        </w:rPr>
        <w:t xml:space="preserve">          - ограниченно дееспособных – 2;</w:t>
      </w:r>
    </w:p>
    <w:p w:rsidR="00F83A51" w:rsidRPr="00F83A51" w:rsidRDefault="00F83A51" w:rsidP="00F83A51">
      <w:pPr>
        <w:jc w:val="both"/>
        <w:rPr>
          <w:sz w:val="28"/>
          <w:szCs w:val="28"/>
          <w:lang w:val="ru-RU"/>
        </w:rPr>
      </w:pPr>
      <w:r w:rsidRPr="00F83A51">
        <w:rPr>
          <w:sz w:val="28"/>
          <w:szCs w:val="28"/>
          <w:lang w:val="ru-RU"/>
        </w:rPr>
        <w:tab/>
        <w:t>На протяжении 1 полугодия:</w:t>
      </w:r>
    </w:p>
    <w:p w:rsidR="00F83A51" w:rsidRPr="00F83A51" w:rsidRDefault="00F83A51" w:rsidP="00F83A51">
      <w:pPr>
        <w:jc w:val="both"/>
        <w:rPr>
          <w:sz w:val="28"/>
          <w:szCs w:val="28"/>
          <w:lang w:val="ru-RU"/>
        </w:rPr>
      </w:pPr>
      <w:r w:rsidRPr="00F83A51">
        <w:rPr>
          <w:sz w:val="28"/>
          <w:szCs w:val="28"/>
          <w:lang w:val="ru-RU"/>
        </w:rPr>
        <w:tab/>
        <w:t>- поставлено на регистрационный учет – 1 совершеннолетний недееспособный гражданин (вновь выявлен), 1 – совершеннолетний ограниченно дееспособный гражданин (вновь выявлен), 1 – совершеннолетний недееспособный гражданин снят с регистрационного учета, в связи с помещением в ГБУ «Ветлужский ПНИ».</w:t>
      </w:r>
    </w:p>
    <w:p w:rsidR="00F83A51" w:rsidRPr="00F83A51" w:rsidRDefault="00F83A51" w:rsidP="00F83A51">
      <w:pPr>
        <w:jc w:val="both"/>
        <w:rPr>
          <w:sz w:val="28"/>
          <w:szCs w:val="28"/>
          <w:lang w:val="ru-RU"/>
        </w:rPr>
      </w:pPr>
      <w:r w:rsidRPr="00F83A51">
        <w:rPr>
          <w:sz w:val="28"/>
          <w:szCs w:val="28"/>
          <w:lang w:val="ru-RU"/>
        </w:rPr>
        <w:tab/>
        <w:t xml:space="preserve">- проведены плановые проверки условий жизни совершеннолетних недееспособных граждан в соответствии с утвержденным МСП НО графиком в количестве – 38. По результатам проверок составлены акты и направлены в МСП НО на утверждение. </w:t>
      </w:r>
    </w:p>
    <w:p w:rsidR="00F83A51" w:rsidRPr="00F83A51" w:rsidRDefault="00F83A51" w:rsidP="00F83A51">
      <w:pPr>
        <w:jc w:val="both"/>
        <w:rPr>
          <w:sz w:val="28"/>
          <w:szCs w:val="28"/>
          <w:lang w:val="ru-RU"/>
        </w:rPr>
      </w:pPr>
      <w:r w:rsidRPr="00F83A51">
        <w:rPr>
          <w:sz w:val="28"/>
          <w:szCs w:val="28"/>
          <w:lang w:val="ru-RU"/>
        </w:rPr>
        <w:tab/>
        <w:t>Так же было принято участие на предварительном следствии и в суде, по доверенности МСП НО решения вопроса о применении принудительных мер медицинского характера.</w:t>
      </w:r>
    </w:p>
    <w:p w:rsidR="00F83A51" w:rsidRPr="00F83A51" w:rsidRDefault="00F83A51" w:rsidP="00F83A51">
      <w:pPr>
        <w:ind w:firstLine="708"/>
        <w:jc w:val="both"/>
        <w:rPr>
          <w:sz w:val="28"/>
          <w:szCs w:val="28"/>
          <w:lang w:val="ru-RU"/>
        </w:rPr>
      </w:pPr>
      <w:r w:rsidRPr="00F83A51">
        <w:rPr>
          <w:sz w:val="28"/>
          <w:szCs w:val="28"/>
          <w:lang w:val="ru-RU"/>
        </w:rPr>
        <w:t>Были составлены и направлены в суд исковые заявления по переплатам социальных пособий в количестве – 1.</w:t>
      </w:r>
    </w:p>
    <w:p w:rsidR="00F83A51" w:rsidRPr="00F83A51" w:rsidRDefault="00F83A51" w:rsidP="00F83A51">
      <w:pPr>
        <w:ind w:firstLine="708"/>
        <w:jc w:val="both"/>
        <w:rPr>
          <w:sz w:val="28"/>
          <w:szCs w:val="28"/>
          <w:lang w:val="ru-RU"/>
        </w:rPr>
      </w:pPr>
      <w:r w:rsidRPr="00F83A51">
        <w:rPr>
          <w:sz w:val="28"/>
          <w:szCs w:val="28"/>
          <w:lang w:val="ru-RU"/>
        </w:rPr>
        <w:t>В течени</w:t>
      </w:r>
      <w:r w:rsidR="00F14C26">
        <w:rPr>
          <w:sz w:val="28"/>
          <w:szCs w:val="28"/>
          <w:lang w:val="ru-RU"/>
        </w:rPr>
        <w:t>е</w:t>
      </w:r>
      <w:r w:rsidRPr="00F83A51">
        <w:rPr>
          <w:sz w:val="28"/>
          <w:szCs w:val="28"/>
          <w:lang w:val="ru-RU"/>
        </w:rPr>
        <w:t xml:space="preserve"> 1 полугодия 2016 года были разработаны, проверены проекты и заключены Контракты с организациями и предприятиями на оказание услуг в количестве – 33.</w:t>
      </w:r>
    </w:p>
    <w:p w:rsidR="00F83A51" w:rsidRDefault="00F83A51" w:rsidP="002A45C6">
      <w:pPr>
        <w:ind w:firstLine="708"/>
        <w:jc w:val="center"/>
        <w:rPr>
          <w:b/>
          <w:sz w:val="28"/>
          <w:szCs w:val="28"/>
          <w:lang w:val="ru-RU"/>
        </w:rPr>
      </w:pPr>
    </w:p>
    <w:p w:rsidR="00A20A84" w:rsidRDefault="00A20A84" w:rsidP="00A20A84">
      <w:pPr>
        <w:jc w:val="center"/>
        <w:rPr>
          <w:b/>
          <w:sz w:val="28"/>
          <w:szCs w:val="28"/>
          <w:lang w:val="ru-RU"/>
        </w:rPr>
      </w:pPr>
      <w:r>
        <w:rPr>
          <w:b/>
          <w:sz w:val="28"/>
          <w:szCs w:val="28"/>
          <w:lang w:val="ru-RU"/>
        </w:rPr>
        <w:t>Финансово -</w:t>
      </w:r>
      <w:r w:rsidRPr="00A20A84">
        <w:rPr>
          <w:b/>
          <w:sz w:val="28"/>
          <w:szCs w:val="28"/>
          <w:lang w:val="ru-RU"/>
        </w:rPr>
        <w:t xml:space="preserve"> бухгалтерск</w:t>
      </w:r>
      <w:r>
        <w:rPr>
          <w:b/>
          <w:sz w:val="28"/>
          <w:szCs w:val="28"/>
          <w:lang w:val="ru-RU"/>
        </w:rPr>
        <w:t>ая</w:t>
      </w:r>
      <w:r w:rsidRPr="00A20A84">
        <w:rPr>
          <w:b/>
          <w:sz w:val="28"/>
          <w:szCs w:val="28"/>
          <w:lang w:val="ru-RU"/>
        </w:rPr>
        <w:t xml:space="preserve"> </w:t>
      </w:r>
      <w:r>
        <w:rPr>
          <w:b/>
          <w:sz w:val="28"/>
          <w:szCs w:val="28"/>
          <w:lang w:val="ru-RU"/>
        </w:rPr>
        <w:t>деятельность</w:t>
      </w:r>
      <w:r w:rsidRPr="00A20A84">
        <w:rPr>
          <w:b/>
          <w:sz w:val="28"/>
          <w:szCs w:val="28"/>
          <w:lang w:val="ru-RU"/>
        </w:rPr>
        <w:t>.</w:t>
      </w:r>
    </w:p>
    <w:p w:rsidR="000973D0" w:rsidRPr="000973D0" w:rsidRDefault="00A20A84" w:rsidP="000973D0">
      <w:pPr>
        <w:jc w:val="both"/>
        <w:rPr>
          <w:sz w:val="28"/>
          <w:szCs w:val="28"/>
          <w:lang w:val="ru-RU"/>
        </w:rPr>
      </w:pPr>
      <w:r w:rsidRPr="00A20A84">
        <w:rPr>
          <w:sz w:val="28"/>
          <w:szCs w:val="28"/>
          <w:lang w:val="ru-RU"/>
        </w:rPr>
        <w:t xml:space="preserve"> </w:t>
      </w:r>
      <w:r w:rsidR="00316B8E">
        <w:rPr>
          <w:sz w:val="28"/>
          <w:szCs w:val="28"/>
          <w:lang w:val="ru-RU"/>
        </w:rPr>
        <w:tab/>
      </w:r>
      <w:r w:rsidR="000973D0" w:rsidRPr="000973D0">
        <w:rPr>
          <w:sz w:val="28"/>
          <w:szCs w:val="28"/>
          <w:lang w:val="ru-RU"/>
        </w:rPr>
        <w:t>Анализ исполнение бюджета за 1 полугодие 2016 года по Уренскому району -98,2% без субсидий на иные цели</w:t>
      </w:r>
      <w:r w:rsidR="00C619B0">
        <w:rPr>
          <w:sz w:val="28"/>
          <w:szCs w:val="28"/>
          <w:lang w:val="ru-RU"/>
        </w:rPr>
        <w:t xml:space="preserve"> </w:t>
      </w:r>
      <w:r w:rsidR="000973D0" w:rsidRPr="000973D0">
        <w:rPr>
          <w:sz w:val="28"/>
          <w:szCs w:val="28"/>
          <w:lang w:val="ru-RU"/>
        </w:rPr>
        <w:t>(целевые) в том числе:</w:t>
      </w:r>
    </w:p>
    <w:p w:rsidR="000973D0" w:rsidRPr="000973D0" w:rsidRDefault="000973D0" w:rsidP="000973D0">
      <w:pPr>
        <w:widowControl/>
        <w:numPr>
          <w:ilvl w:val="0"/>
          <w:numId w:val="3"/>
        </w:numPr>
        <w:suppressAutoHyphens w:val="0"/>
        <w:jc w:val="both"/>
        <w:rPr>
          <w:sz w:val="28"/>
          <w:szCs w:val="28"/>
          <w:lang w:val="ru-RU"/>
        </w:rPr>
      </w:pPr>
      <w:r w:rsidRPr="000973D0">
        <w:rPr>
          <w:sz w:val="28"/>
          <w:szCs w:val="28"/>
          <w:lang w:val="ru-RU"/>
        </w:rPr>
        <w:t>По ГБУ «Карповский дом-интернат»:</w:t>
      </w:r>
    </w:p>
    <w:p w:rsidR="000973D0" w:rsidRPr="000973D0" w:rsidRDefault="000973D0" w:rsidP="000973D0">
      <w:pPr>
        <w:widowControl/>
        <w:numPr>
          <w:ilvl w:val="0"/>
          <w:numId w:val="2"/>
        </w:numPr>
        <w:suppressAutoHyphens w:val="0"/>
        <w:jc w:val="both"/>
        <w:rPr>
          <w:sz w:val="28"/>
          <w:szCs w:val="28"/>
          <w:lang w:val="ru-RU"/>
        </w:rPr>
      </w:pPr>
      <w:r w:rsidRPr="000973D0">
        <w:rPr>
          <w:sz w:val="28"/>
          <w:szCs w:val="28"/>
          <w:lang w:val="ru-RU"/>
        </w:rPr>
        <w:t>Субсидии на выполнение государственного задания -100%</w:t>
      </w:r>
    </w:p>
    <w:p w:rsidR="000973D0" w:rsidRDefault="000973D0" w:rsidP="000973D0">
      <w:pPr>
        <w:widowControl/>
        <w:numPr>
          <w:ilvl w:val="0"/>
          <w:numId w:val="2"/>
        </w:numPr>
        <w:suppressAutoHyphens w:val="0"/>
        <w:jc w:val="both"/>
        <w:rPr>
          <w:sz w:val="28"/>
          <w:szCs w:val="28"/>
        </w:rPr>
      </w:pPr>
      <w:r w:rsidRPr="000973D0">
        <w:rPr>
          <w:sz w:val="28"/>
          <w:szCs w:val="28"/>
          <w:lang w:val="ru-RU"/>
        </w:rPr>
        <w:t xml:space="preserve"> </w:t>
      </w:r>
      <w:r w:rsidRPr="001A3A11">
        <w:rPr>
          <w:sz w:val="28"/>
          <w:szCs w:val="28"/>
        </w:rPr>
        <w:t>Приносящая доход деятельность учреждения -9</w:t>
      </w:r>
      <w:r>
        <w:rPr>
          <w:sz w:val="28"/>
          <w:szCs w:val="28"/>
        </w:rPr>
        <w:t>8</w:t>
      </w:r>
      <w:r w:rsidRPr="001A3A11">
        <w:rPr>
          <w:sz w:val="28"/>
          <w:szCs w:val="28"/>
        </w:rPr>
        <w:t>,4</w:t>
      </w:r>
      <w:r>
        <w:rPr>
          <w:sz w:val="28"/>
          <w:szCs w:val="28"/>
        </w:rPr>
        <w:t>%</w:t>
      </w:r>
    </w:p>
    <w:p w:rsidR="000973D0" w:rsidRPr="000973D0" w:rsidRDefault="000973D0" w:rsidP="000973D0">
      <w:pPr>
        <w:jc w:val="both"/>
        <w:rPr>
          <w:sz w:val="28"/>
          <w:szCs w:val="28"/>
          <w:lang w:val="ru-RU"/>
        </w:rPr>
      </w:pPr>
      <w:r w:rsidRPr="000973D0">
        <w:rPr>
          <w:sz w:val="28"/>
          <w:szCs w:val="28"/>
          <w:lang w:val="ru-RU"/>
        </w:rPr>
        <w:t xml:space="preserve">     2.  По ГБУ СРЦИ «Красный Яр» :</w:t>
      </w:r>
    </w:p>
    <w:p w:rsidR="000973D0" w:rsidRPr="000973D0" w:rsidRDefault="000973D0" w:rsidP="000973D0">
      <w:pPr>
        <w:widowControl/>
        <w:numPr>
          <w:ilvl w:val="0"/>
          <w:numId w:val="2"/>
        </w:numPr>
        <w:suppressAutoHyphens w:val="0"/>
        <w:jc w:val="both"/>
        <w:rPr>
          <w:sz w:val="28"/>
          <w:szCs w:val="28"/>
          <w:lang w:val="ru-RU"/>
        </w:rPr>
      </w:pPr>
      <w:r w:rsidRPr="000973D0">
        <w:rPr>
          <w:sz w:val="28"/>
          <w:szCs w:val="28"/>
          <w:lang w:val="ru-RU"/>
        </w:rPr>
        <w:t xml:space="preserve">Субсидии на выполнение государственного задания -100% </w:t>
      </w:r>
    </w:p>
    <w:p w:rsidR="000973D0" w:rsidRDefault="000973D0" w:rsidP="000973D0">
      <w:pPr>
        <w:widowControl/>
        <w:numPr>
          <w:ilvl w:val="0"/>
          <w:numId w:val="2"/>
        </w:numPr>
        <w:suppressAutoHyphens w:val="0"/>
        <w:jc w:val="both"/>
        <w:rPr>
          <w:sz w:val="28"/>
          <w:szCs w:val="28"/>
        </w:rPr>
      </w:pPr>
      <w:r w:rsidRPr="001A3A11">
        <w:rPr>
          <w:sz w:val="28"/>
          <w:szCs w:val="28"/>
        </w:rPr>
        <w:t>Приносящая доход деятельность учреждения -</w:t>
      </w:r>
      <w:r>
        <w:rPr>
          <w:sz w:val="28"/>
          <w:szCs w:val="28"/>
        </w:rPr>
        <w:t>9</w:t>
      </w:r>
      <w:r w:rsidRPr="001A3A11">
        <w:rPr>
          <w:sz w:val="28"/>
          <w:szCs w:val="28"/>
        </w:rPr>
        <w:t>9,</w:t>
      </w:r>
      <w:r>
        <w:rPr>
          <w:sz w:val="28"/>
          <w:szCs w:val="28"/>
        </w:rPr>
        <w:t>9%</w:t>
      </w:r>
    </w:p>
    <w:p w:rsidR="000973D0" w:rsidRDefault="000973D0" w:rsidP="000973D0">
      <w:pPr>
        <w:widowControl/>
        <w:numPr>
          <w:ilvl w:val="0"/>
          <w:numId w:val="2"/>
        </w:numPr>
        <w:suppressAutoHyphens w:val="0"/>
        <w:jc w:val="both"/>
        <w:rPr>
          <w:sz w:val="28"/>
          <w:szCs w:val="28"/>
        </w:rPr>
      </w:pPr>
      <w:r w:rsidRPr="00F45CF2">
        <w:rPr>
          <w:sz w:val="28"/>
          <w:szCs w:val="28"/>
        </w:rPr>
        <w:t xml:space="preserve">Субсидии на иные цели – 36,4% </w:t>
      </w:r>
    </w:p>
    <w:p w:rsidR="000973D0" w:rsidRPr="000973D0" w:rsidRDefault="000973D0" w:rsidP="000973D0">
      <w:pPr>
        <w:jc w:val="both"/>
        <w:rPr>
          <w:sz w:val="28"/>
          <w:szCs w:val="28"/>
          <w:lang w:val="ru-RU"/>
        </w:rPr>
      </w:pPr>
      <w:r w:rsidRPr="000973D0">
        <w:rPr>
          <w:sz w:val="28"/>
          <w:szCs w:val="28"/>
          <w:lang w:val="ru-RU"/>
        </w:rPr>
        <w:t xml:space="preserve">     3.   По ГБУ «КЦСОН Уренского района»:</w:t>
      </w:r>
    </w:p>
    <w:p w:rsidR="000973D0" w:rsidRPr="000973D0" w:rsidRDefault="000973D0" w:rsidP="000973D0">
      <w:pPr>
        <w:widowControl/>
        <w:numPr>
          <w:ilvl w:val="0"/>
          <w:numId w:val="2"/>
        </w:numPr>
        <w:suppressAutoHyphens w:val="0"/>
        <w:jc w:val="both"/>
        <w:rPr>
          <w:sz w:val="28"/>
          <w:szCs w:val="28"/>
          <w:lang w:val="ru-RU"/>
        </w:rPr>
      </w:pPr>
      <w:r w:rsidRPr="000973D0">
        <w:rPr>
          <w:sz w:val="28"/>
          <w:szCs w:val="28"/>
          <w:lang w:val="ru-RU"/>
        </w:rPr>
        <w:t xml:space="preserve">Субсидии на выполнение государственного задания -99,9% Приносящая доход деятельность учреждения -99,9% </w:t>
      </w:r>
    </w:p>
    <w:p w:rsidR="000973D0" w:rsidRDefault="000973D0" w:rsidP="000973D0">
      <w:pPr>
        <w:widowControl/>
        <w:numPr>
          <w:ilvl w:val="0"/>
          <w:numId w:val="2"/>
        </w:numPr>
        <w:suppressAutoHyphens w:val="0"/>
        <w:jc w:val="both"/>
        <w:rPr>
          <w:sz w:val="28"/>
          <w:szCs w:val="28"/>
        </w:rPr>
      </w:pPr>
      <w:r w:rsidRPr="00F45CF2">
        <w:rPr>
          <w:sz w:val="28"/>
          <w:szCs w:val="28"/>
        </w:rPr>
        <w:t xml:space="preserve">Субсидии на иные цели – 67,5% </w:t>
      </w:r>
    </w:p>
    <w:p w:rsidR="000973D0" w:rsidRPr="000973D0" w:rsidRDefault="000973D0" w:rsidP="000973D0">
      <w:pPr>
        <w:widowControl/>
        <w:numPr>
          <w:ilvl w:val="0"/>
          <w:numId w:val="4"/>
        </w:numPr>
        <w:suppressAutoHyphens w:val="0"/>
        <w:jc w:val="both"/>
        <w:rPr>
          <w:sz w:val="28"/>
          <w:szCs w:val="28"/>
          <w:lang w:val="ru-RU"/>
        </w:rPr>
      </w:pPr>
      <w:r w:rsidRPr="000973D0">
        <w:rPr>
          <w:sz w:val="28"/>
          <w:szCs w:val="28"/>
          <w:lang w:val="ru-RU"/>
        </w:rPr>
        <w:t>По ГКУ «СПДП Уренского района:</w:t>
      </w:r>
    </w:p>
    <w:p w:rsidR="000973D0" w:rsidRDefault="000973D0" w:rsidP="000973D0">
      <w:pPr>
        <w:ind w:left="990"/>
        <w:jc w:val="both"/>
        <w:rPr>
          <w:sz w:val="28"/>
          <w:szCs w:val="28"/>
        </w:rPr>
      </w:pPr>
      <w:r w:rsidRPr="000973D0">
        <w:rPr>
          <w:sz w:val="28"/>
          <w:szCs w:val="28"/>
          <w:lang w:val="ru-RU"/>
        </w:rPr>
        <w:t xml:space="preserve">  </w:t>
      </w:r>
      <w:r w:rsidRPr="001A3A11">
        <w:rPr>
          <w:sz w:val="28"/>
          <w:szCs w:val="28"/>
        </w:rPr>
        <w:t>исполнение бюджета -</w:t>
      </w:r>
      <w:r>
        <w:rPr>
          <w:sz w:val="28"/>
          <w:szCs w:val="28"/>
        </w:rPr>
        <w:t>97</w:t>
      </w:r>
      <w:r w:rsidRPr="001A3A11">
        <w:rPr>
          <w:sz w:val="28"/>
          <w:szCs w:val="28"/>
        </w:rPr>
        <w:t xml:space="preserve">% </w:t>
      </w:r>
    </w:p>
    <w:p w:rsidR="000973D0" w:rsidRPr="000973D0" w:rsidRDefault="000973D0" w:rsidP="000973D0">
      <w:pPr>
        <w:widowControl/>
        <w:numPr>
          <w:ilvl w:val="0"/>
          <w:numId w:val="4"/>
        </w:numPr>
        <w:suppressAutoHyphens w:val="0"/>
        <w:jc w:val="both"/>
        <w:rPr>
          <w:sz w:val="28"/>
          <w:szCs w:val="28"/>
          <w:lang w:val="ru-RU"/>
        </w:rPr>
      </w:pPr>
      <w:r w:rsidRPr="000973D0">
        <w:rPr>
          <w:sz w:val="28"/>
          <w:szCs w:val="28"/>
          <w:lang w:val="ru-RU"/>
        </w:rPr>
        <w:t>ПО ГКУ «УСЗН Уренского района»:</w:t>
      </w:r>
    </w:p>
    <w:p w:rsidR="000973D0" w:rsidRPr="000973D0" w:rsidRDefault="000973D0" w:rsidP="000973D0">
      <w:pPr>
        <w:ind w:left="990"/>
        <w:jc w:val="both"/>
        <w:rPr>
          <w:sz w:val="28"/>
          <w:szCs w:val="28"/>
          <w:lang w:val="ru-RU"/>
        </w:rPr>
      </w:pPr>
      <w:r w:rsidRPr="000973D0">
        <w:rPr>
          <w:sz w:val="28"/>
          <w:szCs w:val="28"/>
          <w:lang w:val="ru-RU"/>
        </w:rPr>
        <w:t>Исполнение -95 % вместе с выплатами мер социальной поддержки.</w:t>
      </w:r>
    </w:p>
    <w:p w:rsidR="000973D0" w:rsidRPr="0080670C" w:rsidRDefault="000973D0" w:rsidP="000973D0">
      <w:pPr>
        <w:jc w:val="both"/>
        <w:rPr>
          <w:sz w:val="28"/>
          <w:szCs w:val="28"/>
          <w:lang w:val="ru-RU"/>
        </w:rPr>
      </w:pPr>
    </w:p>
    <w:p w:rsidR="000973D0" w:rsidRPr="000973D0" w:rsidRDefault="000973D0" w:rsidP="000973D0">
      <w:pPr>
        <w:jc w:val="both"/>
        <w:rPr>
          <w:sz w:val="28"/>
          <w:szCs w:val="28"/>
          <w:lang w:val="ru-RU"/>
        </w:rPr>
      </w:pPr>
      <w:r w:rsidRPr="000973D0">
        <w:rPr>
          <w:sz w:val="28"/>
          <w:szCs w:val="28"/>
          <w:lang w:val="ru-RU"/>
        </w:rPr>
        <w:t>В соответствии с требованиями Инструкции о порядке составления и предоставления квартальной отчетности, утвержденной приказом Министерства финансов РФ от 28.12.2010г.№191н  составлена и отправлена в министерство социальной политики Нижегородской области  сводная квартальная отчетность за 1 полугодие 2016г.</w:t>
      </w:r>
    </w:p>
    <w:p w:rsidR="000973D0" w:rsidRPr="000973D0" w:rsidRDefault="000973D0" w:rsidP="000973D0">
      <w:pPr>
        <w:jc w:val="both"/>
        <w:rPr>
          <w:sz w:val="28"/>
          <w:szCs w:val="28"/>
          <w:lang w:val="ru-RU"/>
        </w:rPr>
      </w:pPr>
      <w:r w:rsidRPr="000973D0">
        <w:rPr>
          <w:sz w:val="28"/>
          <w:szCs w:val="28"/>
          <w:lang w:val="ru-RU"/>
        </w:rPr>
        <w:t xml:space="preserve">Проведен анализ планов-графиков, размещенных на официальном сайте  учреждений на соответствие законодательству в сфере закупок Нижегородской области. </w:t>
      </w:r>
    </w:p>
    <w:p w:rsidR="000973D0" w:rsidRPr="000973D0" w:rsidRDefault="000973D0" w:rsidP="000973D0">
      <w:pPr>
        <w:jc w:val="both"/>
        <w:rPr>
          <w:sz w:val="28"/>
          <w:szCs w:val="28"/>
          <w:lang w:val="ru-RU"/>
        </w:rPr>
      </w:pPr>
      <w:r w:rsidRPr="000973D0">
        <w:rPr>
          <w:sz w:val="28"/>
          <w:szCs w:val="28"/>
          <w:lang w:val="ru-RU"/>
        </w:rPr>
        <w:t xml:space="preserve">Проведена проверка информации о государственных учреждениях, размещенных на сайте в сети Интернет </w:t>
      </w:r>
      <w:hyperlink r:id="rId6" w:history="1">
        <w:r w:rsidRPr="00C02B97">
          <w:rPr>
            <w:rStyle w:val="a4"/>
            <w:sz w:val="28"/>
            <w:szCs w:val="28"/>
          </w:rPr>
          <w:t>www</w:t>
        </w:r>
        <w:r w:rsidRPr="000973D0">
          <w:rPr>
            <w:rStyle w:val="a4"/>
            <w:sz w:val="28"/>
            <w:szCs w:val="28"/>
            <w:lang w:val="ru-RU"/>
          </w:rPr>
          <w:t>.</w:t>
        </w:r>
        <w:r w:rsidRPr="00C02B97">
          <w:rPr>
            <w:rStyle w:val="a4"/>
            <w:sz w:val="28"/>
            <w:szCs w:val="28"/>
          </w:rPr>
          <w:t>bus</w:t>
        </w:r>
        <w:r w:rsidRPr="000973D0">
          <w:rPr>
            <w:rStyle w:val="a4"/>
            <w:sz w:val="28"/>
            <w:szCs w:val="28"/>
            <w:lang w:val="ru-RU"/>
          </w:rPr>
          <w:t>.</w:t>
        </w:r>
        <w:r w:rsidRPr="00C02B97">
          <w:rPr>
            <w:rStyle w:val="a4"/>
            <w:sz w:val="28"/>
            <w:szCs w:val="28"/>
          </w:rPr>
          <w:t>gov</w:t>
        </w:r>
        <w:r w:rsidRPr="000973D0">
          <w:rPr>
            <w:rStyle w:val="a4"/>
            <w:sz w:val="28"/>
            <w:szCs w:val="28"/>
            <w:lang w:val="ru-RU"/>
          </w:rPr>
          <w:t>.</w:t>
        </w:r>
        <w:r w:rsidRPr="00C02B97">
          <w:rPr>
            <w:rStyle w:val="a4"/>
            <w:sz w:val="28"/>
            <w:szCs w:val="28"/>
          </w:rPr>
          <w:t>ru</w:t>
        </w:r>
      </w:hyperlink>
      <w:r w:rsidRPr="000973D0">
        <w:rPr>
          <w:sz w:val="28"/>
          <w:szCs w:val="28"/>
          <w:lang w:val="ru-RU"/>
        </w:rPr>
        <w:t>. и  составлен в министерство социальной политики Нижегородской области отчет о количестве и качестве размещенной информации об учреждениях на официальном сайте за 2 квартал 2016 года.</w:t>
      </w:r>
    </w:p>
    <w:p w:rsidR="000973D0" w:rsidRPr="000973D0" w:rsidRDefault="000973D0" w:rsidP="000973D0">
      <w:pPr>
        <w:jc w:val="both"/>
        <w:rPr>
          <w:sz w:val="28"/>
          <w:szCs w:val="28"/>
          <w:lang w:val="ru-RU"/>
        </w:rPr>
      </w:pPr>
      <w:r w:rsidRPr="000973D0">
        <w:rPr>
          <w:sz w:val="28"/>
          <w:szCs w:val="28"/>
          <w:lang w:val="ru-RU"/>
        </w:rPr>
        <w:t>В целях предоставления сведений о планируемых государственными бюджетными учреждениями доходов и расходов на месяц и на 2016 год предоставляется ежемесячно сводный  платежный календарь в разрезе учреждений.</w:t>
      </w:r>
    </w:p>
    <w:p w:rsidR="000973D0" w:rsidRPr="000973D0" w:rsidRDefault="000973D0" w:rsidP="000973D0">
      <w:pPr>
        <w:jc w:val="both"/>
        <w:rPr>
          <w:sz w:val="28"/>
          <w:szCs w:val="28"/>
          <w:lang w:val="ru-RU"/>
        </w:rPr>
      </w:pPr>
      <w:r w:rsidRPr="000973D0">
        <w:rPr>
          <w:sz w:val="28"/>
          <w:szCs w:val="28"/>
          <w:lang w:val="ru-RU"/>
        </w:rPr>
        <w:t xml:space="preserve">Составлена  за 1 полугодие 2016 года сводная форма отчетности  согласно приказа министерства социальной политики Нижегородской области от 30.08.2013г. №756 « Об утверждении  показателей оценки эффективности деятельности государственных учреждений» с указанием соотношения заработной платы вспомогательного  и основного  персонала в соответствии с приказом министерства социальной политики Нижегородской области от 05.03.2014г. №140 « Об установлении соотношения средней заработной платы основного и вспомогательного персонала государственных учреждений социальной защиты населения Нижегородской области». Соотношения всех учреждений в пределах нормы 1:0,7. </w:t>
      </w:r>
    </w:p>
    <w:p w:rsidR="000973D0" w:rsidRPr="000973D0" w:rsidRDefault="000973D0" w:rsidP="000973D0">
      <w:pPr>
        <w:jc w:val="both"/>
        <w:rPr>
          <w:sz w:val="28"/>
          <w:szCs w:val="28"/>
          <w:lang w:val="ru-RU"/>
        </w:rPr>
      </w:pPr>
      <w:r w:rsidRPr="000973D0">
        <w:rPr>
          <w:sz w:val="28"/>
          <w:szCs w:val="28"/>
          <w:lang w:val="ru-RU"/>
        </w:rPr>
        <w:t>Также доля оплаты труда работников административно-управленческого персонала к фонду оплаты труда учреждения в соответствии с приказом министерства социальной политики Нижегородской области от 21.02.2014г. №123 составляет не более 40%.</w:t>
      </w:r>
    </w:p>
    <w:p w:rsidR="000973D0" w:rsidRDefault="000973D0" w:rsidP="00F517F1">
      <w:pPr>
        <w:jc w:val="center"/>
        <w:rPr>
          <w:b/>
          <w:sz w:val="28"/>
          <w:szCs w:val="28"/>
          <w:lang w:val="ru-RU"/>
        </w:rPr>
      </w:pPr>
    </w:p>
    <w:p w:rsidR="00C43CAE" w:rsidRDefault="00C43CAE" w:rsidP="00F517F1">
      <w:pPr>
        <w:jc w:val="center"/>
        <w:rPr>
          <w:b/>
          <w:sz w:val="28"/>
          <w:szCs w:val="28"/>
          <w:lang w:val="ru-RU"/>
        </w:rPr>
      </w:pPr>
      <w:r>
        <w:rPr>
          <w:b/>
          <w:sz w:val="28"/>
          <w:szCs w:val="28"/>
          <w:lang w:val="ru-RU"/>
        </w:rPr>
        <w:t>П</w:t>
      </w:r>
      <w:r w:rsidRPr="00C43CAE">
        <w:rPr>
          <w:b/>
          <w:sz w:val="28"/>
          <w:szCs w:val="28"/>
          <w:lang w:val="ru-RU"/>
        </w:rPr>
        <w:t>редоставлени</w:t>
      </w:r>
      <w:r>
        <w:rPr>
          <w:b/>
          <w:sz w:val="28"/>
          <w:szCs w:val="28"/>
          <w:lang w:val="ru-RU"/>
        </w:rPr>
        <w:t>е</w:t>
      </w:r>
      <w:r w:rsidRPr="00C43CAE">
        <w:rPr>
          <w:b/>
          <w:sz w:val="28"/>
          <w:szCs w:val="28"/>
          <w:lang w:val="ru-RU"/>
        </w:rPr>
        <w:t xml:space="preserve"> мер социальной поддержки</w:t>
      </w:r>
      <w:r w:rsidR="003B481D">
        <w:rPr>
          <w:b/>
          <w:sz w:val="28"/>
          <w:szCs w:val="28"/>
          <w:lang w:val="ru-RU"/>
        </w:rPr>
        <w:t>.</w:t>
      </w:r>
    </w:p>
    <w:p w:rsidR="00F56773" w:rsidRPr="00F56773" w:rsidRDefault="00F56773" w:rsidP="00F56773">
      <w:pPr>
        <w:ind w:firstLine="708"/>
        <w:jc w:val="both"/>
        <w:rPr>
          <w:rFonts w:cs="Times New Roman"/>
          <w:sz w:val="28"/>
          <w:szCs w:val="28"/>
          <w:lang w:val="ru-RU"/>
        </w:rPr>
      </w:pPr>
      <w:r w:rsidRPr="00F56773">
        <w:rPr>
          <w:sz w:val="28"/>
          <w:szCs w:val="28"/>
          <w:lang w:val="ru-RU"/>
        </w:rPr>
        <w:t>Важнейшим направлением в работе УСЗН Уренского района  является предоставление мер социальной поддержки, назначение и выплата компенсаций, пособий, субсидий</w:t>
      </w:r>
      <w:r w:rsidRPr="00F56773">
        <w:rPr>
          <w:sz w:val="28"/>
          <w:szCs w:val="28"/>
          <w:lang w:val="ru-RU"/>
        </w:rPr>
        <w:tab/>
        <w:t>в соответствии с федеральными  и региональными законами.</w:t>
      </w:r>
    </w:p>
    <w:p w:rsidR="00F56773" w:rsidRPr="00F56773" w:rsidRDefault="00F56773" w:rsidP="00F56773">
      <w:pPr>
        <w:ind w:firstLine="708"/>
        <w:jc w:val="both"/>
        <w:rPr>
          <w:rFonts w:eastAsia="Times New Roman" w:cs="Times New Roman"/>
          <w:sz w:val="28"/>
          <w:szCs w:val="28"/>
          <w:lang w:val="ru-RU"/>
        </w:rPr>
      </w:pPr>
      <w:r w:rsidRPr="00F56773">
        <w:rPr>
          <w:rFonts w:eastAsia="Times New Roman" w:cs="Times New Roman"/>
          <w:sz w:val="28"/>
          <w:szCs w:val="28"/>
          <w:lang w:val="ru-RU"/>
        </w:rPr>
        <w:t xml:space="preserve">За </w:t>
      </w:r>
      <w:r w:rsidR="00DA1374">
        <w:rPr>
          <w:rFonts w:eastAsia="Times New Roman" w:cs="Times New Roman"/>
          <w:sz w:val="28"/>
          <w:szCs w:val="28"/>
          <w:lang w:val="ru-RU"/>
        </w:rPr>
        <w:t>1 полугодие</w:t>
      </w:r>
      <w:r w:rsidRPr="00F56773">
        <w:rPr>
          <w:rFonts w:cs="Times New Roman"/>
          <w:sz w:val="28"/>
          <w:szCs w:val="28"/>
          <w:lang w:val="ru-RU"/>
        </w:rPr>
        <w:t xml:space="preserve"> </w:t>
      </w:r>
      <w:r w:rsidRPr="00F56773">
        <w:rPr>
          <w:rFonts w:eastAsia="Times New Roman" w:cs="Times New Roman"/>
          <w:sz w:val="28"/>
          <w:szCs w:val="28"/>
          <w:lang w:val="ru-RU"/>
        </w:rPr>
        <w:t>201</w:t>
      </w:r>
      <w:r w:rsidR="00DA1374">
        <w:rPr>
          <w:rFonts w:eastAsia="Times New Roman" w:cs="Times New Roman"/>
          <w:sz w:val="28"/>
          <w:szCs w:val="28"/>
          <w:lang w:val="ru-RU"/>
        </w:rPr>
        <w:t>6</w:t>
      </w:r>
      <w:r w:rsidRPr="00F56773">
        <w:rPr>
          <w:rFonts w:eastAsia="Times New Roman" w:cs="Times New Roman"/>
          <w:sz w:val="28"/>
          <w:szCs w:val="28"/>
          <w:lang w:val="ru-RU"/>
        </w:rPr>
        <w:t xml:space="preserve"> год</w:t>
      </w:r>
      <w:r w:rsidRPr="00F56773">
        <w:rPr>
          <w:rFonts w:cs="Times New Roman"/>
          <w:sz w:val="28"/>
          <w:szCs w:val="28"/>
          <w:lang w:val="ru-RU"/>
        </w:rPr>
        <w:t>а</w:t>
      </w:r>
      <w:r w:rsidRPr="00F56773">
        <w:rPr>
          <w:rFonts w:eastAsia="Times New Roman" w:cs="Times New Roman"/>
          <w:sz w:val="28"/>
          <w:szCs w:val="28"/>
          <w:lang w:val="ru-RU"/>
        </w:rPr>
        <w:t xml:space="preserve"> рассмотрено </w:t>
      </w:r>
      <w:r w:rsidR="003B481D">
        <w:rPr>
          <w:rFonts w:eastAsia="Times New Roman" w:cs="Times New Roman"/>
          <w:sz w:val="28"/>
          <w:szCs w:val="28"/>
          <w:lang w:val="ru-RU"/>
        </w:rPr>
        <w:t>3241</w:t>
      </w:r>
      <w:r w:rsidRPr="00F56773">
        <w:rPr>
          <w:rFonts w:eastAsia="Times New Roman" w:cs="Times New Roman"/>
          <w:sz w:val="28"/>
          <w:szCs w:val="28"/>
          <w:lang w:val="ru-RU"/>
        </w:rPr>
        <w:t xml:space="preserve"> письменных обращений граждан по вопросам предоставления мер социальной поддержки, </w:t>
      </w:r>
      <w:r w:rsidRPr="00F56773">
        <w:rPr>
          <w:rFonts w:cs="Times New Roman"/>
          <w:sz w:val="28"/>
          <w:szCs w:val="28"/>
          <w:lang w:val="ru-RU"/>
        </w:rPr>
        <w:t>в т.ч. приняты</w:t>
      </w:r>
      <w:r w:rsidRPr="00F56773">
        <w:rPr>
          <w:rFonts w:eastAsia="Times New Roman" w:cs="Times New Roman"/>
          <w:sz w:val="28"/>
          <w:szCs w:val="28"/>
          <w:lang w:val="ru-RU"/>
        </w:rPr>
        <w:t>:</w:t>
      </w:r>
    </w:p>
    <w:p w:rsidR="00F56773" w:rsidRPr="00F56773" w:rsidRDefault="00F56773" w:rsidP="00F56773">
      <w:pPr>
        <w:jc w:val="both"/>
        <w:rPr>
          <w:rFonts w:eastAsia="Times New Roman" w:cs="Times New Roman"/>
          <w:sz w:val="28"/>
          <w:szCs w:val="28"/>
          <w:lang w:val="ru-RU"/>
        </w:rPr>
      </w:pPr>
      <w:r w:rsidRPr="00F56773">
        <w:rPr>
          <w:rFonts w:eastAsia="Times New Roman" w:cs="Times New Roman"/>
          <w:sz w:val="28"/>
          <w:szCs w:val="28"/>
          <w:lang w:val="ru-RU"/>
        </w:rPr>
        <w:t xml:space="preserve">       - в </w:t>
      </w:r>
      <w:r w:rsidRPr="00F56773">
        <w:rPr>
          <w:rFonts w:cs="Times New Roman"/>
          <w:sz w:val="28"/>
          <w:szCs w:val="28"/>
          <w:lang w:val="ru-RU"/>
        </w:rPr>
        <w:t>УСЗН</w:t>
      </w:r>
      <w:r w:rsidRPr="00F56773">
        <w:rPr>
          <w:rFonts w:eastAsia="Times New Roman" w:cs="Times New Roman"/>
          <w:sz w:val="28"/>
          <w:szCs w:val="28"/>
          <w:lang w:val="ru-RU"/>
        </w:rPr>
        <w:t xml:space="preserve">  - 1</w:t>
      </w:r>
      <w:r w:rsidR="003B481D">
        <w:rPr>
          <w:rFonts w:eastAsia="Times New Roman" w:cs="Times New Roman"/>
          <w:sz w:val="28"/>
          <w:szCs w:val="28"/>
          <w:lang w:val="ru-RU"/>
        </w:rPr>
        <w:t>777</w:t>
      </w:r>
      <w:r w:rsidRPr="00F56773">
        <w:rPr>
          <w:rFonts w:eastAsia="Times New Roman" w:cs="Times New Roman"/>
          <w:sz w:val="28"/>
          <w:szCs w:val="28"/>
          <w:lang w:val="ru-RU"/>
        </w:rPr>
        <w:t>;</w:t>
      </w:r>
    </w:p>
    <w:p w:rsidR="00F56773" w:rsidRPr="00F56773" w:rsidRDefault="00F56773" w:rsidP="00F56773">
      <w:pPr>
        <w:jc w:val="both"/>
        <w:rPr>
          <w:rFonts w:cs="Times New Roman"/>
          <w:sz w:val="28"/>
          <w:szCs w:val="28"/>
          <w:lang w:val="ru-RU"/>
        </w:rPr>
      </w:pPr>
      <w:r w:rsidRPr="00F56773">
        <w:rPr>
          <w:rFonts w:eastAsia="Times New Roman" w:cs="Times New Roman"/>
          <w:sz w:val="28"/>
          <w:szCs w:val="28"/>
          <w:lang w:val="ru-RU"/>
        </w:rPr>
        <w:t xml:space="preserve">       - на </w:t>
      </w:r>
      <w:r w:rsidRPr="00F56773">
        <w:rPr>
          <w:rFonts w:cs="Times New Roman"/>
          <w:sz w:val="28"/>
          <w:szCs w:val="28"/>
          <w:lang w:val="ru-RU"/>
        </w:rPr>
        <w:t xml:space="preserve">пунктах приема в </w:t>
      </w:r>
      <w:r w:rsidRPr="00F56773">
        <w:rPr>
          <w:rFonts w:eastAsia="Times New Roman" w:cs="Times New Roman"/>
          <w:sz w:val="28"/>
          <w:szCs w:val="28"/>
          <w:lang w:val="ru-RU"/>
        </w:rPr>
        <w:t xml:space="preserve">сельских </w:t>
      </w:r>
      <w:r w:rsidRPr="00F56773">
        <w:rPr>
          <w:rFonts w:cs="Times New Roman"/>
          <w:sz w:val="28"/>
          <w:szCs w:val="28"/>
          <w:lang w:val="ru-RU"/>
        </w:rPr>
        <w:t>администрациях</w:t>
      </w:r>
      <w:r w:rsidRPr="00F56773">
        <w:rPr>
          <w:rFonts w:eastAsia="Times New Roman" w:cs="Times New Roman"/>
          <w:sz w:val="28"/>
          <w:szCs w:val="28"/>
          <w:lang w:val="ru-RU"/>
        </w:rPr>
        <w:t xml:space="preserve"> - </w:t>
      </w:r>
      <w:r w:rsidR="003B481D">
        <w:rPr>
          <w:rFonts w:eastAsia="Times New Roman" w:cs="Times New Roman"/>
          <w:sz w:val="28"/>
          <w:szCs w:val="28"/>
          <w:lang w:val="ru-RU"/>
        </w:rPr>
        <w:t>1464</w:t>
      </w:r>
      <w:r w:rsidRPr="00F56773">
        <w:rPr>
          <w:rFonts w:eastAsia="Times New Roman" w:cs="Times New Roman"/>
          <w:sz w:val="28"/>
          <w:szCs w:val="28"/>
          <w:lang w:val="ru-RU"/>
        </w:rPr>
        <w:t xml:space="preserve">. </w:t>
      </w:r>
    </w:p>
    <w:p w:rsidR="00F56773" w:rsidRDefault="00F56773" w:rsidP="00F56773">
      <w:pPr>
        <w:jc w:val="both"/>
        <w:rPr>
          <w:rFonts w:cs="Times New Roman"/>
          <w:sz w:val="28"/>
          <w:szCs w:val="28"/>
          <w:lang w:val="ru-RU"/>
        </w:rPr>
      </w:pPr>
      <w:r w:rsidRPr="00F56773">
        <w:rPr>
          <w:rFonts w:cs="Times New Roman"/>
          <w:sz w:val="28"/>
          <w:szCs w:val="28"/>
          <w:lang w:val="ru-RU"/>
        </w:rPr>
        <w:t xml:space="preserve">Принято граждан по предварительной записи в порядке электронной очереди, через специально выделенное окно № 2  – </w:t>
      </w:r>
      <w:r w:rsidR="003B481D">
        <w:rPr>
          <w:rFonts w:cs="Times New Roman"/>
          <w:sz w:val="28"/>
          <w:szCs w:val="28"/>
          <w:lang w:val="ru-RU"/>
        </w:rPr>
        <w:t>507</w:t>
      </w:r>
      <w:r w:rsidRPr="00F56773">
        <w:rPr>
          <w:rFonts w:cs="Times New Roman"/>
          <w:sz w:val="28"/>
          <w:szCs w:val="28"/>
          <w:lang w:val="ru-RU"/>
        </w:rPr>
        <w:t xml:space="preserve"> человек.</w:t>
      </w:r>
    </w:p>
    <w:p w:rsidR="008D1C32" w:rsidRPr="00F56773" w:rsidRDefault="008D1C32" w:rsidP="00F56773">
      <w:pPr>
        <w:jc w:val="both"/>
        <w:rPr>
          <w:rFonts w:cs="Times New Roman"/>
          <w:sz w:val="28"/>
          <w:szCs w:val="28"/>
          <w:lang w:val="ru-RU"/>
        </w:rPr>
      </w:pPr>
      <w:r>
        <w:rPr>
          <w:rFonts w:cs="Times New Roman"/>
          <w:sz w:val="28"/>
          <w:szCs w:val="28"/>
          <w:lang w:val="ru-RU"/>
        </w:rPr>
        <w:tab/>
        <w:t>Назначено 7291 социальное пособие</w:t>
      </w:r>
      <w:r w:rsidR="001B7597">
        <w:rPr>
          <w:rFonts w:cs="Times New Roman"/>
          <w:sz w:val="28"/>
          <w:szCs w:val="28"/>
          <w:lang w:val="ru-RU"/>
        </w:rPr>
        <w:t>.</w:t>
      </w:r>
      <w:r>
        <w:rPr>
          <w:rFonts w:cs="Times New Roman"/>
          <w:sz w:val="28"/>
          <w:szCs w:val="28"/>
          <w:lang w:val="ru-RU"/>
        </w:rPr>
        <w:t xml:space="preserve"> </w:t>
      </w:r>
    </w:p>
    <w:p w:rsidR="00F56773" w:rsidRDefault="00F56773" w:rsidP="00F56773">
      <w:pPr>
        <w:ind w:firstLine="709"/>
        <w:jc w:val="both"/>
        <w:rPr>
          <w:sz w:val="28"/>
          <w:szCs w:val="28"/>
          <w:lang w:val="ru-RU"/>
        </w:rPr>
      </w:pPr>
      <w:r w:rsidRPr="00F56773">
        <w:rPr>
          <w:sz w:val="28"/>
          <w:szCs w:val="28"/>
          <w:lang w:val="ru-RU"/>
        </w:rPr>
        <w:t>Зарегистрировано устных обращений всего</w:t>
      </w:r>
      <w:r w:rsidR="003B481D">
        <w:rPr>
          <w:sz w:val="28"/>
          <w:szCs w:val="28"/>
          <w:lang w:val="ru-RU"/>
        </w:rPr>
        <w:t xml:space="preserve"> 1887</w:t>
      </w:r>
      <w:r w:rsidRPr="00F56773">
        <w:rPr>
          <w:sz w:val="28"/>
          <w:szCs w:val="28"/>
          <w:lang w:val="ru-RU"/>
        </w:rPr>
        <w:t xml:space="preserve">  из них в УСЗН – </w:t>
      </w:r>
      <w:r w:rsidR="003B481D">
        <w:rPr>
          <w:sz w:val="28"/>
          <w:szCs w:val="28"/>
          <w:lang w:val="ru-RU"/>
        </w:rPr>
        <w:t>1144</w:t>
      </w:r>
      <w:r w:rsidRPr="00F56773">
        <w:rPr>
          <w:sz w:val="28"/>
          <w:szCs w:val="28"/>
          <w:lang w:val="ru-RU"/>
        </w:rPr>
        <w:t>, на пунктах приема – 7</w:t>
      </w:r>
      <w:r w:rsidR="003B481D">
        <w:rPr>
          <w:sz w:val="28"/>
          <w:szCs w:val="28"/>
          <w:lang w:val="ru-RU"/>
        </w:rPr>
        <w:t>43</w:t>
      </w:r>
      <w:r w:rsidRPr="00F56773">
        <w:rPr>
          <w:sz w:val="28"/>
          <w:szCs w:val="28"/>
          <w:lang w:val="ru-RU"/>
        </w:rPr>
        <w:t>.</w:t>
      </w:r>
    </w:p>
    <w:p w:rsidR="002D7929" w:rsidRPr="00F56773" w:rsidRDefault="002A22EF" w:rsidP="00F56773">
      <w:pPr>
        <w:ind w:firstLine="709"/>
        <w:jc w:val="both"/>
        <w:rPr>
          <w:sz w:val="28"/>
          <w:szCs w:val="28"/>
          <w:lang w:val="ru-RU"/>
        </w:rPr>
      </w:pPr>
      <w:r>
        <w:rPr>
          <w:sz w:val="28"/>
          <w:szCs w:val="28"/>
          <w:lang w:val="ru-RU"/>
        </w:rPr>
        <w:t>Выдано 119 свидетельств на региональный материнский (семейный) капитал.</w:t>
      </w:r>
    </w:p>
    <w:p w:rsidR="003B481D" w:rsidRDefault="00F56773" w:rsidP="00F56773">
      <w:pPr>
        <w:ind w:firstLine="709"/>
        <w:jc w:val="both"/>
        <w:rPr>
          <w:rFonts w:cs="Times New Roman"/>
          <w:sz w:val="28"/>
          <w:szCs w:val="28"/>
          <w:lang w:val="ru-RU"/>
        </w:rPr>
      </w:pPr>
      <w:r w:rsidRPr="00F56773">
        <w:rPr>
          <w:rFonts w:eastAsia="Times New Roman" w:cs="Times New Roman"/>
          <w:sz w:val="28"/>
          <w:szCs w:val="28"/>
          <w:lang w:val="ru-RU"/>
        </w:rPr>
        <w:t>Кроме того, выдано  справ</w:t>
      </w:r>
      <w:r w:rsidR="00B131B5">
        <w:rPr>
          <w:rFonts w:eastAsia="Times New Roman" w:cs="Times New Roman"/>
          <w:sz w:val="28"/>
          <w:szCs w:val="28"/>
          <w:lang w:val="ru-RU"/>
        </w:rPr>
        <w:t>о</w:t>
      </w:r>
      <w:r w:rsidRPr="00F56773">
        <w:rPr>
          <w:rFonts w:eastAsia="Times New Roman" w:cs="Times New Roman"/>
          <w:sz w:val="28"/>
          <w:szCs w:val="28"/>
          <w:lang w:val="ru-RU"/>
        </w:rPr>
        <w:t>к</w:t>
      </w:r>
      <w:r w:rsidRPr="00F56773">
        <w:rPr>
          <w:rFonts w:cs="Times New Roman"/>
          <w:sz w:val="28"/>
          <w:szCs w:val="28"/>
          <w:lang w:val="ru-RU"/>
        </w:rPr>
        <w:t xml:space="preserve"> о предоставлении мер социальной поддержки по обращению граждан</w:t>
      </w:r>
      <w:r w:rsidR="003B481D">
        <w:rPr>
          <w:rFonts w:cs="Times New Roman"/>
          <w:sz w:val="28"/>
          <w:szCs w:val="28"/>
          <w:lang w:val="ru-RU"/>
        </w:rPr>
        <w:t xml:space="preserve"> - 512</w:t>
      </w:r>
      <w:r w:rsidRPr="00F56773">
        <w:rPr>
          <w:rFonts w:eastAsia="Times New Roman" w:cs="Times New Roman"/>
          <w:sz w:val="28"/>
          <w:szCs w:val="28"/>
          <w:lang w:val="ru-RU"/>
        </w:rPr>
        <w:t xml:space="preserve">, в том числе </w:t>
      </w:r>
      <w:r w:rsidR="003B481D">
        <w:rPr>
          <w:rFonts w:eastAsia="Times New Roman" w:cs="Times New Roman"/>
          <w:sz w:val="28"/>
          <w:szCs w:val="28"/>
          <w:lang w:val="ru-RU"/>
        </w:rPr>
        <w:t>436</w:t>
      </w:r>
      <w:r w:rsidRPr="00F56773">
        <w:rPr>
          <w:rFonts w:eastAsia="Times New Roman" w:cs="Times New Roman"/>
          <w:sz w:val="28"/>
          <w:szCs w:val="28"/>
          <w:lang w:val="ru-RU"/>
        </w:rPr>
        <w:t xml:space="preserve"> </w:t>
      </w:r>
      <w:r w:rsidRPr="00F56773">
        <w:rPr>
          <w:rFonts w:cs="Times New Roman"/>
          <w:sz w:val="28"/>
          <w:szCs w:val="28"/>
          <w:lang w:val="ru-RU"/>
        </w:rPr>
        <w:t>–</w:t>
      </w:r>
      <w:r w:rsidRPr="00F56773">
        <w:rPr>
          <w:rFonts w:eastAsia="Times New Roman" w:cs="Times New Roman"/>
          <w:sz w:val="28"/>
          <w:szCs w:val="28"/>
          <w:lang w:val="ru-RU"/>
        </w:rPr>
        <w:t xml:space="preserve"> </w:t>
      </w:r>
      <w:r w:rsidRPr="00F56773">
        <w:rPr>
          <w:rFonts w:cs="Times New Roman"/>
          <w:sz w:val="28"/>
          <w:szCs w:val="28"/>
          <w:lang w:val="ru-RU"/>
        </w:rPr>
        <w:t>по месту работы одного из родителя, детский сад, художественная школа</w:t>
      </w:r>
      <w:r w:rsidRPr="00F56773">
        <w:rPr>
          <w:rFonts w:eastAsia="Times New Roman" w:cs="Times New Roman"/>
          <w:sz w:val="28"/>
          <w:szCs w:val="28"/>
          <w:lang w:val="ru-RU"/>
        </w:rPr>
        <w:t>, 4</w:t>
      </w:r>
      <w:r w:rsidR="003B481D">
        <w:rPr>
          <w:rFonts w:eastAsia="Times New Roman" w:cs="Times New Roman"/>
          <w:sz w:val="28"/>
          <w:szCs w:val="28"/>
          <w:lang w:val="ru-RU"/>
        </w:rPr>
        <w:t>78</w:t>
      </w:r>
      <w:r w:rsidRPr="00F56773">
        <w:rPr>
          <w:rFonts w:eastAsia="Times New Roman" w:cs="Times New Roman"/>
          <w:sz w:val="28"/>
          <w:szCs w:val="28"/>
          <w:lang w:val="ru-RU"/>
        </w:rPr>
        <w:t xml:space="preserve"> </w:t>
      </w:r>
      <w:r w:rsidRPr="00F56773">
        <w:rPr>
          <w:rFonts w:cs="Times New Roman"/>
          <w:sz w:val="28"/>
          <w:szCs w:val="28"/>
          <w:lang w:val="ru-RU"/>
        </w:rPr>
        <w:t>–</w:t>
      </w:r>
      <w:r w:rsidRPr="00F56773">
        <w:rPr>
          <w:rFonts w:eastAsia="Times New Roman" w:cs="Times New Roman"/>
          <w:sz w:val="28"/>
          <w:szCs w:val="28"/>
          <w:lang w:val="ru-RU"/>
        </w:rPr>
        <w:t xml:space="preserve"> </w:t>
      </w:r>
      <w:r w:rsidRPr="00F56773">
        <w:rPr>
          <w:rFonts w:cs="Times New Roman"/>
          <w:sz w:val="28"/>
          <w:szCs w:val="28"/>
          <w:lang w:val="ru-RU"/>
        </w:rPr>
        <w:t xml:space="preserve">ЦЗН, </w:t>
      </w:r>
      <w:r w:rsidR="003B481D">
        <w:rPr>
          <w:rFonts w:cs="Times New Roman"/>
          <w:sz w:val="28"/>
          <w:szCs w:val="28"/>
          <w:lang w:val="ru-RU"/>
        </w:rPr>
        <w:t>352</w:t>
      </w:r>
      <w:r w:rsidRPr="00F56773">
        <w:rPr>
          <w:rFonts w:cs="Times New Roman"/>
          <w:sz w:val="28"/>
          <w:szCs w:val="28"/>
          <w:lang w:val="ru-RU"/>
        </w:rPr>
        <w:t xml:space="preserve"> – ПФР, </w:t>
      </w:r>
      <w:r w:rsidR="003B481D">
        <w:rPr>
          <w:rFonts w:cs="Times New Roman"/>
          <w:sz w:val="28"/>
          <w:szCs w:val="28"/>
          <w:lang w:val="ru-RU"/>
        </w:rPr>
        <w:t>76</w:t>
      </w:r>
      <w:r w:rsidRPr="00F56773">
        <w:rPr>
          <w:rFonts w:cs="Times New Roman"/>
          <w:sz w:val="28"/>
          <w:szCs w:val="28"/>
          <w:lang w:val="ru-RU"/>
        </w:rPr>
        <w:t xml:space="preserve"> </w:t>
      </w:r>
      <w:r w:rsidR="003B481D">
        <w:rPr>
          <w:rFonts w:cs="Times New Roman"/>
          <w:sz w:val="28"/>
          <w:szCs w:val="28"/>
          <w:lang w:val="ru-RU"/>
        </w:rPr>
        <w:t>–</w:t>
      </w:r>
      <w:r w:rsidRPr="00F56773">
        <w:rPr>
          <w:rFonts w:cs="Times New Roman"/>
          <w:sz w:val="28"/>
          <w:szCs w:val="28"/>
          <w:lang w:val="ru-RU"/>
        </w:rPr>
        <w:t xml:space="preserve"> ФОК</w:t>
      </w:r>
      <w:r w:rsidR="003B481D">
        <w:rPr>
          <w:rFonts w:cs="Times New Roman"/>
          <w:sz w:val="28"/>
          <w:szCs w:val="28"/>
          <w:lang w:val="ru-RU"/>
        </w:rPr>
        <w:t>.</w:t>
      </w:r>
    </w:p>
    <w:p w:rsidR="00F56773" w:rsidRDefault="00F56773" w:rsidP="00F56773">
      <w:pPr>
        <w:ind w:firstLine="709"/>
        <w:jc w:val="both"/>
        <w:rPr>
          <w:rFonts w:cs="Times New Roman"/>
          <w:sz w:val="28"/>
          <w:szCs w:val="28"/>
          <w:lang w:val="ru-RU"/>
        </w:rPr>
      </w:pPr>
      <w:r w:rsidRPr="00F56773">
        <w:rPr>
          <w:rFonts w:cs="Times New Roman"/>
          <w:sz w:val="28"/>
          <w:szCs w:val="28"/>
          <w:lang w:val="ru-RU"/>
        </w:rPr>
        <w:t xml:space="preserve">Выдано </w:t>
      </w:r>
      <w:r w:rsidR="003B481D">
        <w:rPr>
          <w:rFonts w:cs="Times New Roman"/>
          <w:sz w:val="28"/>
          <w:szCs w:val="28"/>
          <w:lang w:val="ru-RU"/>
        </w:rPr>
        <w:t>32</w:t>
      </w:r>
      <w:r w:rsidRPr="00F56773">
        <w:rPr>
          <w:rFonts w:cs="Times New Roman"/>
          <w:sz w:val="28"/>
          <w:szCs w:val="28"/>
          <w:lang w:val="ru-RU"/>
        </w:rPr>
        <w:t xml:space="preserve"> справок о среднедушевом доходе для получения социальной стипендии студентам.</w:t>
      </w:r>
    </w:p>
    <w:p w:rsidR="00F56773" w:rsidRPr="007A6684" w:rsidRDefault="00F56773" w:rsidP="00F56773">
      <w:pPr>
        <w:pStyle w:val="a7"/>
        <w:widowControl w:val="0"/>
        <w:tabs>
          <w:tab w:val="left" w:pos="0"/>
        </w:tabs>
        <w:suppressAutoHyphens/>
        <w:spacing w:after="0"/>
        <w:ind w:left="0"/>
        <w:jc w:val="both"/>
        <w:rPr>
          <w:rFonts w:ascii="Times New Roman" w:hAnsi="Times New Roman"/>
          <w:sz w:val="28"/>
          <w:szCs w:val="28"/>
        </w:rPr>
      </w:pPr>
      <w:r>
        <w:rPr>
          <w:rFonts w:ascii="Times New Roman" w:hAnsi="Times New Roman"/>
          <w:sz w:val="28"/>
          <w:szCs w:val="28"/>
        </w:rPr>
        <w:tab/>
        <w:t xml:space="preserve">В </w:t>
      </w:r>
      <w:r w:rsidRPr="00C9615E">
        <w:rPr>
          <w:rFonts w:ascii="Times New Roman" w:hAnsi="Times New Roman"/>
          <w:sz w:val="28"/>
          <w:szCs w:val="28"/>
        </w:rPr>
        <w:t>соответствии с Законом РФ от 12.01.1996 г. № 8-ФЗ «О погребении и похоронном деле»</w:t>
      </w:r>
      <w:r>
        <w:rPr>
          <w:rFonts w:ascii="Times New Roman" w:hAnsi="Times New Roman"/>
          <w:sz w:val="28"/>
          <w:szCs w:val="28"/>
        </w:rPr>
        <w:t xml:space="preserve"> выдано </w:t>
      </w:r>
      <w:r w:rsidR="003B481D">
        <w:rPr>
          <w:rFonts w:ascii="Times New Roman" w:hAnsi="Times New Roman"/>
          <w:sz w:val="28"/>
          <w:szCs w:val="28"/>
        </w:rPr>
        <w:t>22</w:t>
      </w:r>
      <w:r w:rsidRPr="00F3084B">
        <w:rPr>
          <w:rFonts w:ascii="Times New Roman" w:hAnsi="Times New Roman"/>
          <w:b/>
          <w:sz w:val="28"/>
          <w:szCs w:val="28"/>
        </w:rPr>
        <w:t xml:space="preserve"> </w:t>
      </w:r>
      <w:r w:rsidRPr="0025163A">
        <w:rPr>
          <w:rFonts w:ascii="Times New Roman" w:hAnsi="Times New Roman"/>
          <w:sz w:val="28"/>
          <w:szCs w:val="28"/>
        </w:rPr>
        <w:t>платежных</w:t>
      </w:r>
      <w:r>
        <w:rPr>
          <w:rFonts w:ascii="Times New Roman" w:hAnsi="Times New Roman"/>
          <w:b/>
          <w:sz w:val="28"/>
          <w:szCs w:val="28"/>
        </w:rPr>
        <w:t xml:space="preserve"> </w:t>
      </w:r>
      <w:r>
        <w:rPr>
          <w:rFonts w:ascii="Times New Roman" w:hAnsi="Times New Roman"/>
          <w:sz w:val="28"/>
          <w:szCs w:val="28"/>
        </w:rPr>
        <w:t xml:space="preserve">поручений на получение социального пособия на погребение </w:t>
      </w:r>
      <w:r w:rsidRPr="00C9615E">
        <w:rPr>
          <w:rFonts w:ascii="Times New Roman" w:hAnsi="Times New Roman"/>
          <w:sz w:val="28"/>
          <w:szCs w:val="28"/>
        </w:rPr>
        <w:t>на сумму</w:t>
      </w:r>
      <w:r>
        <w:rPr>
          <w:rFonts w:ascii="Times New Roman" w:hAnsi="Times New Roman"/>
          <w:sz w:val="28"/>
          <w:szCs w:val="28"/>
        </w:rPr>
        <w:t xml:space="preserve">  </w:t>
      </w:r>
      <w:r w:rsidR="00044777">
        <w:rPr>
          <w:rFonts w:ascii="Times New Roman" w:hAnsi="Times New Roman"/>
          <w:sz w:val="28"/>
          <w:szCs w:val="28"/>
        </w:rPr>
        <w:t>147763,84</w:t>
      </w:r>
      <w:r>
        <w:rPr>
          <w:rFonts w:ascii="Times New Roman" w:hAnsi="Times New Roman"/>
          <w:sz w:val="28"/>
          <w:szCs w:val="28"/>
        </w:rPr>
        <w:t xml:space="preserve"> </w:t>
      </w:r>
      <w:r w:rsidRPr="007A6684">
        <w:rPr>
          <w:rFonts w:ascii="Times New Roman" w:hAnsi="Times New Roman"/>
          <w:sz w:val="28"/>
          <w:szCs w:val="28"/>
        </w:rPr>
        <w:t>руб.</w:t>
      </w:r>
    </w:p>
    <w:p w:rsidR="00F56773" w:rsidRPr="00F56773" w:rsidRDefault="00F56773" w:rsidP="00F56773">
      <w:pPr>
        <w:ind w:firstLine="708"/>
        <w:jc w:val="both"/>
        <w:rPr>
          <w:rFonts w:cs="Times New Roman"/>
          <w:sz w:val="28"/>
          <w:szCs w:val="28"/>
          <w:lang w:val="ru-RU"/>
        </w:rPr>
      </w:pPr>
      <w:r w:rsidRPr="00F56773">
        <w:rPr>
          <w:rFonts w:eastAsia="Times New Roman" w:cs="Times New Roman"/>
          <w:sz w:val="28"/>
          <w:szCs w:val="28"/>
          <w:lang w:val="ru-RU"/>
        </w:rPr>
        <w:t xml:space="preserve">Активно велась работа в рамках межведомственного взаимодействия:  было направлено </w:t>
      </w:r>
      <w:r w:rsidR="003B481D">
        <w:rPr>
          <w:rFonts w:eastAsia="Times New Roman" w:cs="Times New Roman"/>
          <w:sz w:val="28"/>
          <w:szCs w:val="28"/>
          <w:lang w:val="ru-RU"/>
        </w:rPr>
        <w:t>1662</w:t>
      </w:r>
      <w:r w:rsidRPr="00F56773">
        <w:rPr>
          <w:rFonts w:eastAsia="Times New Roman" w:cs="Times New Roman"/>
          <w:sz w:val="28"/>
          <w:szCs w:val="28"/>
          <w:lang w:val="ru-RU"/>
        </w:rPr>
        <w:t xml:space="preserve"> запросов в ра</w:t>
      </w:r>
      <w:r w:rsidRPr="00F56773">
        <w:rPr>
          <w:rFonts w:cs="Times New Roman"/>
          <w:sz w:val="28"/>
          <w:szCs w:val="28"/>
          <w:lang w:val="ru-RU"/>
        </w:rPr>
        <w:t xml:space="preserve">зличные ведомства и организации, дано ответов – </w:t>
      </w:r>
      <w:r w:rsidR="003B481D">
        <w:rPr>
          <w:rFonts w:cs="Times New Roman"/>
          <w:sz w:val="28"/>
          <w:szCs w:val="28"/>
          <w:lang w:val="ru-RU"/>
        </w:rPr>
        <w:t>1</w:t>
      </w:r>
      <w:r w:rsidRPr="00F56773">
        <w:rPr>
          <w:rFonts w:cs="Times New Roman"/>
          <w:sz w:val="28"/>
          <w:szCs w:val="28"/>
          <w:lang w:val="ru-RU"/>
        </w:rPr>
        <w:t>7</w:t>
      </w:r>
      <w:r w:rsidR="003B481D">
        <w:rPr>
          <w:rFonts w:cs="Times New Roman"/>
          <w:sz w:val="28"/>
          <w:szCs w:val="28"/>
          <w:lang w:val="ru-RU"/>
        </w:rPr>
        <w:t>7</w:t>
      </w:r>
      <w:r w:rsidRPr="00F56773">
        <w:rPr>
          <w:rFonts w:cs="Times New Roman"/>
          <w:sz w:val="28"/>
          <w:szCs w:val="28"/>
          <w:lang w:val="ru-RU"/>
        </w:rPr>
        <w:t>.</w:t>
      </w:r>
    </w:p>
    <w:p w:rsidR="00F56773" w:rsidRDefault="00F56773" w:rsidP="00F56773">
      <w:pPr>
        <w:pStyle w:val="a5"/>
        <w:ind w:firstLine="709"/>
        <w:rPr>
          <w:szCs w:val="28"/>
        </w:rPr>
      </w:pPr>
      <w:r w:rsidRPr="001036CC">
        <w:rPr>
          <w:szCs w:val="28"/>
        </w:rPr>
        <w:t xml:space="preserve">Реализуется Закон Нижегородской области от 24.11.2004г. № 130- З «О мерах социальной поддержки граждан, имеющих детей» в части определения права семьи на региональный материнский (семейный) капитал. </w:t>
      </w:r>
      <w:r>
        <w:rPr>
          <w:szCs w:val="28"/>
        </w:rPr>
        <w:t xml:space="preserve">За данный период обратилось за получением свидетельств – </w:t>
      </w:r>
      <w:r w:rsidR="003B481D">
        <w:rPr>
          <w:szCs w:val="28"/>
        </w:rPr>
        <w:t>127</w:t>
      </w:r>
      <w:r>
        <w:rPr>
          <w:szCs w:val="28"/>
        </w:rPr>
        <w:t xml:space="preserve"> чел., </w:t>
      </w:r>
      <w:r w:rsidRPr="001036CC">
        <w:rPr>
          <w:szCs w:val="28"/>
        </w:rPr>
        <w:t xml:space="preserve">выдано </w:t>
      </w:r>
      <w:r>
        <w:rPr>
          <w:szCs w:val="28"/>
        </w:rPr>
        <w:t>11</w:t>
      </w:r>
      <w:r w:rsidR="004403A1">
        <w:rPr>
          <w:szCs w:val="28"/>
        </w:rPr>
        <w:t>9</w:t>
      </w:r>
      <w:r w:rsidRPr="001036CC">
        <w:rPr>
          <w:szCs w:val="28"/>
        </w:rPr>
        <w:t xml:space="preserve"> свидетельств</w:t>
      </w:r>
      <w:r>
        <w:rPr>
          <w:szCs w:val="28"/>
        </w:rPr>
        <w:t>о,</w:t>
      </w:r>
      <w:r w:rsidRPr="001036CC">
        <w:rPr>
          <w:szCs w:val="28"/>
        </w:rPr>
        <w:t xml:space="preserve"> </w:t>
      </w:r>
      <w:r w:rsidR="003B481D">
        <w:rPr>
          <w:szCs w:val="28"/>
        </w:rPr>
        <w:t>2</w:t>
      </w:r>
      <w:r>
        <w:rPr>
          <w:szCs w:val="28"/>
        </w:rPr>
        <w:t>0</w:t>
      </w:r>
      <w:r w:rsidR="003B481D">
        <w:rPr>
          <w:szCs w:val="28"/>
        </w:rPr>
        <w:t>5</w:t>
      </w:r>
      <w:r w:rsidRPr="001036CC">
        <w:rPr>
          <w:szCs w:val="28"/>
        </w:rPr>
        <w:t xml:space="preserve"> </w:t>
      </w:r>
      <w:r>
        <w:rPr>
          <w:szCs w:val="28"/>
        </w:rPr>
        <w:t>граждан</w:t>
      </w:r>
      <w:r w:rsidRPr="001036CC">
        <w:rPr>
          <w:szCs w:val="28"/>
        </w:rPr>
        <w:t xml:space="preserve"> распорядились средствами материнского капитала  на сумму </w:t>
      </w:r>
      <w:r w:rsidR="004403A1">
        <w:rPr>
          <w:szCs w:val="28"/>
        </w:rPr>
        <w:t>3685504,12</w:t>
      </w:r>
      <w:r>
        <w:rPr>
          <w:szCs w:val="28"/>
        </w:rPr>
        <w:t xml:space="preserve"> </w:t>
      </w:r>
      <w:r w:rsidRPr="003B481D">
        <w:rPr>
          <w:color w:val="FF0000"/>
          <w:szCs w:val="28"/>
        </w:rPr>
        <w:t xml:space="preserve"> </w:t>
      </w:r>
      <w:r w:rsidRPr="001036CC">
        <w:rPr>
          <w:szCs w:val="28"/>
        </w:rPr>
        <w:t>руб.</w:t>
      </w:r>
    </w:p>
    <w:p w:rsidR="00F56773" w:rsidRPr="00F56773" w:rsidRDefault="00F56773" w:rsidP="00F56773">
      <w:pPr>
        <w:ind w:firstLine="708"/>
        <w:jc w:val="both"/>
        <w:rPr>
          <w:rFonts w:cs="Times New Roman"/>
          <w:sz w:val="28"/>
          <w:szCs w:val="28"/>
          <w:lang w:val="ru-RU"/>
        </w:rPr>
      </w:pPr>
      <w:r w:rsidRPr="00F56773">
        <w:rPr>
          <w:rFonts w:cs="Times New Roman"/>
          <w:sz w:val="28"/>
          <w:szCs w:val="28"/>
          <w:lang w:val="ru-RU"/>
        </w:rPr>
        <w:t>В</w:t>
      </w:r>
      <w:r w:rsidRPr="00F56773">
        <w:rPr>
          <w:rFonts w:eastAsia="Times New Roman" w:cs="Times New Roman"/>
          <w:sz w:val="28"/>
          <w:szCs w:val="28"/>
          <w:lang w:val="ru-RU"/>
        </w:rPr>
        <w:t xml:space="preserve"> соответствии с приказом министерства социальной политики Нижегородской области от 13.07.2010г. № 316 «Об утверждении порядка выдачи удостоверений многодетной семьи Нижегородской области» было</w:t>
      </w:r>
      <w:r w:rsidRPr="00F56773">
        <w:rPr>
          <w:rFonts w:cs="Times New Roman"/>
          <w:sz w:val="28"/>
          <w:szCs w:val="28"/>
          <w:lang w:val="ru-RU"/>
        </w:rPr>
        <w:t xml:space="preserve"> выдано </w:t>
      </w:r>
      <w:r w:rsidR="003B481D">
        <w:rPr>
          <w:rFonts w:cs="Times New Roman"/>
          <w:sz w:val="28"/>
          <w:szCs w:val="28"/>
          <w:lang w:val="ru-RU"/>
        </w:rPr>
        <w:t>24</w:t>
      </w:r>
      <w:r w:rsidRPr="00F56773">
        <w:rPr>
          <w:rFonts w:cs="Times New Roman"/>
          <w:sz w:val="28"/>
          <w:szCs w:val="28"/>
          <w:lang w:val="ru-RU"/>
        </w:rPr>
        <w:t xml:space="preserve"> удостоверени</w:t>
      </w:r>
      <w:r w:rsidR="003B481D">
        <w:rPr>
          <w:rFonts w:cs="Times New Roman"/>
          <w:sz w:val="28"/>
          <w:szCs w:val="28"/>
          <w:lang w:val="ru-RU"/>
        </w:rPr>
        <w:t>я</w:t>
      </w:r>
      <w:r w:rsidRPr="00F56773">
        <w:rPr>
          <w:rFonts w:cs="Times New Roman"/>
          <w:sz w:val="28"/>
          <w:szCs w:val="28"/>
          <w:lang w:val="ru-RU"/>
        </w:rPr>
        <w:t>.</w:t>
      </w:r>
    </w:p>
    <w:p w:rsidR="00F56773" w:rsidRDefault="00F56773" w:rsidP="00F56773">
      <w:pPr>
        <w:ind w:firstLine="708"/>
        <w:jc w:val="both"/>
        <w:rPr>
          <w:rFonts w:cs="Times New Roman"/>
          <w:sz w:val="28"/>
          <w:szCs w:val="28"/>
          <w:lang w:val="ru-RU"/>
        </w:rPr>
      </w:pPr>
      <w:r w:rsidRPr="00F56773">
        <w:rPr>
          <w:sz w:val="28"/>
          <w:szCs w:val="28"/>
          <w:lang w:val="ru-RU"/>
        </w:rPr>
        <w:t xml:space="preserve"> </w:t>
      </w:r>
      <w:r w:rsidR="00701DF0">
        <w:rPr>
          <w:sz w:val="28"/>
          <w:szCs w:val="28"/>
          <w:lang w:val="ru-RU"/>
        </w:rPr>
        <w:t>31</w:t>
      </w:r>
      <w:r w:rsidRPr="00F56773">
        <w:rPr>
          <w:sz w:val="28"/>
          <w:szCs w:val="28"/>
          <w:lang w:val="ru-RU"/>
        </w:rPr>
        <w:t xml:space="preserve"> гражданам нашего района оказана </w:t>
      </w:r>
      <w:r w:rsidRPr="00F56773">
        <w:rPr>
          <w:rFonts w:cs="Times New Roman"/>
          <w:sz w:val="28"/>
          <w:szCs w:val="28"/>
          <w:lang w:val="ru-RU"/>
        </w:rPr>
        <w:t xml:space="preserve">материальная помощь в соответствии с постановление правительства Нижегородской области от 23.03.2007 г. № 86 «Об утверждении порядка предоставления материальной помощи гражданам, находящимся в трудной жизненной ситуации, в виде денежных средств»  на сумму </w:t>
      </w:r>
      <w:r w:rsidR="00F13A3B">
        <w:rPr>
          <w:rFonts w:cs="Times New Roman"/>
          <w:sz w:val="28"/>
          <w:szCs w:val="28"/>
          <w:lang w:val="ru-RU"/>
        </w:rPr>
        <w:t>241050</w:t>
      </w:r>
      <w:r w:rsidRPr="00F56773">
        <w:rPr>
          <w:rFonts w:cs="Times New Roman"/>
          <w:sz w:val="28"/>
          <w:szCs w:val="28"/>
          <w:lang w:val="ru-RU"/>
        </w:rPr>
        <w:t xml:space="preserve"> руб.</w:t>
      </w:r>
    </w:p>
    <w:p w:rsidR="007014F1" w:rsidRPr="0037360B" w:rsidRDefault="007014F1" w:rsidP="007014F1">
      <w:pPr>
        <w:pStyle w:val="a7"/>
        <w:widowControl w:val="0"/>
        <w:tabs>
          <w:tab w:val="left" w:pos="0"/>
        </w:tabs>
        <w:suppressAutoHyphens/>
        <w:spacing w:after="0" w:line="240" w:lineRule="auto"/>
        <w:ind w:left="0"/>
        <w:jc w:val="both"/>
        <w:rPr>
          <w:rFonts w:ascii="Times New Roman" w:hAnsi="Times New Roman"/>
          <w:sz w:val="28"/>
          <w:szCs w:val="28"/>
        </w:rPr>
      </w:pPr>
      <w:r>
        <w:rPr>
          <w:rFonts w:ascii="Times New Roman" w:hAnsi="Times New Roman"/>
          <w:sz w:val="28"/>
          <w:szCs w:val="28"/>
        </w:rPr>
        <w:tab/>
        <w:t>В соответствии с Государственной программой «О</w:t>
      </w:r>
      <w:r w:rsidRPr="0037360B">
        <w:rPr>
          <w:rFonts w:ascii="Times New Roman" w:hAnsi="Times New Roman"/>
          <w:sz w:val="28"/>
          <w:szCs w:val="28"/>
        </w:rPr>
        <w:t>казание содействия добровольному переселению в Нижегородскую область соотечественников, проживающих за рубежом, на 2014-2016 годы»</w:t>
      </w:r>
      <w:r>
        <w:rPr>
          <w:rFonts w:ascii="Times New Roman" w:hAnsi="Times New Roman"/>
          <w:sz w:val="28"/>
          <w:szCs w:val="28"/>
        </w:rPr>
        <w:t xml:space="preserve"> (далее – РП), 4 семьи - участники РП и члены его семьи</w:t>
      </w:r>
      <w:r w:rsidRPr="0037360B">
        <w:rPr>
          <w:rFonts w:ascii="Times New Roman" w:hAnsi="Times New Roman"/>
          <w:sz w:val="28"/>
          <w:szCs w:val="28"/>
        </w:rPr>
        <w:t xml:space="preserve"> </w:t>
      </w:r>
      <w:r>
        <w:rPr>
          <w:rFonts w:ascii="Times New Roman" w:hAnsi="Times New Roman"/>
          <w:sz w:val="28"/>
          <w:szCs w:val="28"/>
        </w:rPr>
        <w:t>(граждане Украины)</w:t>
      </w:r>
      <w:r w:rsidRPr="0037360B">
        <w:rPr>
          <w:rFonts w:ascii="Times New Roman" w:hAnsi="Times New Roman"/>
          <w:sz w:val="28"/>
          <w:szCs w:val="28"/>
        </w:rPr>
        <w:t xml:space="preserve"> получил</w:t>
      </w:r>
      <w:r>
        <w:rPr>
          <w:rFonts w:ascii="Times New Roman" w:hAnsi="Times New Roman"/>
          <w:sz w:val="28"/>
          <w:szCs w:val="28"/>
        </w:rPr>
        <w:t>и</w:t>
      </w:r>
      <w:r w:rsidRPr="0037360B">
        <w:rPr>
          <w:rFonts w:ascii="Times New Roman" w:hAnsi="Times New Roman"/>
          <w:sz w:val="28"/>
          <w:szCs w:val="28"/>
        </w:rPr>
        <w:t xml:space="preserve"> </w:t>
      </w:r>
      <w:r>
        <w:rPr>
          <w:rFonts w:ascii="Times New Roman" w:hAnsi="Times New Roman"/>
          <w:sz w:val="28"/>
          <w:szCs w:val="28"/>
        </w:rPr>
        <w:t xml:space="preserve">единовременные </w:t>
      </w:r>
      <w:r w:rsidRPr="0037360B">
        <w:rPr>
          <w:rFonts w:ascii="Times New Roman" w:hAnsi="Times New Roman"/>
          <w:sz w:val="28"/>
          <w:szCs w:val="28"/>
        </w:rPr>
        <w:t>выплат</w:t>
      </w:r>
      <w:r>
        <w:rPr>
          <w:rFonts w:ascii="Times New Roman" w:hAnsi="Times New Roman"/>
          <w:sz w:val="28"/>
          <w:szCs w:val="28"/>
        </w:rPr>
        <w:t>ы</w:t>
      </w:r>
      <w:r w:rsidRPr="0037360B">
        <w:rPr>
          <w:rFonts w:ascii="Times New Roman" w:hAnsi="Times New Roman"/>
          <w:sz w:val="28"/>
          <w:szCs w:val="28"/>
        </w:rPr>
        <w:t xml:space="preserve"> в размере </w:t>
      </w:r>
      <w:r w:rsidR="000C69A1">
        <w:rPr>
          <w:rFonts w:ascii="Times New Roman" w:hAnsi="Times New Roman"/>
          <w:sz w:val="28"/>
          <w:szCs w:val="28"/>
        </w:rPr>
        <w:t>52000</w:t>
      </w:r>
      <w:r w:rsidRPr="007014F1">
        <w:rPr>
          <w:rFonts w:ascii="Times New Roman" w:hAnsi="Times New Roman"/>
          <w:color w:val="FF0000"/>
          <w:sz w:val="28"/>
          <w:szCs w:val="28"/>
        </w:rPr>
        <w:t xml:space="preserve"> </w:t>
      </w:r>
      <w:r w:rsidRPr="0037360B">
        <w:rPr>
          <w:rFonts w:ascii="Times New Roman" w:hAnsi="Times New Roman"/>
          <w:sz w:val="28"/>
          <w:szCs w:val="28"/>
        </w:rPr>
        <w:t xml:space="preserve">руб. </w:t>
      </w:r>
      <w:r>
        <w:rPr>
          <w:rFonts w:ascii="Times New Roman" w:hAnsi="Times New Roman"/>
          <w:sz w:val="28"/>
          <w:szCs w:val="28"/>
        </w:rPr>
        <w:t xml:space="preserve"> </w:t>
      </w:r>
    </w:p>
    <w:p w:rsidR="00F56773" w:rsidRPr="00D67899" w:rsidRDefault="00701DF0" w:rsidP="00F56773">
      <w:pPr>
        <w:pStyle w:val="a7"/>
        <w:widowControl w:val="0"/>
        <w:tabs>
          <w:tab w:val="left" w:pos="0"/>
        </w:tabs>
        <w:suppressAutoHyphens/>
        <w:spacing w:after="0" w:line="240" w:lineRule="auto"/>
        <w:ind w:left="0"/>
        <w:jc w:val="both"/>
        <w:rPr>
          <w:rFonts w:ascii="Times New Roman" w:eastAsia="Lucida Sans Unicode" w:hAnsi="Times New Roman" w:cs="Tahoma"/>
          <w:color w:val="000000"/>
          <w:sz w:val="28"/>
          <w:szCs w:val="28"/>
          <w:lang w:eastAsia="en-US" w:bidi="en-US"/>
        </w:rPr>
      </w:pPr>
      <w:r>
        <w:rPr>
          <w:rFonts w:ascii="Times New Roman" w:hAnsi="Times New Roman"/>
          <w:sz w:val="28"/>
          <w:szCs w:val="28"/>
        </w:rPr>
        <w:t>За 1 полугодие 2016 года назначено</w:t>
      </w:r>
      <w:r w:rsidR="00D67899">
        <w:rPr>
          <w:rFonts w:ascii="Times New Roman" w:hAnsi="Times New Roman"/>
          <w:sz w:val="28"/>
          <w:szCs w:val="28"/>
        </w:rPr>
        <w:t xml:space="preserve"> 7291социальное</w:t>
      </w:r>
      <w:r>
        <w:rPr>
          <w:rFonts w:ascii="Times New Roman" w:hAnsi="Times New Roman"/>
          <w:sz w:val="28"/>
          <w:szCs w:val="28"/>
        </w:rPr>
        <w:t xml:space="preserve"> </w:t>
      </w:r>
      <w:r w:rsidRPr="00D67899">
        <w:rPr>
          <w:rFonts w:ascii="Times New Roman" w:hAnsi="Times New Roman"/>
          <w:color w:val="000000" w:themeColor="text1"/>
          <w:sz w:val="28"/>
          <w:szCs w:val="28"/>
        </w:rPr>
        <w:t>пособи</w:t>
      </w:r>
      <w:r w:rsidR="00D67899" w:rsidRPr="00D67899">
        <w:rPr>
          <w:rFonts w:ascii="Times New Roman" w:hAnsi="Times New Roman"/>
          <w:color w:val="000000" w:themeColor="text1"/>
          <w:sz w:val="28"/>
          <w:szCs w:val="28"/>
        </w:rPr>
        <w:t>е</w:t>
      </w:r>
      <w:r w:rsidR="00D67899">
        <w:rPr>
          <w:rFonts w:ascii="Times New Roman" w:eastAsia="Lucida Sans Unicode" w:hAnsi="Times New Roman" w:cs="Tahoma"/>
          <w:color w:val="000000"/>
          <w:sz w:val="28"/>
          <w:szCs w:val="28"/>
          <w:lang w:eastAsia="en-US" w:bidi="en-US"/>
        </w:rPr>
        <w:t>.</w:t>
      </w:r>
      <w:r w:rsidR="00F56773" w:rsidRPr="00D67899">
        <w:rPr>
          <w:rFonts w:ascii="Times New Roman" w:eastAsia="Lucida Sans Unicode" w:hAnsi="Times New Roman" w:cs="Tahoma"/>
          <w:color w:val="000000"/>
          <w:sz w:val="28"/>
          <w:szCs w:val="28"/>
          <w:lang w:eastAsia="en-US" w:bidi="en-US"/>
        </w:rPr>
        <w:t xml:space="preserve"> </w:t>
      </w:r>
    </w:p>
    <w:p w:rsidR="007014F1" w:rsidRPr="007014F1" w:rsidRDefault="007014F1" w:rsidP="007014F1">
      <w:pPr>
        <w:ind w:firstLine="540"/>
        <w:jc w:val="both"/>
        <w:rPr>
          <w:sz w:val="28"/>
          <w:szCs w:val="28"/>
          <w:lang w:val="ru-RU"/>
        </w:rPr>
      </w:pPr>
      <w:r w:rsidRPr="007014F1">
        <w:rPr>
          <w:sz w:val="28"/>
          <w:szCs w:val="28"/>
          <w:lang w:val="ru-RU"/>
        </w:rPr>
        <w:t>За отчетный период:</w:t>
      </w:r>
    </w:p>
    <w:p w:rsidR="007014F1" w:rsidRPr="007014F1" w:rsidRDefault="007014F1" w:rsidP="007014F1">
      <w:pPr>
        <w:ind w:firstLine="540"/>
        <w:jc w:val="both"/>
        <w:rPr>
          <w:sz w:val="28"/>
          <w:szCs w:val="28"/>
          <w:lang w:val="ru-RU"/>
        </w:rPr>
      </w:pPr>
      <w:r w:rsidRPr="007014F1">
        <w:rPr>
          <w:sz w:val="28"/>
          <w:szCs w:val="28"/>
          <w:lang w:val="ru-RU"/>
        </w:rPr>
        <w:t>- направлено 6 заявок в Министерство по возмещению процентной ставки по льготному целевому кредиту;</w:t>
      </w:r>
    </w:p>
    <w:p w:rsidR="007014F1" w:rsidRPr="007014F1" w:rsidRDefault="007014F1" w:rsidP="007014F1">
      <w:pPr>
        <w:ind w:firstLine="540"/>
        <w:jc w:val="both"/>
        <w:rPr>
          <w:sz w:val="28"/>
          <w:szCs w:val="28"/>
          <w:lang w:val="ru-RU"/>
        </w:rPr>
      </w:pPr>
      <w:r w:rsidRPr="007014F1">
        <w:rPr>
          <w:sz w:val="28"/>
          <w:szCs w:val="28"/>
          <w:lang w:val="ru-RU"/>
        </w:rPr>
        <w:t xml:space="preserve">- принято 58 заявлений с пакетом документов на назначение мер социальной поддержки;  </w:t>
      </w:r>
    </w:p>
    <w:p w:rsidR="007014F1" w:rsidRPr="007014F1" w:rsidRDefault="007014F1" w:rsidP="007014F1">
      <w:pPr>
        <w:ind w:firstLine="540"/>
        <w:jc w:val="both"/>
        <w:rPr>
          <w:sz w:val="28"/>
          <w:szCs w:val="28"/>
          <w:lang w:val="ru-RU"/>
        </w:rPr>
      </w:pPr>
      <w:r w:rsidRPr="007014F1">
        <w:rPr>
          <w:sz w:val="28"/>
          <w:szCs w:val="28"/>
          <w:lang w:val="ru-RU"/>
        </w:rPr>
        <w:t>- зарегистрировано и отработано входящих 81 первичных и  200 вторичных  справок БМСЭ;</w:t>
      </w:r>
    </w:p>
    <w:p w:rsidR="007014F1" w:rsidRPr="007066A1" w:rsidRDefault="007014F1" w:rsidP="007014F1">
      <w:pPr>
        <w:ind w:firstLine="540"/>
        <w:jc w:val="both"/>
        <w:rPr>
          <w:sz w:val="28"/>
          <w:szCs w:val="28"/>
          <w:lang w:val="ru-RU"/>
        </w:rPr>
      </w:pPr>
      <w:r w:rsidRPr="007014F1">
        <w:rPr>
          <w:sz w:val="28"/>
          <w:szCs w:val="28"/>
          <w:lang w:val="ru-RU"/>
        </w:rPr>
        <w:t xml:space="preserve">подготовлено 24 протокола комиссии по АГСП по рассмотрению </w:t>
      </w:r>
      <w:r w:rsidRPr="007066A1">
        <w:rPr>
          <w:sz w:val="28"/>
          <w:szCs w:val="28"/>
          <w:lang w:val="ru-RU"/>
        </w:rPr>
        <w:t>464 заявлени</w:t>
      </w:r>
      <w:r>
        <w:rPr>
          <w:sz w:val="28"/>
          <w:szCs w:val="28"/>
          <w:lang w:val="ru-RU"/>
        </w:rPr>
        <w:t>й</w:t>
      </w:r>
      <w:r w:rsidRPr="007066A1">
        <w:rPr>
          <w:sz w:val="28"/>
          <w:szCs w:val="28"/>
          <w:lang w:val="ru-RU"/>
        </w:rPr>
        <w:t>;</w:t>
      </w:r>
    </w:p>
    <w:p w:rsidR="00F56773" w:rsidRPr="00F56773" w:rsidRDefault="00F56773" w:rsidP="00F56773">
      <w:pPr>
        <w:ind w:firstLine="709"/>
        <w:jc w:val="both"/>
        <w:rPr>
          <w:rFonts w:cs="Times New Roman"/>
          <w:sz w:val="28"/>
          <w:szCs w:val="28"/>
          <w:lang w:val="ru-RU"/>
        </w:rPr>
      </w:pPr>
      <w:r w:rsidRPr="00F56773">
        <w:rPr>
          <w:rFonts w:cs="Times New Roman"/>
          <w:sz w:val="28"/>
          <w:szCs w:val="28"/>
          <w:lang w:val="ru-RU"/>
        </w:rPr>
        <w:t>Сформированы и отправлены в Министерство социальной политики Нижегородской области списки, реестры, заявки для выплаты социальных пособий:</w:t>
      </w:r>
    </w:p>
    <w:p w:rsidR="00F56773" w:rsidRDefault="00F56773" w:rsidP="00F56773">
      <w:pPr>
        <w:pStyle w:val="a7"/>
        <w:numPr>
          <w:ilvl w:val="0"/>
          <w:numId w:val="5"/>
        </w:numPr>
        <w:spacing w:after="0" w:line="240" w:lineRule="auto"/>
        <w:ind w:left="0" w:firstLine="567"/>
        <w:jc w:val="both"/>
        <w:rPr>
          <w:rFonts w:ascii="Times New Roman" w:hAnsi="Times New Roman"/>
          <w:sz w:val="28"/>
          <w:szCs w:val="28"/>
        </w:rPr>
      </w:pPr>
      <w:r w:rsidRPr="002D2702">
        <w:rPr>
          <w:rFonts w:ascii="Times New Roman" w:hAnsi="Times New Roman"/>
          <w:sz w:val="28"/>
          <w:szCs w:val="28"/>
        </w:rPr>
        <w:t>компенсационных выплат в связи с расходами по оплате жилых помещений, коммунальных и других видов услуг</w:t>
      </w:r>
      <w:r>
        <w:rPr>
          <w:rFonts w:ascii="Times New Roman" w:hAnsi="Times New Roman"/>
          <w:sz w:val="28"/>
          <w:szCs w:val="28"/>
        </w:rPr>
        <w:t xml:space="preserve"> </w:t>
      </w:r>
      <w:r w:rsidRPr="00400A8C">
        <w:rPr>
          <w:rFonts w:ascii="Times New Roman" w:hAnsi="Times New Roman"/>
          <w:sz w:val="28"/>
          <w:szCs w:val="28"/>
        </w:rPr>
        <w:t>членам семей погибших (умерших) военнослужащих</w:t>
      </w:r>
      <w:r>
        <w:rPr>
          <w:rFonts w:ascii="Times New Roman" w:hAnsi="Times New Roman"/>
          <w:sz w:val="28"/>
          <w:szCs w:val="28"/>
        </w:rPr>
        <w:t xml:space="preserve"> в соответствии с </w:t>
      </w:r>
      <w:r w:rsidRPr="00400A8C">
        <w:rPr>
          <w:rFonts w:ascii="Times New Roman" w:hAnsi="Times New Roman"/>
          <w:sz w:val="28"/>
          <w:szCs w:val="28"/>
        </w:rPr>
        <w:t>постановлени</w:t>
      </w:r>
      <w:r>
        <w:rPr>
          <w:rFonts w:ascii="Times New Roman" w:hAnsi="Times New Roman"/>
          <w:sz w:val="28"/>
          <w:szCs w:val="28"/>
        </w:rPr>
        <w:t xml:space="preserve">ем Правительства РФ от 02.08.2005г. </w:t>
      </w:r>
      <w:r w:rsidRPr="00400A8C">
        <w:rPr>
          <w:rFonts w:ascii="Times New Roman" w:hAnsi="Times New Roman"/>
          <w:sz w:val="28"/>
          <w:szCs w:val="28"/>
        </w:rPr>
        <w:t>№ 475</w:t>
      </w:r>
      <w:r>
        <w:rPr>
          <w:rFonts w:ascii="Times New Roman" w:hAnsi="Times New Roman"/>
          <w:sz w:val="28"/>
          <w:szCs w:val="28"/>
        </w:rPr>
        <w:t xml:space="preserve">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w:t>
      </w:r>
      <w:r w:rsidRPr="002D2702">
        <w:rPr>
          <w:rFonts w:ascii="Times New Roman" w:hAnsi="Times New Roman"/>
          <w:sz w:val="28"/>
          <w:szCs w:val="28"/>
        </w:rPr>
        <w:t>по оплате жилых помещений, коммунальных и других видов услуг</w:t>
      </w:r>
      <w:r>
        <w:rPr>
          <w:rFonts w:ascii="Times New Roman" w:hAnsi="Times New Roman"/>
          <w:sz w:val="28"/>
          <w:szCs w:val="28"/>
        </w:rPr>
        <w:t>;</w:t>
      </w:r>
    </w:p>
    <w:p w:rsidR="00F56773" w:rsidRPr="00F56773" w:rsidRDefault="00F56773" w:rsidP="00F56773">
      <w:pPr>
        <w:ind w:firstLine="567"/>
        <w:jc w:val="both"/>
        <w:rPr>
          <w:sz w:val="28"/>
          <w:szCs w:val="28"/>
          <w:lang w:val="ru-RU"/>
        </w:rPr>
      </w:pPr>
      <w:r w:rsidRPr="00F56773">
        <w:rPr>
          <w:sz w:val="28"/>
          <w:szCs w:val="28"/>
          <w:lang w:val="ru-RU"/>
        </w:rPr>
        <w:t xml:space="preserve">- ежемесячной денежной компенсации, установленной частями 9,10 и 13 статьи 3 Федерального закона «О денежном довольствии военнослужащих и предоставлении им отдельных выплат» в соответствии с </w:t>
      </w:r>
      <w:r w:rsidRPr="00F56773">
        <w:rPr>
          <w:rFonts w:cs="Times New Roman"/>
          <w:sz w:val="28"/>
          <w:szCs w:val="28"/>
          <w:lang w:val="ru-RU"/>
        </w:rPr>
        <w:t>постановлени</w:t>
      </w:r>
      <w:r w:rsidRPr="00F56773">
        <w:rPr>
          <w:sz w:val="28"/>
          <w:szCs w:val="28"/>
          <w:lang w:val="ru-RU"/>
        </w:rPr>
        <w:t xml:space="preserve">ем </w:t>
      </w:r>
      <w:r w:rsidRPr="00F56773">
        <w:rPr>
          <w:rFonts w:cs="Times New Roman"/>
          <w:sz w:val="28"/>
          <w:szCs w:val="28"/>
          <w:lang w:val="ru-RU"/>
        </w:rPr>
        <w:t>Правительства РФ от 22.02.2012г. № 142«О финансовом обеспечении и об осуществлении выплаты ежемесячной денежной компенсации, установленной частями 9,10 и 13 статьи 3 Федерального закона «О денежном довольствии военнослужащих и предоставлении им отдельных выплат»</w:t>
      </w:r>
      <w:r w:rsidRPr="00F56773">
        <w:rPr>
          <w:sz w:val="28"/>
          <w:szCs w:val="28"/>
          <w:lang w:val="ru-RU"/>
        </w:rPr>
        <w:t>;</w:t>
      </w:r>
    </w:p>
    <w:p w:rsidR="00F56773" w:rsidRPr="00F56773" w:rsidRDefault="00F56773" w:rsidP="00F56773">
      <w:pPr>
        <w:ind w:firstLine="567"/>
        <w:jc w:val="both"/>
        <w:rPr>
          <w:rFonts w:cs="Times New Roman"/>
          <w:sz w:val="28"/>
          <w:szCs w:val="28"/>
          <w:lang w:val="ru-RU"/>
        </w:rPr>
      </w:pPr>
      <w:r w:rsidRPr="00F56773">
        <w:rPr>
          <w:sz w:val="28"/>
          <w:szCs w:val="28"/>
          <w:lang w:val="ru-RU"/>
        </w:rPr>
        <w:t xml:space="preserve">- ежемесячного пособия детям военнослужащих и сотрудников некоторых федеральных органов исполнительной власти, погибших (умерших), пропавших без вести  при исполнении обязанностей военной службы (служебных обязанностей)» в соответствии с </w:t>
      </w:r>
      <w:r w:rsidRPr="00F56773">
        <w:rPr>
          <w:rFonts w:cs="Times New Roman"/>
          <w:sz w:val="28"/>
          <w:szCs w:val="28"/>
          <w:lang w:val="ru-RU"/>
        </w:rPr>
        <w:t>постановлени</w:t>
      </w:r>
      <w:r w:rsidRPr="00F56773">
        <w:rPr>
          <w:sz w:val="28"/>
          <w:szCs w:val="28"/>
          <w:lang w:val="ru-RU"/>
        </w:rPr>
        <w:t>ем Правительства РФ от 30.06.2010г.</w:t>
      </w:r>
      <w:r w:rsidRPr="00F56773">
        <w:rPr>
          <w:rFonts w:cs="Times New Roman"/>
          <w:sz w:val="28"/>
          <w:szCs w:val="28"/>
          <w:lang w:val="ru-RU"/>
        </w:rPr>
        <w:t xml:space="preserve"> № 481«О ежемесячном пособии детям военнослужащих и сотрудников некоторых федеральных органов исполнительной власти, погибших (умерших), пропавших без вести  при исполнении обязанностей военной службы (служебных обязанностей)»;</w:t>
      </w:r>
    </w:p>
    <w:p w:rsidR="00F56773" w:rsidRDefault="00F56773" w:rsidP="00F56773">
      <w:pPr>
        <w:pStyle w:val="a7"/>
        <w:numPr>
          <w:ilvl w:val="0"/>
          <w:numId w:val="5"/>
        </w:numPr>
        <w:spacing w:after="0" w:line="240" w:lineRule="auto"/>
        <w:ind w:left="0" w:firstLine="567"/>
        <w:jc w:val="both"/>
        <w:rPr>
          <w:rFonts w:ascii="Times New Roman" w:hAnsi="Times New Roman"/>
          <w:sz w:val="28"/>
          <w:szCs w:val="28"/>
        </w:rPr>
      </w:pPr>
      <w:r w:rsidRPr="00400A8C">
        <w:rPr>
          <w:rFonts w:ascii="Times New Roman" w:hAnsi="Times New Roman"/>
          <w:sz w:val="28"/>
          <w:szCs w:val="28"/>
        </w:rPr>
        <w:t>ежемесячной денежной выплаты при рождение третьего ребенка или последующих детей до достижения ребенка возраста 3-х лет</w:t>
      </w:r>
      <w:r>
        <w:rPr>
          <w:rFonts w:ascii="Times New Roman" w:hAnsi="Times New Roman"/>
          <w:sz w:val="28"/>
          <w:szCs w:val="28"/>
        </w:rPr>
        <w:t xml:space="preserve"> в соответствии с постановлением Правительства НО от 27.06.2012г. № 374 </w:t>
      </w:r>
      <w:r w:rsidRPr="00400A8C">
        <w:rPr>
          <w:rFonts w:ascii="Times New Roman" w:hAnsi="Times New Roman"/>
          <w:sz w:val="28"/>
          <w:szCs w:val="28"/>
        </w:rPr>
        <w:t>«Об утверждении Положения о порядке предоставления ежемесячной денежной выплаты при рождение третьего ребенка или последующих детей до достижения ребенка возраста 3-х лет»;</w:t>
      </w:r>
    </w:p>
    <w:p w:rsidR="00F56773" w:rsidRDefault="00F56773" w:rsidP="00F56773">
      <w:pPr>
        <w:pStyle w:val="a7"/>
        <w:numPr>
          <w:ilvl w:val="0"/>
          <w:numId w:val="5"/>
        </w:numPr>
        <w:spacing w:after="0" w:line="240" w:lineRule="auto"/>
        <w:ind w:left="0" w:firstLine="567"/>
        <w:jc w:val="both"/>
        <w:rPr>
          <w:rFonts w:ascii="Times New Roman" w:hAnsi="Times New Roman"/>
          <w:sz w:val="28"/>
          <w:szCs w:val="28"/>
        </w:rPr>
      </w:pPr>
      <w:r w:rsidRPr="00400A8C">
        <w:rPr>
          <w:rFonts w:ascii="Times New Roman" w:hAnsi="Times New Roman"/>
          <w:sz w:val="28"/>
          <w:szCs w:val="28"/>
        </w:rPr>
        <w:t>единовременно</w:t>
      </w:r>
      <w:r>
        <w:rPr>
          <w:rFonts w:ascii="Times New Roman" w:hAnsi="Times New Roman"/>
          <w:sz w:val="28"/>
          <w:szCs w:val="28"/>
        </w:rPr>
        <w:t>го</w:t>
      </w:r>
      <w:r w:rsidRPr="00400A8C">
        <w:rPr>
          <w:rFonts w:ascii="Times New Roman" w:hAnsi="Times New Roman"/>
          <w:sz w:val="28"/>
          <w:szCs w:val="28"/>
        </w:rPr>
        <w:t xml:space="preserve">  пособи</w:t>
      </w:r>
      <w:r>
        <w:rPr>
          <w:rFonts w:ascii="Times New Roman" w:hAnsi="Times New Roman"/>
          <w:sz w:val="28"/>
          <w:szCs w:val="28"/>
        </w:rPr>
        <w:t>я</w:t>
      </w:r>
      <w:r w:rsidRPr="00400A8C">
        <w:rPr>
          <w:rFonts w:ascii="Times New Roman" w:hAnsi="Times New Roman"/>
          <w:sz w:val="28"/>
          <w:szCs w:val="28"/>
        </w:rPr>
        <w:t xml:space="preserve"> беременной  жене  военнослужащего,   проход</w:t>
      </w:r>
      <w:r>
        <w:rPr>
          <w:rFonts w:ascii="Times New Roman" w:hAnsi="Times New Roman"/>
          <w:sz w:val="28"/>
          <w:szCs w:val="28"/>
        </w:rPr>
        <w:t>ящего военную службу по призыву</w:t>
      </w:r>
      <w:r w:rsidRPr="00400A8C">
        <w:rPr>
          <w:rFonts w:ascii="Times New Roman" w:hAnsi="Times New Roman"/>
          <w:sz w:val="28"/>
          <w:szCs w:val="28"/>
        </w:rPr>
        <w:t xml:space="preserve"> и ежемесячного пособия на ребенка военнослужащего</w:t>
      </w:r>
      <w:r>
        <w:rPr>
          <w:rFonts w:ascii="Times New Roman" w:hAnsi="Times New Roman"/>
          <w:sz w:val="28"/>
          <w:szCs w:val="28"/>
        </w:rPr>
        <w:t>,</w:t>
      </w:r>
      <w:r w:rsidRPr="00400A8C">
        <w:rPr>
          <w:rFonts w:ascii="Times New Roman" w:hAnsi="Times New Roman"/>
          <w:sz w:val="28"/>
          <w:szCs w:val="28"/>
        </w:rPr>
        <w:t xml:space="preserve"> проходящего военную службу по призыву</w:t>
      </w:r>
      <w:r>
        <w:rPr>
          <w:rFonts w:ascii="Times New Roman" w:hAnsi="Times New Roman"/>
          <w:sz w:val="28"/>
          <w:szCs w:val="28"/>
        </w:rPr>
        <w:t xml:space="preserve"> в соответствии с </w:t>
      </w:r>
      <w:r w:rsidRPr="00400A8C">
        <w:rPr>
          <w:rFonts w:ascii="Times New Roman" w:hAnsi="Times New Roman"/>
          <w:sz w:val="28"/>
          <w:szCs w:val="28"/>
        </w:rPr>
        <w:t>ФЗ</w:t>
      </w:r>
      <w:r>
        <w:rPr>
          <w:rFonts w:ascii="Times New Roman" w:hAnsi="Times New Roman"/>
          <w:sz w:val="28"/>
          <w:szCs w:val="28"/>
        </w:rPr>
        <w:t xml:space="preserve"> от 19.05.1995г. № 81-ФЗ</w:t>
      </w:r>
      <w:r w:rsidRPr="00400A8C">
        <w:rPr>
          <w:rFonts w:ascii="Times New Roman" w:hAnsi="Times New Roman"/>
          <w:sz w:val="28"/>
          <w:szCs w:val="28"/>
        </w:rPr>
        <w:t xml:space="preserve"> «О государственных пособиях гражданам, имеющим детей»</w:t>
      </w:r>
      <w:r>
        <w:rPr>
          <w:rFonts w:ascii="Times New Roman" w:hAnsi="Times New Roman"/>
          <w:sz w:val="28"/>
          <w:szCs w:val="28"/>
        </w:rPr>
        <w:t>;</w:t>
      </w:r>
    </w:p>
    <w:p w:rsidR="00F56773" w:rsidRDefault="00F56773" w:rsidP="00F56773">
      <w:pPr>
        <w:pStyle w:val="a7"/>
        <w:numPr>
          <w:ilvl w:val="0"/>
          <w:numId w:val="5"/>
        </w:numPr>
        <w:spacing w:after="0" w:line="240" w:lineRule="auto"/>
        <w:ind w:left="0" w:firstLine="567"/>
        <w:jc w:val="both"/>
        <w:rPr>
          <w:rFonts w:ascii="Times New Roman" w:hAnsi="Times New Roman"/>
          <w:sz w:val="28"/>
          <w:szCs w:val="28"/>
        </w:rPr>
      </w:pPr>
      <w:r w:rsidRPr="00400A8C">
        <w:rPr>
          <w:rFonts w:ascii="Times New Roman" w:hAnsi="Times New Roman"/>
          <w:sz w:val="28"/>
          <w:szCs w:val="28"/>
        </w:rPr>
        <w:t>единовременно</w:t>
      </w:r>
      <w:r>
        <w:rPr>
          <w:rFonts w:ascii="Times New Roman" w:hAnsi="Times New Roman"/>
          <w:sz w:val="28"/>
          <w:szCs w:val="28"/>
        </w:rPr>
        <w:t>го</w:t>
      </w:r>
      <w:r w:rsidRPr="00400A8C">
        <w:rPr>
          <w:rFonts w:ascii="Times New Roman" w:hAnsi="Times New Roman"/>
          <w:sz w:val="28"/>
          <w:szCs w:val="28"/>
        </w:rPr>
        <w:t xml:space="preserve"> пособи</w:t>
      </w:r>
      <w:r>
        <w:rPr>
          <w:rFonts w:ascii="Times New Roman" w:hAnsi="Times New Roman"/>
          <w:sz w:val="28"/>
          <w:szCs w:val="28"/>
        </w:rPr>
        <w:t>я</w:t>
      </w:r>
      <w:r w:rsidRPr="00400A8C">
        <w:rPr>
          <w:rFonts w:ascii="Times New Roman" w:hAnsi="Times New Roman"/>
          <w:sz w:val="28"/>
          <w:szCs w:val="28"/>
        </w:rPr>
        <w:t xml:space="preserve"> при всех формах устройства детей</w:t>
      </w:r>
      <w:r>
        <w:rPr>
          <w:rFonts w:ascii="Times New Roman" w:hAnsi="Times New Roman"/>
          <w:sz w:val="28"/>
          <w:szCs w:val="28"/>
        </w:rPr>
        <w:t xml:space="preserve"> в семью</w:t>
      </w:r>
      <w:r w:rsidR="00E87D2F">
        <w:rPr>
          <w:rFonts w:ascii="Times New Roman" w:hAnsi="Times New Roman"/>
          <w:sz w:val="28"/>
          <w:szCs w:val="28"/>
        </w:rPr>
        <w:t xml:space="preserve"> </w:t>
      </w:r>
      <w:r>
        <w:rPr>
          <w:rFonts w:ascii="Times New Roman" w:hAnsi="Times New Roman"/>
          <w:sz w:val="28"/>
          <w:szCs w:val="28"/>
        </w:rPr>
        <w:t xml:space="preserve">в соответствии с </w:t>
      </w:r>
      <w:r w:rsidRPr="00400A8C">
        <w:rPr>
          <w:rFonts w:ascii="Times New Roman" w:hAnsi="Times New Roman"/>
          <w:sz w:val="28"/>
          <w:szCs w:val="28"/>
        </w:rPr>
        <w:t>ФЗ</w:t>
      </w:r>
      <w:r>
        <w:rPr>
          <w:rFonts w:ascii="Times New Roman" w:hAnsi="Times New Roman"/>
          <w:sz w:val="28"/>
          <w:szCs w:val="28"/>
        </w:rPr>
        <w:t xml:space="preserve"> от 19.05.1995г. № 81-ФЗ</w:t>
      </w:r>
      <w:r w:rsidRPr="00400A8C">
        <w:rPr>
          <w:rFonts w:ascii="Times New Roman" w:hAnsi="Times New Roman"/>
          <w:sz w:val="28"/>
          <w:szCs w:val="28"/>
        </w:rPr>
        <w:t xml:space="preserve"> «О государственных пособиях гражданам, имеющим детей»</w:t>
      </w:r>
      <w:r>
        <w:rPr>
          <w:rFonts w:ascii="Times New Roman" w:hAnsi="Times New Roman"/>
          <w:sz w:val="28"/>
          <w:szCs w:val="28"/>
        </w:rPr>
        <w:t>;</w:t>
      </w:r>
    </w:p>
    <w:p w:rsidR="00F56773" w:rsidRDefault="00F56773" w:rsidP="00F56773">
      <w:pPr>
        <w:pStyle w:val="a7"/>
        <w:numPr>
          <w:ilvl w:val="0"/>
          <w:numId w:val="5"/>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ежемесячного пособия по уходу за ребенком </w:t>
      </w:r>
      <w:r w:rsidRPr="00400A8C">
        <w:rPr>
          <w:rFonts w:ascii="Times New Roman" w:hAnsi="Times New Roman"/>
          <w:sz w:val="28"/>
          <w:szCs w:val="28"/>
        </w:rPr>
        <w:t>лицам</w:t>
      </w:r>
      <w:r>
        <w:rPr>
          <w:rFonts w:ascii="Times New Roman" w:hAnsi="Times New Roman"/>
          <w:sz w:val="28"/>
          <w:szCs w:val="28"/>
        </w:rPr>
        <w:t>,</w:t>
      </w:r>
      <w:r w:rsidRPr="00400A8C">
        <w:rPr>
          <w:rFonts w:ascii="Times New Roman" w:hAnsi="Times New Roman"/>
          <w:sz w:val="28"/>
          <w:szCs w:val="28"/>
        </w:rPr>
        <w:t xml:space="preserve"> не подлежащих обязательному социальному страхованию на случай временной нетрудоспособности  и в связи с материнством, а также уволенных (прекративших деятельность, полномочия) в установленном порядке, получающих отдельные виды государственных пособий</w:t>
      </w:r>
      <w:r>
        <w:rPr>
          <w:rFonts w:ascii="Times New Roman" w:hAnsi="Times New Roman"/>
          <w:sz w:val="28"/>
          <w:szCs w:val="28"/>
        </w:rPr>
        <w:t xml:space="preserve"> в соответствии с </w:t>
      </w:r>
      <w:r w:rsidRPr="00400A8C">
        <w:rPr>
          <w:rFonts w:ascii="Times New Roman" w:hAnsi="Times New Roman"/>
          <w:sz w:val="28"/>
          <w:szCs w:val="28"/>
        </w:rPr>
        <w:t>ФЗ</w:t>
      </w:r>
      <w:r>
        <w:rPr>
          <w:rFonts w:ascii="Times New Roman" w:hAnsi="Times New Roman"/>
          <w:sz w:val="28"/>
          <w:szCs w:val="28"/>
        </w:rPr>
        <w:t xml:space="preserve"> от 19.05.1995г. № 81-ФЗ</w:t>
      </w:r>
      <w:r w:rsidRPr="00400A8C">
        <w:rPr>
          <w:rFonts w:ascii="Times New Roman" w:hAnsi="Times New Roman"/>
          <w:sz w:val="28"/>
          <w:szCs w:val="28"/>
        </w:rPr>
        <w:t xml:space="preserve"> «О государственных пособиях гражданам, имеющим детей»</w:t>
      </w:r>
      <w:r>
        <w:rPr>
          <w:rFonts w:ascii="Times New Roman" w:hAnsi="Times New Roman"/>
          <w:sz w:val="28"/>
          <w:szCs w:val="28"/>
        </w:rPr>
        <w:t>;</w:t>
      </w:r>
    </w:p>
    <w:p w:rsidR="00F56773" w:rsidRDefault="00F56773" w:rsidP="00F56773">
      <w:pPr>
        <w:pStyle w:val="a7"/>
        <w:numPr>
          <w:ilvl w:val="0"/>
          <w:numId w:val="5"/>
        </w:numPr>
        <w:spacing w:after="0" w:line="240" w:lineRule="auto"/>
        <w:ind w:left="0" w:firstLine="567"/>
        <w:jc w:val="both"/>
        <w:rPr>
          <w:rFonts w:ascii="Times New Roman" w:hAnsi="Times New Roman"/>
          <w:sz w:val="28"/>
          <w:szCs w:val="28"/>
        </w:rPr>
      </w:pPr>
      <w:r w:rsidRPr="00400A8C">
        <w:rPr>
          <w:rFonts w:ascii="Times New Roman" w:hAnsi="Times New Roman"/>
          <w:sz w:val="28"/>
          <w:szCs w:val="28"/>
        </w:rPr>
        <w:t>компенсационны</w:t>
      </w:r>
      <w:r>
        <w:rPr>
          <w:rFonts w:ascii="Times New Roman" w:hAnsi="Times New Roman"/>
          <w:sz w:val="28"/>
          <w:szCs w:val="28"/>
        </w:rPr>
        <w:t>х</w:t>
      </w:r>
      <w:r w:rsidRPr="00400A8C">
        <w:rPr>
          <w:rFonts w:ascii="Times New Roman" w:hAnsi="Times New Roman"/>
          <w:sz w:val="28"/>
          <w:szCs w:val="28"/>
        </w:rPr>
        <w:t xml:space="preserve"> выплат гражданам, подвергшимся радиационному воздействию</w:t>
      </w:r>
      <w:r>
        <w:rPr>
          <w:rFonts w:ascii="Times New Roman" w:hAnsi="Times New Roman"/>
          <w:sz w:val="28"/>
          <w:szCs w:val="28"/>
        </w:rPr>
        <w:t xml:space="preserve"> в соответствии с ФЗ от 15.05.1991г. </w:t>
      </w:r>
      <w:r w:rsidRPr="00400A8C">
        <w:rPr>
          <w:rFonts w:ascii="Times New Roman" w:hAnsi="Times New Roman"/>
          <w:sz w:val="28"/>
          <w:szCs w:val="28"/>
        </w:rPr>
        <w:t>№ 1244-1-ФЗ «О социальной защите граждан, подвергшихся воздействию радиации вследствие катастрофы на ЧАЭС»</w:t>
      </w:r>
      <w:r>
        <w:rPr>
          <w:rFonts w:ascii="Times New Roman" w:hAnsi="Times New Roman"/>
          <w:sz w:val="28"/>
          <w:szCs w:val="28"/>
        </w:rPr>
        <w:t xml:space="preserve"> и ФЗ от 26.11.1998г. </w:t>
      </w:r>
      <w:r w:rsidRPr="00400A8C">
        <w:rPr>
          <w:rFonts w:ascii="Times New Roman" w:hAnsi="Times New Roman"/>
          <w:sz w:val="28"/>
          <w:szCs w:val="28"/>
        </w:rPr>
        <w:t>№ 175-ФЗ «О социальной защите граждан РФ, подвергшихся воздействию радиации вследствие аварии в 1957 году на производственном объединении «Маяк» и сбросов радиоактивных отходов в реку Теча»</w:t>
      </w:r>
      <w:r>
        <w:rPr>
          <w:rFonts w:ascii="Times New Roman" w:hAnsi="Times New Roman"/>
          <w:sz w:val="28"/>
          <w:szCs w:val="28"/>
        </w:rPr>
        <w:t>;</w:t>
      </w:r>
    </w:p>
    <w:p w:rsidR="00F56773" w:rsidRDefault="00F56773" w:rsidP="00F56773">
      <w:pPr>
        <w:pStyle w:val="a7"/>
        <w:numPr>
          <w:ilvl w:val="0"/>
          <w:numId w:val="5"/>
        </w:numPr>
        <w:spacing w:after="0" w:line="240" w:lineRule="auto"/>
        <w:ind w:left="0" w:firstLine="567"/>
        <w:jc w:val="both"/>
        <w:rPr>
          <w:rFonts w:ascii="Times New Roman" w:hAnsi="Times New Roman"/>
          <w:sz w:val="28"/>
          <w:szCs w:val="28"/>
        </w:rPr>
      </w:pPr>
      <w:r w:rsidRPr="00400A8C">
        <w:rPr>
          <w:rFonts w:ascii="Times New Roman" w:hAnsi="Times New Roman"/>
          <w:sz w:val="28"/>
          <w:szCs w:val="28"/>
        </w:rPr>
        <w:t>потребности в  возмещении вреда</w:t>
      </w:r>
      <w:r>
        <w:rPr>
          <w:rFonts w:ascii="Times New Roman" w:hAnsi="Times New Roman"/>
          <w:sz w:val="28"/>
          <w:szCs w:val="28"/>
        </w:rPr>
        <w:t xml:space="preserve"> в соответствии с ФЗ от 15.05.1991г. </w:t>
      </w:r>
      <w:r w:rsidRPr="00400A8C">
        <w:rPr>
          <w:rFonts w:ascii="Times New Roman" w:hAnsi="Times New Roman"/>
          <w:sz w:val="28"/>
          <w:szCs w:val="28"/>
        </w:rPr>
        <w:t>№ 1244-1-ФЗ «О социальной защите граждан, подвергшихся воздействию радиации вследствие катастрофы на ЧАЭС»</w:t>
      </w:r>
      <w:r>
        <w:rPr>
          <w:rFonts w:ascii="Times New Roman" w:hAnsi="Times New Roman"/>
          <w:sz w:val="28"/>
          <w:szCs w:val="28"/>
        </w:rPr>
        <w:t>;</w:t>
      </w:r>
    </w:p>
    <w:p w:rsidR="00F56773" w:rsidRPr="00F56773" w:rsidRDefault="00F56773" w:rsidP="00F56773">
      <w:pPr>
        <w:ind w:firstLine="567"/>
        <w:jc w:val="both"/>
        <w:rPr>
          <w:rFonts w:cs="Times New Roman"/>
          <w:sz w:val="28"/>
          <w:szCs w:val="28"/>
          <w:lang w:val="ru-RU"/>
        </w:rPr>
      </w:pPr>
      <w:r w:rsidRPr="00F56773">
        <w:rPr>
          <w:sz w:val="28"/>
          <w:szCs w:val="28"/>
          <w:lang w:val="ru-RU"/>
        </w:rPr>
        <w:t xml:space="preserve">- ежегодной денежной выплате лицам, награжденным нагрудным знаком «Почетный донор России» </w:t>
      </w:r>
      <w:r w:rsidRPr="00F56773">
        <w:rPr>
          <w:rFonts w:cs="Times New Roman"/>
          <w:sz w:val="28"/>
          <w:szCs w:val="28"/>
          <w:lang w:val="ru-RU"/>
        </w:rPr>
        <w:t>в соответствии с ФЗ от 20.07.2012г. № 125-ФЗ «О донорстве крови и её компонентов»;</w:t>
      </w:r>
    </w:p>
    <w:p w:rsidR="00F56773" w:rsidRDefault="00F56773" w:rsidP="00F56773">
      <w:pPr>
        <w:pStyle w:val="a7"/>
        <w:numPr>
          <w:ilvl w:val="0"/>
          <w:numId w:val="5"/>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компенсации страховых премий по договору обязательного страхования гражданской ответственности владельцев транспортных средств постановлением Правительства РФ № 287 «Об утверждении Правил выплаты инвалидам».</w:t>
      </w:r>
    </w:p>
    <w:p w:rsidR="00F56773" w:rsidRPr="00F56773" w:rsidRDefault="00F56773" w:rsidP="00F56773">
      <w:pPr>
        <w:ind w:firstLine="709"/>
        <w:jc w:val="both"/>
        <w:rPr>
          <w:rFonts w:cs="Times New Roman"/>
          <w:sz w:val="28"/>
          <w:szCs w:val="28"/>
          <w:lang w:val="ru-RU"/>
        </w:rPr>
      </w:pPr>
      <w:r w:rsidRPr="00F56773">
        <w:rPr>
          <w:sz w:val="28"/>
          <w:szCs w:val="28"/>
          <w:lang w:val="ru-RU"/>
        </w:rPr>
        <w:t xml:space="preserve">Ежемесячно производится формирование и отправка реестров получателей ЕДК в КВЦ, Центр СБК, Борский Филиал ООО Ниж. Энерго, а также по </w:t>
      </w:r>
      <w:r w:rsidRPr="00F56773">
        <w:rPr>
          <w:rFonts w:cs="Times New Roman"/>
          <w:sz w:val="28"/>
          <w:szCs w:val="28"/>
          <w:lang w:val="ru-RU"/>
        </w:rPr>
        <w:t>13 организациям, предоставляющим ту или иную услугу. Все реестры были  приняты и обработаны.</w:t>
      </w:r>
    </w:p>
    <w:p w:rsidR="00F56773" w:rsidRPr="00F56773" w:rsidRDefault="00F56773" w:rsidP="00F56773">
      <w:pPr>
        <w:ind w:firstLine="709"/>
        <w:jc w:val="both"/>
        <w:rPr>
          <w:rFonts w:cs="Times New Roman"/>
          <w:sz w:val="28"/>
          <w:szCs w:val="28"/>
          <w:lang w:val="ru-RU"/>
        </w:rPr>
      </w:pPr>
      <w:r w:rsidRPr="00F56773">
        <w:rPr>
          <w:rFonts w:cs="Times New Roman"/>
          <w:sz w:val="28"/>
          <w:szCs w:val="28"/>
          <w:lang w:val="ru-RU"/>
        </w:rPr>
        <w:t xml:space="preserve">За </w:t>
      </w:r>
      <w:r w:rsidR="00D271A6">
        <w:rPr>
          <w:rFonts w:cs="Times New Roman"/>
          <w:sz w:val="28"/>
          <w:szCs w:val="28"/>
          <w:lang w:val="ru-RU"/>
        </w:rPr>
        <w:t>полугодие</w:t>
      </w:r>
      <w:r w:rsidRPr="00F56773">
        <w:rPr>
          <w:rFonts w:cs="Times New Roman"/>
          <w:sz w:val="28"/>
          <w:szCs w:val="28"/>
          <w:lang w:val="ru-RU"/>
        </w:rPr>
        <w:t xml:space="preserve"> были сформированы выплатные документы по 50</w:t>
      </w:r>
      <w:r w:rsidR="00D271A6">
        <w:rPr>
          <w:rFonts w:cs="Times New Roman"/>
          <w:sz w:val="28"/>
          <w:szCs w:val="28"/>
          <w:lang w:val="ru-RU"/>
        </w:rPr>
        <w:t xml:space="preserve"> </w:t>
      </w:r>
      <w:r w:rsidRPr="00F56773">
        <w:rPr>
          <w:rFonts w:cs="Times New Roman"/>
          <w:sz w:val="28"/>
          <w:szCs w:val="28"/>
          <w:lang w:val="ru-RU"/>
        </w:rPr>
        <w:t>видам пособий и направлены в Сбербанк, в ИВЦ «Почта России». Распечатаны ежемесячные списки для отработки истечения срока выплаты, ежедневно производилась запись назначений, обновление компьютеров по локальной сети (еженедельно – периферийных машин), просмотр запросов и отправка в количестве 15 (в системе Мониторинг). Ежедневно ведется прием, регистрация отправка электронной почты.</w:t>
      </w:r>
    </w:p>
    <w:p w:rsidR="00F56773" w:rsidRPr="00F56773" w:rsidRDefault="00F56773" w:rsidP="00F56773">
      <w:pPr>
        <w:ind w:firstLine="709"/>
        <w:jc w:val="both"/>
        <w:rPr>
          <w:rFonts w:cs="Times New Roman"/>
          <w:sz w:val="28"/>
          <w:szCs w:val="28"/>
          <w:lang w:val="ru-RU"/>
        </w:rPr>
      </w:pPr>
      <w:r w:rsidRPr="00F56773">
        <w:rPr>
          <w:rFonts w:cs="Times New Roman"/>
          <w:sz w:val="28"/>
          <w:szCs w:val="28"/>
          <w:lang w:val="ru-RU"/>
        </w:rPr>
        <w:t xml:space="preserve"> Из ЦЗН принято 6 архивов (2 раза в месяц), из объединенной дирекции приняты 3 архива с базой данных пенсий (1 раз в месяц), еженедельно из ЗАГСа приняты сведения о рождении и смерти.</w:t>
      </w:r>
    </w:p>
    <w:p w:rsidR="00F14C26" w:rsidRDefault="00F14C26" w:rsidP="00AB1326">
      <w:pPr>
        <w:jc w:val="center"/>
        <w:rPr>
          <w:b/>
          <w:sz w:val="28"/>
          <w:szCs w:val="28"/>
          <w:lang w:val="ru-RU"/>
        </w:rPr>
      </w:pPr>
    </w:p>
    <w:p w:rsidR="00AB1326" w:rsidRPr="00C8754D" w:rsidRDefault="00AB1326" w:rsidP="00AB1326">
      <w:pPr>
        <w:jc w:val="center"/>
        <w:rPr>
          <w:b/>
          <w:sz w:val="28"/>
          <w:szCs w:val="28"/>
          <w:lang w:val="ru-RU"/>
        </w:rPr>
      </w:pPr>
      <w:r>
        <w:rPr>
          <w:b/>
          <w:sz w:val="28"/>
          <w:szCs w:val="28"/>
          <w:lang w:val="ru-RU"/>
        </w:rPr>
        <w:t>О</w:t>
      </w:r>
      <w:r w:rsidRPr="00C8754D">
        <w:rPr>
          <w:b/>
          <w:sz w:val="28"/>
          <w:szCs w:val="28"/>
          <w:lang w:val="ru-RU"/>
        </w:rPr>
        <w:t>рганизаци</w:t>
      </w:r>
      <w:r>
        <w:rPr>
          <w:b/>
          <w:sz w:val="28"/>
          <w:szCs w:val="28"/>
          <w:lang w:val="ru-RU"/>
        </w:rPr>
        <w:t>я</w:t>
      </w:r>
      <w:r w:rsidRPr="00C8754D">
        <w:rPr>
          <w:b/>
          <w:sz w:val="28"/>
          <w:szCs w:val="28"/>
          <w:lang w:val="ru-RU"/>
        </w:rPr>
        <w:t xml:space="preserve"> социального обслуживания.</w:t>
      </w:r>
    </w:p>
    <w:p w:rsidR="00CD01AB" w:rsidRPr="00CD01AB" w:rsidRDefault="00CD01AB" w:rsidP="00CD01AB">
      <w:pPr>
        <w:ind w:firstLine="540"/>
        <w:jc w:val="both"/>
        <w:rPr>
          <w:sz w:val="28"/>
          <w:szCs w:val="28"/>
          <w:lang w:val="ru-RU"/>
        </w:rPr>
      </w:pPr>
      <w:r w:rsidRPr="00CD01AB">
        <w:rPr>
          <w:sz w:val="28"/>
          <w:szCs w:val="28"/>
          <w:lang w:val="ru-RU"/>
        </w:rPr>
        <w:t>За полугодие 2016 года проведено  6  заседаний комиссии по рассмотрению  документов на присвоение звания «Ветеран труда НО» и  «Ветеран труда», на которых  вынесено решение о присвоении званий «Ветеран труда НО» 113 чел.  и «Ветеран труда» 40 чел.  В течение полугодия 2016 года выдано 117 удостоверений звания «Ветеран труда НО» и  44 удостоверения звания «Ветеран труда».</w:t>
      </w:r>
    </w:p>
    <w:p w:rsidR="00CD01AB" w:rsidRPr="00CD01AB" w:rsidRDefault="00CD01AB" w:rsidP="00CD01AB">
      <w:pPr>
        <w:ind w:firstLine="360"/>
        <w:jc w:val="both"/>
        <w:rPr>
          <w:sz w:val="28"/>
          <w:szCs w:val="28"/>
          <w:lang w:val="ru-RU"/>
        </w:rPr>
      </w:pPr>
      <w:r w:rsidRPr="00CD01AB">
        <w:rPr>
          <w:sz w:val="28"/>
          <w:szCs w:val="28"/>
          <w:lang w:val="ru-RU"/>
        </w:rPr>
        <w:t>За полугодие 2016 год всего обеспечено санаторно-курортными путевками и направлениями на социальную реабилитацию и оздоровление льготной категории граждан - 153 человек, в том числе:</w:t>
      </w:r>
    </w:p>
    <w:p w:rsidR="00CD01AB" w:rsidRPr="00CD01AB" w:rsidRDefault="00CD01AB" w:rsidP="00CD01AB">
      <w:pPr>
        <w:ind w:firstLine="540"/>
        <w:jc w:val="both"/>
        <w:rPr>
          <w:sz w:val="28"/>
          <w:szCs w:val="28"/>
          <w:lang w:val="ru-RU"/>
        </w:rPr>
      </w:pPr>
      <w:r w:rsidRPr="00CD01AB">
        <w:rPr>
          <w:sz w:val="28"/>
          <w:szCs w:val="28"/>
          <w:lang w:val="ru-RU"/>
        </w:rPr>
        <w:t>- в ГБУ СРЦИ Красный Яр   -  40</w:t>
      </w:r>
    </w:p>
    <w:p w:rsidR="00CD01AB" w:rsidRPr="00CD01AB" w:rsidRDefault="00CD01AB" w:rsidP="00CD01AB">
      <w:pPr>
        <w:ind w:firstLine="540"/>
        <w:jc w:val="both"/>
        <w:rPr>
          <w:sz w:val="28"/>
          <w:szCs w:val="28"/>
          <w:lang w:val="ru-RU"/>
        </w:rPr>
      </w:pPr>
      <w:r w:rsidRPr="00CD01AB">
        <w:rPr>
          <w:sz w:val="28"/>
          <w:szCs w:val="28"/>
          <w:lang w:val="ru-RU"/>
        </w:rPr>
        <w:t>- в ГБУ Сявский СРЦИ          - 32</w:t>
      </w:r>
    </w:p>
    <w:p w:rsidR="00CD01AB" w:rsidRPr="00CD01AB" w:rsidRDefault="00CD01AB" w:rsidP="00CD01AB">
      <w:pPr>
        <w:ind w:firstLine="540"/>
        <w:jc w:val="both"/>
        <w:rPr>
          <w:sz w:val="28"/>
          <w:szCs w:val="28"/>
          <w:lang w:val="ru-RU"/>
        </w:rPr>
      </w:pPr>
      <w:r w:rsidRPr="00CD01AB">
        <w:rPr>
          <w:sz w:val="28"/>
          <w:szCs w:val="28"/>
          <w:lang w:val="ru-RU"/>
        </w:rPr>
        <w:t>- в ГБУ Ветлужский СРЦИ   -  69</w:t>
      </w:r>
    </w:p>
    <w:p w:rsidR="00CD01AB" w:rsidRPr="00CD01AB" w:rsidRDefault="00CD01AB" w:rsidP="00CD01AB">
      <w:pPr>
        <w:ind w:firstLine="540"/>
        <w:jc w:val="both"/>
        <w:rPr>
          <w:sz w:val="28"/>
          <w:szCs w:val="28"/>
          <w:lang w:val="ru-RU"/>
        </w:rPr>
      </w:pPr>
      <w:r w:rsidRPr="00CD01AB">
        <w:rPr>
          <w:sz w:val="28"/>
          <w:szCs w:val="28"/>
          <w:lang w:val="ru-RU"/>
        </w:rPr>
        <w:t>- в ГБУ ЦСР «Витязь»           -   9</w:t>
      </w:r>
    </w:p>
    <w:p w:rsidR="00CD01AB" w:rsidRPr="00CD01AB" w:rsidRDefault="00CD01AB" w:rsidP="00CD01AB">
      <w:pPr>
        <w:ind w:firstLine="540"/>
        <w:jc w:val="both"/>
        <w:rPr>
          <w:sz w:val="28"/>
          <w:szCs w:val="28"/>
          <w:lang w:val="ru-RU"/>
        </w:rPr>
      </w:pPr>
      <w:r w:rsidRPr="00CD01AB">
        <w:rPr>
          <w:sz w:val="28"/>
          <w:szCs w:val="28"/>
          <w:lang w:val="ru-RU"/>
        </w:rPr>
        <w:t>- Пансионат ВВиТ                 -   3</w:t>
      </w:r>
    </w:p>
    <w:p w:rsidR="00CD01AB" w:rsidRPr="00CD01AB" w:rsidRDefault="00CD01AB" w:rsidP="00CD01AB">
      <w:pPr>
        <w:ind w:firstLine="360"/>
        <w:jc w:val="both"/>
        <w:rPr>
          <w:sz w:val="28"/>
          <w:szCs w:val="28"/>
          <w:lang w:val="ru-RU"/>
        </w:rPr>
      </w:pPr>
      <w:r w:rsidRPr="00CD01AB">
        <w:rPr>
          <w:sz w:val="28"/>
          <w:szCs w:val="28"/>
          <w:lang w:val="ru-RU"/>
        </w:rPr>
        <w:t>В разрезе категорий  граждан обеспечено:</w:t>
      </w:r>
    </w:p>
    <w:p w:rsidR="00CD01AB" w:rsidRPr="00CD01AB" w:rsidRDefault="00CD01AB" w:rsidP="00CD01AB">
      <w:pPr>
        <w:ind w:firstLine="540"/>
        <w:jc w:val="both"/>
        <w:rPr>
          <w:sz w:val="28"/>
          <w:szCs w:val="28"/>
          <w:lang w:val="ru-RU"/>
        </w:rPr>
      </w:pPr>
      <w:r w:rsidRPr="00CD01AB">
        <w:rPr>
          <w:sz w:val="28"/>
          <w:szCs w:val="28"/>
          <w:lang w:val="ru-RU"/>
        </w:rPr>
        <w:t>- УВОВ             - 3</w:t>
      </w:r>
    </w:p>
    <w:p w:rsidR="00CD01AB" w:rsidRPr="00CD01AB" w:rsidRDefault="00CD01AB" w:rsidP="00CD01AB">
      <w:pPr>
        <w:ind w:firstLine="540"/>
        <w:jc w:val="both"/>
        <w:rPr>
          <w:sz w:val="28"/>
          <w:szCs w:val="28"/>
          <w:lang w:val="ru-RU"/>
        </w:rPr>
      </w:pPr>
      <w:r w:rsidRPr="00CD01AB">
        <w:rPr>
          <w:sz w:val="28"/>
          <w:szCs w:val="28"/>
          <w:lang w:val="ru-RU"/>
        </w:rPr>
        <w:t>- ветеран труда - 9</w:t>
      </w:r>
    </w:p>
    <w:p w:rsidR="00CD01AB" w:rsidRPr="00CD01AB" w:rsidRDefault="00CD01AB" w:rsidP="00CD01AB">
      <w:pPr>
        <w:ind w:firstLine="540"/>
        <w:jc w:val="both"/>
        <w:rPr>
          <w:sz w:val="28"/>
          <w:szCs w:val="28"/>
          <w:lang w:val="ru-RU"/>
        </w:rPr>
      </w:pPr>
      <w:r w:rsidRPr="00CD01AB">
        <w:rPr>
          <w:sz w:val="28"/>
          <w:szCs w:val="28"/>
          <w:lang w:val="ru-RU"/>
        </w:rPr>
        <w:t>- ветеран БОД  - 1</w:t>
      </w:r>
    </w:p>
    <w:p w:rsidR="00CD01AB" w:rsidRPr="00CD01AB" w:rsidRDefault="00CD01AB" w:rsidP="00CD01AB">
      <w:pPr>
        <w:ind w:firstLine="540"/>
        <w:jc w:val="both"/>
        <w:rPr>
          <w:sz w:val="28"/>
          <w:szCs w:val="28"/>
          <w:lang w:val="ru-RU"/>
        </w:rPr>
      </w:pPr>
      <w:r w:rsidRPr="00CD01AB">
        <w:rPr>
          <w:sz w:val="28"/>
          <w:szCs w:val="28"/>
          <w:lang w:val="ru-RU"/>
        </w:rPr>
        <w:t xml:space="preserve">- родитель умершего ВБОД - 2 </w:t>
      </w:r>
    </w:p>
    <w:p w:rsidR="00CD01AB" w:rsidRPr="00CD01AB" w:rsidRDefault="00CD01AB" w:rsidP="00CD01AB">
      <w:pPr>
        <w:ind w:firstLine="540"/>
        <w:jc w:val="both"/>
        <w:rPr>
          <w:sz w:val="28"/>
          <w:szCs w:val="28"/>
          <w:lang w:val="ru-RU"/>
        </w:rPr>
      </w:pPr>
      <w:r w:rsidRPr="00CD01AB">
        <w:rPr>
          <w:sz w:val="28"/>
          <w:szCs w:val="28"/>
          <w:lang w:val="ru-RU"/>
        </w:rPr>
        <w:t xml:space="preserve">- инвалидов общего заболевания - 138 </w:t>
      </w:r>
    </w:p>
    <w:p w:rsidR="00CD01AB" w:rsidRPr="00CD01AB" w:rsidRDefault="00CD01AB" w:rsidP="00CD01AB">
      <w:pPr>
        <w:ind w:firstLine="540"/>
        <w:jc w:val="both"/>
        <w:rPr>
          <w:sz w:val="28"/>
          <w:szCs w:val="28"/>
          <w:lang w:val="ru-RU"/>
        </w:rPr>
      </w:pPr>
      <w:r w:rsidRPr="00CD01AB">
        <w:rPr>
          <w:sz w:val="28"/>
          <w:szCs w:val="28"/>
          <w:lang w:val="ru-RU"/>
        </w:rPr>
        <w:t xml:space="preserve">             - 1 группы инвалидности  -  2</w:t>
      </w:r>
    </w:p>
    <w:p w:rsidR="00CD01AB" w:rsidRPr="00CD01AB" w:rsidRDefault="00CD01AB" w:rsidP="00CD01AB">
      <w:pPr>
        <w:ind w:firstLine="540"/>
        <w:jc w:val="both"/>
        <w:rPr>
          <w:sz w:val="28"/>
          <w:szCs w:val="28"/>
          <w:lang w:val="ru-RU"/>
        </w:rPr>
      </w:pPr>
      <w:r w:rsidRPr="00CD01AB">
        <w:rPr>
          <w:sz w:val="28"/>
          <w:szCs w:val="28"/>
          <w:lang w:val="ru-RU"/>
        </w:rPr>
        <w:t xml:space="preserve">             - 2 группы инвалидности  - 63</w:t>
      </w:r>
    </w:p>
    <w:p w:rsidR="00CD01AB" w:rsidRPr="00CD01AB" w:rsidRDefault="00CD01AB" w:rsidP="00CD01AB">
      <w:pPr>
        <w:jc w:val="both"/>
        <w:rPr>
          <w:sz w:val="28"/>
          <w:szCs w:val="28"/>
          <w:lang w:val="ru-RU"/>
        </w:rPr>
      </w:pPr>
      <w:r w:rsidRPr="00CD01AB">
        <w:rPr>
          <w:sz w:val="28"/>
          <w:szCs w:val="28"/>
          <w:lang w:val="ru-RU"/>
        </w:rPr>
        <w:t xml:space="preserve">                     - 3 группы инвалидности  - 73</w:t>
      </w:r>
    </w:p>
    <w:p w:rsidR="00CD01AB" w:rsidRPr="00CD01AB" w:rsidRDefault="00CD01AB" w:rsidP="00CD01AB">
      <w:pPr>
        <w:ind w:firstLine="708"/>
        <w:jc w:val="both"/>
        <w:rPr>
          <w:sz w:val="28"/>
          <w:szCs w:val="28"/>
          <w:lang w:val="ru-RU"/>
        </w:rPr>
      </w:pPr>
      <w:r w:rsidRPr="00CD01AB">
        <w:rPr>
          <w:sz w:val="28"/>
          <w:szCs w:val="28"/>
          <w:lang w:val="ru-RU"/>
        </w:rPr>
        <w:t>По состоянию на 01.07.2016 года в общей очереди на получение путевок  состоит 1144  человека, в том числе в течение полугодия 2016 года принято  217 заявлений.</w:t>
      </w:r>
    </w:p>
    <w:p w:rsidR="00CD01AB" w:rsidRPr="00CD01AB" w:rsidRDefault="00CD01AB" w:rsidP="00CD01AB">
      <w:pPr>
        <w:ind w:firstLine="540"/>
        <w:jc w:val="both"/>
        <w:rPr>
          <w:sz w:val="28"/>
          <w:szCs w:val="28"/>
          <w:lang w:val="ru-RU"/>
        </w:rPr>
      </w:pPr>
      <w:r w:rsidRPr="00CD01AB">
        <w:rPr>
          <w:sz w:val="28"/>
          <w:szCs w:val="28"/>
          <w:lang w:val="ru-RU"/>
        </w:rPr>
        <w:t>В целях реализации ФЗ от 28.12.2013  № 442-ФЗ было «Об основах социального обслуживания граждан РФ» проверены заявления и документы для получателей социальных услуг:</w:t>
      </w:r>
    </w:p>
    <w:p w:rsidR="00CD01AB" w:rsidRPr="007066A1" w:rsidRDefault="00CD01AB" w:rsidP="00CD01AB">
      <w:pPr>
        <w:tabs>
          <w:tab w:val="center" w:pos="4677"/>
          <w:tab w:val="left" w:pos="8252"/>
        </w:tabs>
        <w:ind w:firstLine="540"/>
        <w:jc w:val="both"/>
        <w:rPr>
          <w:sz w:val="28"/>
          <w:szCs w:val="28"/>
          <w:lang w:val="ru-RU"/>
        </w:rPr>
      </w:pPr>
      <w:r w:rsidRPr="007066A1">
        <w:rPr>
          <w:sz w:val="28"/>
          <w:szCs w:val="28"/>
          <w:lang w:val="ru-RU"/>
        </w:rPr>
        <w:t>- на дому  в количестве 38,</w:t>
      </w:r>
    </w:p>
    <w:p w:rsidR="00CD01AB" w:rsidRPr="00CD01AB" w:rsidRDefault="00CD01AB" w:rsidP="00CD01AB">
      <w:pPr>
        <w:tabs>
          <w:tab w:val="center" w:pos="4677"/>
          <w:tab w:val="left" w:pos="8252"/>
        </w:tabs>
        <w:ind w:firstLine="540"/>
        <w:jc w:val="both"/>
        <w:rPr>
          <w:sz w:val="28"/>
          <w:szCs w:val="28"/>
          <w:lang w:val="ru-RU"/>
        </w:rPr>
      </w:pPr>
      <w:r w:rsidRPr="00CD01AB">
        <w:rPr>
          <w:sz w:val="28"/>
          <w:szCs w:val="28"/>
          <w:lang w:val="ru-RU"/>
        </w:rPr>
        <w:t>-в форме социального обслуживания в полустационарной форме в количестве  134,</w:t>
      </w:r>
    </w:p>
    <w:p w:rsidR="00CD01AB" w:rsidRPr="00CD01AB" w:rsidRDefault="00CD01AB" w:rsidP="00CD01AB">
      <w:pPr>
        <w:tabs>
          <w:tab w:val="center" w:pos="4677"/>
          <w:tab w:val="left" w:pos="8252"/>
        </w:tabs>
        <w:ind w:firstLine="540"/>
        <w:jc w:val="both"/>
        <w:rPr>
          <w:sz w:val="28"/>
          <w:szCs w:val="28"/>
          <w:lang w:val="ru-RU"/>
        </w:rPr>
      </w:pPr>
      <w:r w:rsidRPr="00CD01AB">
        <w:rPr>
          <w:sz w:val="28"/>
          <w:szCs w:val="28"/>
          <w:lang w:val="ru-RU"/>
        </w:rPr>
        <w:t>-в форме социального обслуживания  в стационарных учреждениях общего типа в количестве  2.</w:t>
      </w:r>
    </w:p>
    <w:p w:rsidR="00CD01AB" w:rsidRPr="00CD01AB" w:rsidRDefault="00CD01AB" w:rsidP="00CD01AB">
      <w:pPr>
        <w:ind w:firstLine="708"/>
        <w:jc w:val="both"/>
        <w:rPr>
          <w:sz w:val="28"/>
          <w:szCs w:val="28"/>
          <w:lang w:val="ru-RU"/>
        </w:rPr>
      </w:pPr>
      <w:r w:rsidRPr="00CD01AB">
        <w:rPr>
          <w:sz w:val="28"/>
          <w:szCs w:val="28"/>
          <w:lang w:val="ru-RU"/>
        </w:rPr>
        <w:t>За 1  полугодие 2016 года были проведены контрольные мероприятия по проверке качества социальных бюджетных услуг:</w:t>
      </w:r>
    </w:p>
    <w:p w:rsidR="00CD01AB" w:rsidRPr="00CD01AB" w:rsidRDefault="00CD01AB" w:rsidP="00CD01AB">
      <w:pPr>
        <w:ind w:firstLine="708"/>
        <w:jc w:val="both"/>
        <w:rPr>
          <w:sz w:val="28"/>
          <w:szCs w:val="28"/>
          <w:lang w:val="ru-RU"/>
        </w:rPr>
      </w:pPr>
      <w:r w:rsidRPr="00CD01AB">
        <w:rPr>
          <w:sz w:val="28"/>
          <w:szCs w:val="28"/>
          <w:lang w:val="ru-RU"/>
        </w:rPr>
        <w:t>-15 января 2016 года ГБУ «Карповский дом-интернат» - целью проверки является контроль над организацией питания, соблюдения санитарно-противоэпидемического и противопожарного режима;</w:t>
      </w:r>
    </w:p>
    <w:p w:rsidR="00CD01AB" w:rsidRPr="00CD01AB" w:rsidRDefault="00CD01AB" w:rsidP="00CD01AB">
      <w:pPr>
        <w:ind w:firstLine="708"/>
        <w:jc w:val="both"/>
        <w:rPr>
          <w:sz w:val="28"/>
          <w:szCs w:val="28"/>
          <w:lang w:val="ru-RU"/>
        </w:rPr>
      </w:pPr>
      <w:r w:rsidRPr="00CD01AB">
        <w:rPr>
          <w:sz w:val="28"/>
          <w:szCs w:val="28"/>
          <w:lang w:val="ru-RU"/>
        </w:rPr>
        <w:t>- 8 февраля 2016 года ГБУ СРЦИ «Красный Яр» - контроль над организацией деятельности медицинских кабинетов и соблюдения санитарно-противоэпидемического режима;</w:t>
      </w:r>
    </w:p>
    <w:p w:rsidR="00CD01AB" w:rsidRPr="00CD01AB" w:rsidRDefault="00CD01AB" w:rsidP="00CD01AB">
      <w:pPr>
        <w:ind w:firstLine="708"/>
        <w:jc w:val="both"/>
        <w:rPr>
          <w:sz w:val="28"/>
          <w:szCs w:val="28"/>
          <w:lang w:val="ru-RU"/>
        </w:rPr>
      </w:pPr>
      <w:r w:rsidRPr="00CD01AB">
        <w:rPr>
          <w:sz w:val="28"/>
          <w:szCs w:val="28"/>
          <w:lang w:val="ru-RU"/>
        </w:rPr>
        <w:t>- 11 февраля 2016 года ГБУ «КЦСОН Уренского района» - целью проверки является контроль над организацией деятельности медицинских кабинетов и соблюдения санитарно-противоэпидемического режима, применение и эксплуатация медицинских изделий и их утилизация;</w:t>
      </w:r>
    </w:p>
    <w:p w:rsidR="00CD01AB" w:rsidRPr="00CD01AB" w:rsidRDefault="00CD01AB" w:rsidP="00CD01AB">
      <w:pPr>
        <w:ind w:firstLine="708"/>
        <w:jc w:val="both"/>
        <w:rPr>
          <w:sz w:val="28"/>
          <w:szCs w:val="28"/>
          <w:lang w:val="ru-RU"/>
        </w:rPr>
      </w:pPr>
      <w:r w:rsidRPr="00CD01AB">
        <w:rPr>
          <w:sz w:val="28"/>
          <w:szCs w:val="28"/>
          <w:lang w:val="ru-RU"/>
        </w:rPr>
        <w:t>- 10 марта 2016 года ГКУ «СПДП Уренского района» - целью проверки является контроль за  организацией  деятельности пищеблока;</w:t>
      </w:r>
    </w:p>
    <w:p w:rsidR="00CD01AB" w:rsidRPr="00CD01AB" w:rsidRDefault="00CD01AB" w:rsidP="00CD01AB">
      <w:pPr>
        <w:ind w:firstLine="708"/>
        <w:jc w:val="both"/>
        <w:rPr>
          <w:sz w:val="28"/>
          <w:szCs w:val="28"/>
          <w:lang w:val="ru-RU"/>
        </w:rPr>
      </w:pPr>
      <w:r w:rsidRPr="00CD01AB">
        <w:rPr>
          <w:sz w:val="28"/>
          <w:szCs w:val="28"/>
          <w:lang w:val="ru-RU"/>
        </w:rPr>
        <w:t>- 11 марта 2016 года ГБУ «Карповский дом-интернат» - контроль над организацией питания и деятельности пищеблока, соблюдения санитарно-противоэпидемического режима;</w:t>
      </w:r>
    </w:p>
    <w:p w:rsidR="00CD01AB" w:rsidRPr="00CD01AB" w:rsidRDefault="00CD01AB" w:rsidP="00CD01AB">
      <w:pPr>
        <w:ind w:firstLine="708"/>
        <w:jc w:val="both"/>
        <w:rPr>
          <w:sz w:val="28"/>
          <w:szCs w:val="28"/>
          <w:lang w:val="ru-RU"/>
        </w:rPr>
      </w:pPr>
      <w:r w:rsidRPr="00CD01AB">
        <w:rPr>
          <w:sz w:val="28"/>
          <w:szCs w:val="28"/>
          <w:lang w:val="ru-RU"/>
        </w:rPr>
        <w:t>- с 27 по 28 апреля 2016 года ГБУ «КЦСОН Уренского района» - целью проверки является контроль за организацией надомного социального обслуживания и в связи с создавшейся паводковой ситуацией на территории района;</w:t>
      </w:r>
    </w:p>
    <w:p w:rsidR="00CD01AB" w:rsidRPr="00CD01AB" w:rsidRDefault="00CD01AB" w:rsidP="00CD01AB">
      <w:pPr>
        <w:ind w:firstLine="708"/>
        <w:jc w:val="both"/>
        <w:rPr>
          <w:sz w:val="28"/>
          <w:szCs w:val="28"/>
          <w:lang w:val="ru-RU"/>
        </w:rPr>
      </w:pPr>
      <w:r w:rsidRPr="00CD01AB">
        <w:rPr>
          <w:sz w:val="28"/>
          <w:szCs w:val="28"/>
          <w:lang w:val="ru-RU"/>
        </w:rPr>
        <w:t>- 4 мая 2016 года ГБУ «Карповский дом-интернат» - контроль за правилами и условиями предоставления социальных услуг поставщиками социальных услуг в стационарной форме;</w:t>
      </w:r>
    </w:p>
    <w:p w:rsidR="00CD01AB" w:rsidRPr="00CD01AB" w:rsidRDefault="00CD01AB" w:rsidP="00CD01AB">
      <w:pPr>
        <w:ind w:firstLine="708"/>
        <w:jc w:val="both"/>
        <w:rPr>
          <w:sz w:val="28"/>
          <w:szCs w:val="28"/>
          <w:lang w:val="ru-RU"/>
        </w:rPr>
      </w:pPr>
      <w:r w:rsidRPr="00CD01AB">
        <w:rPr>
          <w:sz w:val="28"/>
          <w:szCs w:val="28"/>
          <w:lang w:val="ru-RU"/>
        </w:rPr>
        <w:t xml:space="preserve"> - 12 мая 2016 года ГБУ «КЦСОН Уренского района» - целью проверки является контроль за правилами и условиями предоставления социальных услуг поставщиками социальных услуг в полустационарной форме;</w:t>
      </w:r>
    </w:p>
    <w:p w:rsidR="00CD01AB" w:rsidRPr="00CD01AB" w:rsidRDefault="00CD01AB" w:rsidP="00CD01AB">
      <w:pPr>
        <w:ind w:firstLine="708"/>
        <w:jc w:val="both"/>
        <w:rPr>
          <w:sz w:val="28"/>
          <w:szCs w:val="28"/>
          <w:lang w:val="ru-RU"/>
        </w:rPr>
      </w:pPr>
      <w:r w:rsidRPr="00CD01AB">
        <w:rPr>
          <w:sz w:val="28"/>
          <w:szCs w:val="28"/>
          <w:lang w:val="ru-RU"/>
        </w:rPr>
        <w:t>- 24 мая 2016 года ГКУ «СПДП Уренского района» - целью проверки является контроль за  организацией  внутреннего контроля, соблюдение требований противопожарного режима;</w:t>
      </w:r>
    </w:p>
    <w:p w:rsidR="00CD01AB" w:rsidRPr="00CD01AB" w:rsidRDefault="00CD01AB" w:rsidP="00CD01AB">
      <w:pPr>
        <w:ind w:firstLine="708"/>
        <w:jc w:val="both"/>
        <w:rPr>
          <w:b/>
          <w:sz w:val="28"/>
          <w:szCs w:val="28"/>
          <w:lang w:val="ru-RU"/>
        </w:rPr>
      </w:pPr>
      <w:r w:rsidRPr="00CD01AB">
        <w:rPr>
          <w:sz w:val="28"/>
          <w:szCs w:val="28"/>
          <w:lang w:val="ru-RU"/>
        </w:rPr>
        <w:t>- с 22 по 24 июня 2016 года внеплановые проверки подведомственных учреждений социального обслуживания Уренского района с круглосуточным пребыванием людей в соответствии с письмом  Министерства социальной политики Нижегородской области №318-19-6982/16 от 09.06.2016 и приказом директора УСЗН Уренского района №37 от 21 июня 2016 года «О проведении профилактических мероприятий по выполнению мер пожарной безопасности» по предупреждению чрезвычайных ситуаций и обеспечению пожарной безопасности.</w:t>
      </w:r>
    </w:p>
    <w:p w:rsidR="00CD01AB" w:rsidRDefault="00CD01AB" w:rsidP="006B4528">
      <w:pPr>
        <w:ind w:firstLine="708"/>
        <w:jc w:val="both"/>
        <w:rPr>
          <w:sz w:val="28"/>
          <w:szCs w:val="28"/>
          <w:lang w:val="ru-RU"/>
        </w:rPr>
      </w:pPr>
    </w:p>
    <w:p w:rsidR="00EE67F3" w:rsidRDefault="00EE67F3" w:rsidP="00EE67F3">
      <w:pPr>
        <w:jc w:val="center"/>
        <w:rPr>
          <w:rFonts w:cs="Times New Roman"/>
          <w:b/>
          <w:sz w:val="28"/>
          <w:szCs w:val="28"/>
          <w:lang w:val="ru-RU"/>
        </w:rPr>
      </w:pPr>
      <w:r w:rsidRPr="00EE67F3">
        <w:rPr>
          <w:rFonts w:cs="Times New Roman"/>
          <w:b/>
          <w:sz w:val="28"/>
          <w:szCs w:val="28"/>
          <w:lang w:val="ru-RU"/>
        </w:rPr>
        <w:t>Реализация социальных программ и семейной политики.</w:t>
      </w:r>
    </w:p>
    <w:p w:rsidR="00930595" w:rsidRPr="00930595" w:rsidRDefault="00930595" w:rsidP="00930595">
      <w:pPr>
        <w:ind w:firstLine="708"/>
        <w:jc w:val="both"/>
        <w:rPr>
          <w:rFonts w:cs="Times New Roman"/>
          <w:sz w:val="28"/>
          <w:szCs w:val="28"/>
          <w:lang w:val="ru-RU"/>
        </w:rPr>
      </w:pPr>
      <w:r w:rsidRPr="00930595">
        <w:rPr>
          <w:rFonts w:cs="Times New Roman"/>
          <w:sz w:val="28"/>
          <w:szCs w:val="28"/>
          <w:lang w:val="ru-RU"/>
        </w:rPr>
        <w:t>За 1 полугодие 2016 года приня</w:t>
      </w:r>
      <w:r>
        <w:rPr>
          <w:rFonts w:cs="Times New Roman"/>
          <w:sz w:val="28"/>
          <w:szCs w:val="28"/>
          <w:lang w:val="ru-RU"/>
        </w:rPr>
        <w:t>то</w:t>
      </w:r>
      <w:r w:rsidRPr="00930595">
        <w:rPr>
          <w:rFonts w:cs="Times New Roman"/>
          <w:sz w:val="28"/>
          <w:szCs w:val="28"/>
          <w:lang w:val="ru-RU"/>
        </w:rPr>
        <w:t xml:space="preserve"> участие в 5 межведомственных рейдах совместно с КДН и ЗП, ПДН, органами опеки и попечительства, совместно обследовано  36 семей, которые стоят на учете в ГКУ «УСЗН Уренского района» как неблагополучные. С ними проведены беседы по мерам противопожарной безопасности, о правилах пользования газом в быту, а также меры беседы по воспитанию детей.</w:t>
      </w:r>
    </w:p>
    <w:p w:rsidR="00930595" w:rsidRPr="00930595" w:rsidRDefault="00930595" w:rsidP="00930595">
      <w:pPr>
        <w:jc w:val="both"/>
        <w:rPr>
          <w:rFonts w:cs="Times New Roman"/>
          <w:sz w:val="28"/>
          <w:szCs w:val="28"/>
          <w:lang w:val="ru-RU"/>
        </w:rPr>
      </w:pPr>
      <w:r w:rsidRPr="00930595">
        <w:rPr>
          <w:rFonts w:cs="Times New Roman"/>
          <w:sz w:val="28"/>
          <w:szCs w:val="28"/>
          <w:lang w:val="ru-RU"/>
        </w:rPr>
        <w:tab/>
        <w:t xml:space="preserve">Ведется работа по организации летнего отдыха и оздоровления детей, оказавшихся в трудной жизненной ситуации и социально опасном положении. Принято </w:t>
      </w:r>
      <w:r>
        <w:rPr>
          <w:rFonts w:cs="Times New Roman"/>
          <w:sz w:val="28"/>
          <w:szCs w:val="28"/>
          <w:lang w:val="ru-RU"/>
        </w:rPr>
        <w:t>420</w:t>
      </w:r>
      <w:r w:rsidRPr="00930595">
        <w:rPr>
          <w:rFonts w:cs="Times New Roman"/>
          <w:sz w:val="28"/>
          <w:szCs w:val="28"/>
          <w:lang w:val="ru-RU"/>
        </w:rPr>
        <w:t xml:space="preserve"> заявлени</w:t>
      </w:r>
      <w:r w:rsidR="00C21FDB">
        <w:rPr>
          <w:rFonts w:cs="Times New Roman"/>
          <w:sz w:val="28"/>
          <w:szCs w:val="28"/>
          <w:lang w:val="ru-RU"/>
        </w:rPr>
        <w:t>й</w:t>
      </w:r>
      <w:r w:rsidRPr="00930595">
        <w:rPr>
          <w:rFonts w:cs="Times New Roman"/>
          <w:sz w:val="28"/>
          <w:szCs w:val="28"/>
          <w:lang w:val="ru-RU"/>
        </w:rPr>
        <w:t xml:space="preserve"> </w:t>
      </w:r>
      <w:r w:rsidR="00EE6533">
        <w:rPr>
          <w:rFonts w:cs="Times New Roman"/>
          <w:sz w:val="28"/>
          <w:szCs w:val="28"/>
          <w:lang w:val="ru-RU"/>
        </w:rPr>
        <w:t>в</w:t>
      </w:r>
      <w:r w:rsidR="00C21FDB">
        <w:rPr>
          <w:rFonts w:cs="Times New Roman"/>
          <w:sz w:val="28"/>
          <w:szCs w:val="28"/>
          <w:lang w:val="ru-RU"/>
        </w:rPr>
        <w:t xml:space="preserve"> летний оздоровительный лагерь</w:t>
      </w:r>
      <w:r w:rsidRPr="00930595">
        <w:rPr>
          <w:rFonts w:cs="Times New Roman"/>
          <w:sz w:val="28"/>
          <w:szCs w:val="28"/>
          <w:lang w:val="ru-RU"/>
        </w:rPr>
        <w:t>.</w:t>
      </w:r>
    </w:p>
    <w:p w:rsidR="00930595" w:rsidRPr="0080670C" w:rsidRDefault="00930595" w:rsidP="00930595">
      <w:pPr>
        <w:jc w:val="both"/>
        <w:rPr>
          <w:rFonts w:cs="Times New Roman"/>
          <w:sz w:val="28"/>
          <w:szCs w:val="28"/>
          <w:lang w:val="ru-RU"/>
        </w:rPr>
      </w:pPr>
      <w:r w:rsidRPr="00930595">
        <w:rPr>
          <w:rFonts w:cs="Times New Roman"/>
          <w:sz w:val="28"/>
          <w:szCs w:val="28"/>
          <w:lang w:val="ru-RU"/>
        </w:rPr>
        <w:tab/>
        <w:t>В период с 01.01.2016 по 01.07.02016 6 семей (6 взр. и 12 детей) были направлены на отдых в ГБУ «Юный Нижегородец».</w:t>
      </w:r>
      <w:r w:rsidRPr="00930595">
        <w:rPr>
          <w:rFonts w:cs="Times New Roman"/>
          <w:sz w:val="28"/>
          <w:szCs w:val="28"/>
          <w:lang w:val="ru-RU"/>
        </w:rPr>
        <w:tab/>
      </w:r>
      <w:r w:rsidRPr="0080670C">
        <w:rPr>
          <w:rFonts w:cs="Times New Roman"/>
          <w:sz w:val="28"/>
          <w:szCs w:val="28"/>
          <w:lang w:val="ru-RU"/>
        </w:rPr>
        <w:t xml:space="preserve">21.01.2016 г. </w:t>
      </w:r>
    </w:p>
    <w:p w:rsidR="00930595" w:rsidRDefault="00930595" w:rsidP="00930595">
      <w:pPr>
        <w:jc w:val="both"/>
        <w:rPr>
          <w:rFonts w:cs="Times New Roman"/>
          <w:sz w:val="28"/>
          <w:szCs w:val="28"/>
          <w:lang w:val="ru-RU"/>
        </w:rPr>
      </w:pPr>
      <w:r w:rsidRPr="0080670C">
        <w:rPr>
          <w:rFonts w:cs="Times New Roman"/>
          <w:sz w:val="28"/>
          <w:szCs w:val="28"/>
          <w:lang w:val="ru-RU"/>
        </w:rPr>
        <w:t xml:space="preserve">  </w:t>
      </w:r>
      <w:r>
        <w:rPr>
          <w:rFonts w:cs="Times New Roman"/>
          <w:sz w:val="28"/>
          <w:szCs w:val="28"/>
          <w:lang w:val="ru-RU"/>
        </w:rPr>
        <w:tab/>
      </w:r>
      <w:r w:rsidRPr="00930595">
        <w:rPr>
          <w:rFonts w:cs="Times New Roman"/>
          <w:sz w:val="28"/>
          <w:szCs w:val="28"/>
          <w:lang w:val="ru-RU"/>
        </w:rPr>
        <w:t>Приня</w:t>
      </w:r>
      <w:r>
        <w:rPr>
          <w:rFonts w:cs="Times New Roman"/>
          <w:sz w:val="28"/>
          <w:szCs w:val="28"/>
          <w:lang w:val="ru-RU"/>
        </w:rPr>
        <w:t>то</w:t>
      </w:r>
      <w:r w:rsidRPr="00930595">
        <w:rPr>
          <w:rFonts w:cs="Times New Roman"/>
          <w:sz w:val="28"/>
          <w:szCs w:val="28"/>
          <w:lang w:val="ru-RU"/>
        </w:rPr>
        <w:t xml:space="preserve"> участие</w:t>
      </w:r>
      <w:r>
        <w:rPr>
          <w:rFonts w:cs="Times New Roman"/>
          <w:sz w:val="28"/>
          <w:szCs w:val="28"/>
          <w:lang w:val="ru-RU"/>
        </w:rPr>
        <w:t>:</w:t>
      </w:r>
    </w:p>
    <w:p w:rsidR="00930595" w:rsidRPr="00930595" w:rsidRDefault="00930595" w:rsidP="00930595">
      <w:pPr>
        <w:ind w:firstLine="708"/>
        <w:jc w:val="both"/>
        <w:rPr>
          <w:rFonts w:cs="Times New Roman"/>
          <w:sz w:val="28"/>
          <w:szCs w:val="28"/>
          <w:lang w:val="ru-RU"/>
        </w:rPr>
      </w:pPr>
      <w:r>
        <w:rPr>
          <w:rFonts w:cs="Times New Roman"/>
          <w:sz w:val="28"/>
          <w:szCs w:val="28"/>
          <w:lang w:val="ru-RU"/>
        </w:rPr>
        <w:t>-</w:t>
      </w:r>
      <w:r w:rsidRPr="00930595">
        <w:rPr>
          <w:rFonts w:cs="Times New Roman"/>
          <w:sz w:val="28"/>
          <w:szCs w:val="28"/>
          <w:lang w:val="ru-RU"/>
        </w:rPr>
        <w:t xml:space="preserve"> в работе Опекунского совета  о назначении в приемные родители. (26.01.2016, 19.02.2016, 11.04.2016, 25.04.2016). </w:t>
      </w:r>
    </w:p>
    <w:p w:rsidR="00930595" w:rsidRPr="00930595" w:rsidRDefault="00930595" w:rsidP="00930595">
      <w:pPr>
        <w:ind w:firstLine="708"/>
        <w:jc w:val="both"/>
        <w:rPr>
          <w:rFonts w:cs="Times New Roman"/>
          <w:sz w:val="28"/>
          <w:szCs w:val="28"/>
          <w:lang w:val="ru-RU"/>
        </w:rPr>
      </w:pPr>
      <w:r>
        <w:rPr>
          <w:rFonts w:cs="Times New Roman"/>
          <w:sz w:val="28"/>
          <w:szCs w:val="28"/>
          <w:lang w:val="ru-RU"/>
        </w:rPr>
        <w:t>-</w:t>
      </w:r>
      <w:r w:rsidRPr="00930595">
        <w:rPr>
          <w:rFonts w:cs="Times New Roman"/>
          <w:sz w:val="28"/>
          <w:szCs w:val="28"/>
          <w:lang w:val="ru-RU"/>
        </w:rPr>
        <w:t xml:space="preserve"> в работе комиссии по определению необходимости временного помещения ребенка в специализированное учреждение  21.06.2016.</w:t>
      </w:r>
    </w:p>
    <w:p w:rsidR="00930595" w:rsidRPr="00930595" w:rsidRDefault="00930595" w:rsidP="00930595">
      <w:pPr>
        <w:ind w:firstLine="708"/>
        <w:jc w:val="both"/>
        <w:rPr>
          <w:rFonts w:cs="Times New Roman"/>
          <w:sz w:val="28"/>
          <w:szCs w:val="28"/>
          <w:lang w:val="ru-RU"/>
        </w:rPr>
      </w:pPr>
      <w:r>
        <w:rPr>
          <w:rFonts w:cs="Times New Roman"/>
          <w:sz w:val="28"/>
          <w:szCs w:val="28"/>
          <w:lang w:val="ru-RU"/>
        </w:rPr>
        <w:t>-</w:t>
      </w:r>
      <w:r w:rsidRPr="00930595">
        <w:rPr>
          <w:rFonts w:cs="Times New Roman"/>
          <w:sz w:val="28"/>
          <w:szCs w:val="28"/>
          <w:lang w:val="ru-RU"/>
        </w:rPr>
        <w:t xml:space="preserve"> в мероприятии «Встреча клубов ветеранов» в р.п. Арья</w:t>
      </w:r>
      <w:r>
        <w:rPr>
          <w:rFonts w:cs="Times New Roman"/>
          <w:sz w:val="28"/>
          <w:szCs w:val="28"/>
          <w:lang w:val="ru-RU"/>
        </w:rPr>
        <w:t xml:space="preserve">, в котором приняли участие ветераны клуба «Общение». </w:t>
      </w:r>
    </w:p>
    <w:p w:rsidR="00930595" w:rsidRPr="00930595" w:rsidRDefault="00930595" w:rsidP="00930595">
      <w:pPr>
        <w:ind w:firstLine="708"/>
        <w:jc w:val="both"/>
        <w:rPr>
          <w:rFonts w:cs="Times New Roman"/>
          <w:sz w:val="28"/>
          <w:szCs w:val="28"/>
          <w:lang w:val="ru-RU"/>
        </w:rPr>
      </w:pPr>
      <w:r w:rsidRPr="00930595">
        <w:rPr>
          <w:rFonts w:cs="Times New Roman"/>
          <w:sz w:val="28"/>
          <w:szCs w:val="28"/>
          <w:lang w:val="ru-RU"/>
        </w:rPr>
        <w:t>В течени</w:t>
      </w:r>
      <w:r>
        <w:rPr>
          <w:rFonts w:cs="Times New Roman"/>
          <w:sz w:val="28"/>
          <w:szCs w:val="28"/>
          <w:lang w:val="ru-RU"/>
        </w:rPr>
        <w:t>е</w:t>
      </w:r>
      <w:r w:rsidRPr="00930595">
        <w:rPr>
          <w:rFonts w:cs="Times New Roman"/>
          <w:sz w:val="28"/>
          <w:szCs w:val="28"/>
          <w:lang w:val="ru-RU"/>
        </w:rPr>
        <w:t xml:space="preserve"> </w:t>
      </w:r>
      <w:r>
        <w:rPr>
          <w:rFonts w:cs="Times New Roman"/>
          <w:sz w:val="28"/>
          <w:szCs w:val="28"/>
          <w:lang w:val="ru-RU"/>
        </w:rPr>
        <w:t>1 полугодия</w:t>
      </w:r>
      <w:r w:rsidRPr="00930595">
        <w:rPr>
          <w:rFonts w:cs="Times New Roman"/>
          <w:sz w:val="28"/>
          <w:szCs w:val="28"/>
          <w:lang w:val="ru-RU"/>
        </w:rPr>
        <w:t xml:space="preserve"> велась работа по обработке списков неблагополучных семей, предоставленных сельскими администрациями, а также составление списков, находящихся в трудной жизненной ситуации, нуждающихся в первоочередной оздоровлении 420 детей</w:t>
      </w:r>
      <w:r>
        <w:rPr>
          <w:rFonts w:cs="Times New Roman"/>
          <w:sz w:val="28"/>
          <w:szCs w:val="28"/>
          <w:lang w:val="ru-RU"/>
        </w:rPr>
        <w:t>.</w:t>
      </w:r>
    </w:p>
    <w:p w:rsidR="00930595" w:rsidRPr="00930595" w:rsidRDefault="00930595" w:rsidP="00930595">
      <w:pPr>
        <w:ind w:firstLine="708"/>
        <w:jc w:val="both"/>
        <w:rPr>
          <w:rFonts w:cs="Times New Roman"/>
          <w:sz w:val="28"/>
          <w:szCs w:val="28"/>
          <w:lang w:val="ru-RU"/>
        </w:rPr>
      </w:pPr>
      <w:r w:rsidRPr="00930595">
        <w:rPr>
          <w:rFonts w:cs="Times New Roman"/>
          <w:sz w:val="28"/>
          <w:szCs w:val="28"/>
          <w:lang w:val="ru-RU"/>
        </w:rPr>
        <w:t>Проводила</w:t>
      </w:r>
      <w:r>
        <w:rPr>
          <w:rFonts w:cs="Times New Roman"/>
          <w:sz w:val="28"/>
          <w:szCs w:val="28"/>
          <w:lang w:val="ru-RU"/>
        </w:rPr>
        <w:t>сь</w:t>
      </w:r>
      <w:r w:rsidRPr="00930595">
        <w:rPr>
          <w:rFonts w:cs="Times New Roman"/>
          <w:sz w:val="28"/>
          <w:szCs w:val="28"/>
          <w:lang w:val="ru-RU"/>
        </w:rPr>
        <w:t xml:space="preserve"> работ</w:t>
      </w:r>
      <w:r>
        <w:rPr>
          <w:rFonts w:cs="Times New Roman"/>
          <w:sz w:val="28"/>
          <w:szCs w:val="28"/>
          <w:lang w:val="ru-RU"/>
        </w:rPr>
        <w:t>а</w:t>
      </w:r>
      <w:r w:rsidRPr="00930595">
        <w:rPr>
          <w:rFonts w:cs="Times New Roman"/>
          <w:sz w:val="28"/>
          <w:szCs w:val="28"/>
          <w:lang w:val="ru-RU"/>
        </w:rPr>
        <w:t xml:space="preserve"> по корре</w:t>
      </w:r>
      <w:r>
        <w:rPr>
          <w:rFonts w:cs="Times New Roman"/>
          <w:sz w:val="28"/>
          <w:szCs w:val="28"/>
          <w:lang w:val="ru-RU"/>
        </w:rPr>
        <w:t>к</w:t>
      </w:r>
      <w:r w:rsidRPr="00930595">
        <w:rPr>
          <w:rFonts w:cs="Times New Roman"/>
          <w:sz w:val="28"/>
          <w:szCs w:val="28"/>
          <w:lang w:val="ru-RU"/>
        </w:rPr>
        <w:t xml:space="preserve">тировке картотеки неблагополучных семей </w:t>
      </w:r>
      <w:r>
        <w:rPr>
          <w:rFonts w:cs="Times New Roman"/>
          <w:sz w:val="28"/>
          <w:szCs w:val="28"/>
          <w:lang w:val="ru-RU"/>
        </w:rPr>
        <w:t xml:space="preserve">– внесены изменения по </w:t>
      </w:r>
      <w:r w:rsidRPr="00930595">
        <w:rPr>
          <w:rFonts w:cs="Times New Roman"/>
          <w:sz w:val="28"/>
          <w:szCs w:val="28"/>
          <w:lang w:val="ru-RU"/>
        </w:rPr>
        <w:t>35 дел</w:t>
      </w:r>
      <w:r>
        <w:rPr>
          <w:rFonts w:cs="Times New Roman"/>
          <w:sz w:val="28"/>
          <w:szCs w:val="28"/>
          <w:lang w:val="ru-RU"/>
        </w:rPr>
        <w:t>ам</w:t>
      </w:r>
      <w:r w:rsidRPr="00930595">
        <w:rPr>
          <w:rFonts w:cs="Times New Roman"/>
          <w:sz w:val="28"/>
          <w:szCs w:val="28"/>
          <w:lang w:val="ru-RU"/>
        </w:rPr>
        <w:t>.</w:t>
      </w:r>
    </w:p>
    <w:p w:rsidR="00930595" w:rsidRPr="00930595" w:rsidRDefault="00930595" w:rsidP="00930595">
      <w:pPr>
        <w:ind w:firstLine="708"/>
        <w:jc w:val="both"/>
        <w:rPr>
          <w:rFonts w:cs="Times New Roman"/>
          <w:sz w:val="28"/>
          <w:szCs w:val="28"/>
          <w:lang w:val="ru-RU"/>
        </w:rPr>
      </w:pPr>
      <w:r w:rsidRPr="00930595">
        <w:rPr>
          <w:rFonts w:cs="Times New Roman"/>
          <w:sz w:val="28"/>
          <w:szCs w:val="28"/>
          <w:lang w:val="ru-RU"/>
        </w:rPr>
        <w:t>По мере необходимости подготовка письменных запросов и ответов, касающихся вопросов по работе с семьей в МСП НО (администрацию Уренского района, подведомственные учреждения, Управление образования, Газета «Уренские вести» и др. организации в установленные сроки.</w:t>
      </w:r>
    </w:p>
    <w:p w:rsidR="00930595" w:rsidRPr="00930595" w:rsidRDefault="00930595" w:rsidP="00930595">
      <w:pPr>
        <w:ind w:firstLine="708"/>
        <w:jc w:val="both"/>
        <w:rPr>
          <w:rFonts w:cs="Times New Roman"/>
          <w:sz w:val="28"/>
          <w:szCs w:val="28"/>
          <w:lang w:val="ru-RU"/>
        </w:rPr>
      </w:pPr>
      <w:r w:rsidRPr="00930595">
        <w:rPr>
          <w:rFonts w:cs="Times New Roman"/>
          <w:sz w:val="28"/>
          <w:szCs w:val="28"/>
          <w:lang w:val="ru-RU"/>
        </w:rPr>
        <w:t>Оформлены наградные документы на семью Смирновых для награждения премией  Нижегородской области «Нижегородская семья». Оформлены документы для награждения семьи Кокоревских на получение медали «За любовь и верность», а также Благодарственных писем Министерства социальной политики к Дню любви и верности  многодетным матерям Мовчан И.А., Ковалевой Л.А., Кутышевой Е.А. Оформлены документы для награждения Благодарственными письмами Правительства Нижегородской области многодетным матерям Комаровой О.П. и Красильниковой Н.Е.</w:t>
      </w:r>
    </w:p>
    <w:p w:rsidR="00930595" w:rsidRPr="00930595" w:rsidRDefault="00930595" w:rsidP="00930595">
      <w:pPr>
        <w:ind w:firstLine="708"/>
        <w:jc w:val="both"/>
        <w:rPr>
          <w:rFonts w:cs="Times New Roman"/>
          <w:sz w:val="28"/>
          <w:szCs w:val="28"/>
          <w:lang w:val="ru-RU"/>
        </w:rPr>
      </w:pPr>
      <w:r w:rsidRPr="00930595">
        <w:rPr>
          <w:rFonts w:cs="Times New Roman"/>
          <w:sz w:val="28"/>
          <w:szCs w:val="28"/>
          <w:lang w:val="ru-RU"/>
        </w:rPr>
        <w:t xml:space="preserve">В течении </w:t>
      </w:r>
      <w:r w:rsidR="002A22EF">
        <w:rPr>
          <w:rFonts w:cs="Times New Roman"/>
          <w:sz w:val="28"/>
          <w:szCs w:val="28"/>
          <w:lang w:val="ru-RU"/>
        </w:rPr>
        <w:t>полугодия</w:t>
      </w:r>
      <w:r w:rsidRPr="00930595">
        <w:rPr>
          <w:rFonts w:cs="Times New Roman"/>
          <w:sz w:val="28"/>
          <w:szCs w:val="28"/>
          <w:lang w:val="ru-RU"/>
        </w:rPr>
        <w:t xml:space="preserve"> велась организационная работа по проведению  зонального этапа конкурса «Нижегородская семья» в Уренском районе. 06.04.2016 г. на базе Уренского ДК прошел зональный этап конкурса «Нижегородская семья». Приняли участие 12 северных районов Нижегородской области.</w:t>
      </w:r>
    </w:p>
    <w:p w:rsidR="00930595" w:rsidRPr="00930595" w:rsidRDefault="00930595" w:rsidP="00930595">
      <w:pPr>
        <w:ind w:firstLine="708"/>
        <w:jc w:val="both"/>
        <w:rPr>
          <w:rFonts w:cs="Times New Roman"/>
          <w:sz w:val="28"/>
          <w:szCs w:val="28"/>
          <w:lang w:val="ru-RU"/>
        </w:rPr>
      </w:pPr>
      <w:r w:rsidRPr="00930595">
        <w:rPr>
          <w:rFonts w:cs="Times New Roman"/>
          <w:sz w:val="28"/>
          <w:szCs w:val="28"/>
          <w:lang w:val="ru-RU"/>
        </w:rPr>
        <w:t>Составлены 3 отчета по Конвенции ООН о правах инвалидов.</w:t>
      </w:r>
    </w:p>
    <w:p w:rsidR="00930595" w:rsidRPr="00930595" w:rsidRDefault="00930595" w:rsidP="00930595">
      <w:pPr>
        <w:ind w:firstLine="708"/>
        <w:jc w:val="both"/>
        <w:rPr>
          <w:rFonts w:cs="Times New Roman"/>
          <w:sz w:val="28"/>
          <w:szCs w:val="28"/>
          <w:lang w:val="ru-RU"/>
        </w:rPr>
      </w:pPr>
      <w:r w:rsidRPr="00930595">
        <w:rPr>
          <w:rFonts w:cs="Times New Roman"/>
          <w:sz w:val="28"/>
          <w:szCs w:val="28"/>
          <w:lang w:val="ru-RU"/>
        </w:rPr>
        <w:t>Размещение информации на сайт УСЗН и Твиттер – 30 заметок.                     (о проведении конкурсов, о летнем оздоровлении, о конкурсе «Нижегородская семья»,  детский телефон Доверия, справочная информация и др.).</w:t>
      </w:r>
    </w:p>
    <w:p w:rsidR="00930595" w:rsidRPr="00930595" w:rsidRDefault="00930595" w:rsidP="00930595">
      <w:pPr>
        <w:ind w:firstLine="708"/>
        <w:jc w:val="both"/>
        <w:rPr>
          <w:rFonts w:cs="Times New Roman"/>
          <w:sz w:val="28"/>
          <w:szCs w:val="28"/>
          <w:lang w:val="ru-RU"/>
        </w:rPr>
      </w:pPr>
      <w:r w:rsidRPr="00930595">
        <w:rPr>
          <w:rFonts w:cs="Times New Roman"/>
          <w:sz w:val="28"/>
          <w:szCs w:val="28"/>
          <w:lang w:val="ru-RU"/>
        </w:rPr>
        <w:t>Профсоюзная деятельность: приобретение подарочных сертификатов, поздравление сотрудников с днем Татьяны, организационная работа по участию в Спартакиаде «Уренские богатыри», в соревнованиях «Лыжня России», поздравление и вручение подарков 23 февраля и 8 марта,  заказ билетов на спектакль, экскурсия в Дом ремесел,  субботник, выставка в фойе детских работ к Дню Победы, участие в параде Победы 9 Мая, организация и проведения День социального работника, участие в районном туристическом слете)</w:t>
      </w:r>
    </w:p>
    <w:p w:rsidR="00930595" w:rsidRPr="00930595" w:rsidRDefault="00930595" w:rsidP="00930595">
      <w:pPr>
        <w:ind w:firstLine="708"/>
        <w:jc w:val="both"/>
        <w:rPr>
          <w:rFonts w:cs="Times New Roman"/>
          <w:sz w:val="28"/>
          <w:szCs w:val="28"/>
          <w:lang w:val="ru-RU"/>
        </w:rPr>
      </w:pPr>
      <w:r w:rsidRPr="00930595">
        <w:rPr>
          <w:rFonts w:cs="Times New Roman"/>
          <w:sz w:val="28"/>
          <w:szCs w:val="28"/>
          <w:lang w:val="ru-RU"/>
        </w:rPr>
        <w:t>В апреле приня</w:t>
      </w:r>
      <w:r w:rsidR="002A22EF">
        <w:rPr>
          <w:rFonts w:cs="Times New Roman"/>
          <w:sz w:val="28"/>
          <w:szCs w:val="28"/>
          <w:lang w:val="ru-RU"/>
        </w:rPr>
        <w:t>то</w:t>
      </w:r>
      <w:r w:rsidRPr="00930595">
        <w:rPr>
          <w:rFonts w:cs="Times New Roman"/>
          <w:sz w:val="28"/>
          <w:szCs w:val="28"/>
          <w:lang w:val="ru-RU"/>
        </w:rPr>
        <w:t xml:space="preserve"> участие в работе «круглого стола» на базе ГКУ «СПДП Уренского района»</w:t>
      </w:r>
      <w:r w:rsidR="00EE6533">
        <w:rPr>
          <w:rFonts w:cs="Times New Roman"/>
          <w:sz w:val="28"/>
          <w:szCs w:val="28"/>
          <w:lang w:val="ru-RU"/>
        </w:rPr>
        <w:t>,</w:t>
      </w:r>
      <w:r w:rsidRPr="00930595">
        <w:rPr>
          <w:rFonts w:cs="Times New Roman"/>
          <w:sz w:val="28"/>
          <w:szCs w:val="28"/>
          <w:lang w:val="ru-RU"/>
        </w:rPr>
        <w:t xml:space="preserve"> в совещании в ИДЦ по</w:t>
      </w:r>
      <w:r w:rsidR="00EE6533">
        <w:rPr>
          <w:rFonts w:cs="Times New Roman"/>
          <w:sz w:val="28"/>
          <w:szCs w:val="28"/>
          <w:lang w:val="ru-RU"/>
        </w:rPr>
        <w:t xml:space="preserve"> вопросам</w:t>
      </w:r>
      <w:r w:rsidRPr="00930595">
        <w:rPr>
          <w:rFonts w:cs="Times New Roman"/>
          <w:sz w:val="28"/>
          <w:szCs w:val="28"/>
          <w:lang w:val="ru-RU"/>
        </w:rPr>
        <w:t xml:space="preserve"> летне</w:t>
      </w:r>
      <w:r w:rsidR="00EE6533">
        <w:rPr>
          <w:rFonts w:cs="Times New Roman"/>
          <w:sz w:val="28"/>
          <w:szCs w:val="28"/>
          <w:lang w:val="ru-RU"/>
        </w:rPr>
        <w:t>го</w:t>
      </w:r>
      <w:r w:rsidRPr="00930595">
        <w:rPr>
          <w:rFonts w:cs="Times New Roman"/>
          <w:sz w:val="28"/>
          <w:szCs w:val="28"/>
          <w:lang w:val="ru-RU"/>
        </w:rPr>
        <w:t xml:space="preserve"> оздоровлени</w:t>
      </w:r>
      <w:r w:rsidR="00EE6533">
        <w:rPr>
          <w:rFonts w:cs="Times New Roman"/>
          <w:sz w:val="28"/>
          <w:szCs w:val="28"/>
          <w:lang w:val="ru-RU"/>
        </w:rPr>
        <w:t>я</w:t>
      </w:r>
      <w:r w:rsidRPr="00930595">
        <w:rPr>
          <w:rFonts w:cs="Times New Roman"/>
          <w:sz w:val="28"/>
          <w:szCs w:val="28"/>
          <w:lang w:val="ru-RU"/>
        </w:rPr>
        <w:t>.</w:t>
      </w:r>
    </w:p>
    <w:p w:rsidR="00930595" w:rsidRPr="00930595" w:rsidRDefault="00930595" w:rsidP="00930595">
      <w:pPr>
        <w:ind w:firstLine="708"/>
        <w:jc w:val="both"/>
        <w:rPr>
          <w:rFonts w:cs="Times New Roman"/>
          <w:sz w:val="28"/>
          <w:szCs w:val="28"/>
          <w:lang w:val="ru-RU"/>
        </w:rPr>
      </w:pPr>
      <w:r w:rsidRPr="00930595">
        <w:rPr>
          <w:rFonts w:cs="Times New Roman"/>
          <w:sz w:val="28"/>
          <w:szCs w:val="28"/>
          <w:lang w:val="ru-RU"/>
        </w:rPr>
        <w:t xml:space="preserve"> В мае на базе  ГБУ КЦСОН прошло праздничное мероприятие</w:t>
      </w:r>
      <w:r w:rsidR="006863A9">
        <w:rPr>
          <w:rFonts w:cs="Times New Roman"/>
          <w:sz w:val="28"/>
          <w:szCs w:val="28"/>
          <w:lang w:val="ru-RU"/>
        </w:rPr>
        <w:t>, посвященное Дню семьи, а также</w:t>
      </w:r>
      <w:r w:rsidRPr="00930595">
        <w:rPr>
          <w:rFonts w:cs="Times New Roman"/>
          <w:sz w:val="28"/>
          <w:szCs w:val="28"/>
          <w:lang w:val="ru-RU"/>
        </w:rPr>
        <w:t xml:space="preserve"> </w:t>
      </w:r>
      <w:r w:rsidR="006863A9" w:rsidRPr="00930595">
        <w:rPr>
          <w:rFonts w:cs="Times New Roman"/>
          <w:sz w:val="28"/>
          <w:szCs w:val="28"/>
          <w:lang w:val="ru-RU"/>
        </w:rPr>
        <w:t>совместно с ЗАГс</w:t>
      </w:r>
      <w:r w:rsidR="006863A9">
        <w:rPr>
          <w:rFonts w:cs="Times New Roman"/>
          <w:sz w:val="28"/>
          <w:szCs w:val="28"/>
          <w:lang w:val="ru-RU"/>
        </w:rPr>
        <w:t xml:space="preserve"> Уренского района посетили</w:t>
      </w:r>
      <w:r w:rsidRPr="00930595">
        <w:rPr>
          <w:rFonts w:cs="Times New Roman"/>
          <w:sz w:val="28"/>
          <w:szCs w:val="28"/>
          <w:lang w:val="ru-RU"/>
        </w:rPr>
        <w:t xml:space="preserve"> роддом </w:t>
      </w:r>
      <w:r w:rsidR="006863A9">
        <w:rPr>
          <w:rFonts w:cs="Times New Roman"/>
          <w:sz w:val="28"/>
          <w:szCs w:val="28"/>
          <w:lang w:val="ru-RU"/>
        </w:rPr>
        <w:t>с</w:t>
      </w:r>
      <w:r w:rsidRPr="00930595">
        <w:rPr>
          <w:rFonts w:cs="Times New Roman"/>
          <w:sz w:val="28"/>
          <w:szCs w:val="28"/>
          <w:lang w:val="ru-RU"/>
        </w:rPr>
        <w:t xml:space="preserve"> вруч</w:t>
      </w:r>
      <w:r w:rsidR="006863A9">
        <w:rPr>
          <w:rFonts w:cs="Times New Roman"/>
          <w:sz w:val="28"/>
          <w:szCs w:val="28"/>
          <w:lang w:val="ru-RU"/>
        </w:rPr>
        <w:t>ением</w:t>
      </w:r>
      <w:r w:rsidRPr="00930595">
        <w:rPr>
          <w:rFonts w:cs="Times New Roman"/>
          <w:sz w:val="28"/>
          <w:szCs w:val="28"/>
          <w:lang w:val="ru-RU"/>
        </w:rPr>
        <w:t xml:space="preserve"> свидетельств о рождении  и памятны</w:t>
      </w:r>
      <w:r w:rsidR="006863A9">
        <w:rPr>
          <w:rFonts w:cs="Times New Roman"/>
          <w:sz w:val="28"/>
          <w:szCs w:val="28"/>
          <w:lang w:val="ru-RU"/>
        </w:rPr>
        <w:t>х</w:t>
      </w:r>
      <w:r w:rsidRPr="00930595">
        <w:rPr>
          <w:rFonts w:cs="Times New Roman"/>
          <w:sz w:val="28"/>
          <w:szCs w:val="28"/>
          <w:lang w:val="ru-RU"/>
        </w:rPr>
        <w:t xml:space="preserve"> подарк</w:t>
      </w:r>
      <w:r w:rsidR="006863A9">
        <w:rPr>
          <w:rFonts w:cs="Times New Roman"/>
          <w:sz w:val="28"/>
          <w:szCs w:val="28"/>
          <w:lang w:val="ru-RU"/>
        </w:rPr>
        <w:t>ов</w:t>
      </w:r>
      <w:r w:rsidRPr="00930595">
        <w:rPr>
          <w:rFonts w:cs="Times New Roman"/>
          <w:sz w:val="28"/>
          <w:szCs w:val="28"/>
          <w:lang w:val="ru-RU"/>
        </w:rPr>
        <w:t>.</w:t>
      </w:r>
    </w:p>
    <w:p w:rsidR="00930595" w:rsidRPr="00930595" w:rsidRDefault="00930595" w:rsidP="00930595">
      <w:pPr>
        <w:ind w:firstLine="708"/>
        <w:jc w:val="both"/>
        <w:rPr>
          <w:rFonts w:cs="Times New Roman"/>
          <w:sz w:val="28"/>
          <w:szCs w:val="28"/>
          <w:lang w:val="ru-RU"/>
        </w:rPr>
      </w:pPr>
      <w:r w:rsidRPr="00930595">
        <w:rPr>
          <w:rFonts w:cs="Times New Roman"/>
          <w:sz w:val="28"/>
          <w:szCs w:val="28"/>
          <w:lang w:val="ru-RU"/>
        </w:rPr>
        <w:t xml:space="preserve"> К</w:t>
      </w:r>
      <w:r w:rsidR="00EE6533">
        <w:rPr>
          <w:rFonts w:cs="Times New Roman"/>
          <w:sz w:val="28"/>
          <w:szCs w:val="28"/>
          <w:lang w:val="ru-RU"/>
        </w:rPr>
        <w:t xml:space="preserve"> празднику</w:t>
      </w:r>
      <w:r w:rsidRPr="00930595">
        <w:rPr>
          <w:rFonts w:cs="Times New Roman"/>
          <w:sz w:val="28"/>
          <w:szCs w:val="28"/>
          <w:lang w:val="ru-RU"/>
        </w:rPr>
        <w:t xml:space="preserve"> </w:t>
      </w:r>
      <w:r w:rsidR="00EE6533">
        <w:rPr>
          <w:rFonts w:cs="Times New Roman"/>
          <w:sz w:val="28"/>
          <w:szCs w:val="28"/>
          <w:lang w:val="ru-RU"/>
        </w:rPr>
        <w:t>«День</w:t>
      </w:r>
      <w:r w:rsidRPr="00930595">
        <w:rPr>
          <w:rFonts w:cs="Times New Roman"/>
          <w:sz w:val="28"/>
          <w:szCs w:val="28"/>
          <w:lang w:val="ru-RU"/>
        </w:rPr>
        <w:t xml:space="preserve"> защиты детей</w:t>
      </w:r>
      <w:r w:rsidR="00EE6533">
        <w:rPr>
          <w:rFonts w:cs="Times New Roman"/>
          <w:sz w:val="28"/>
          <w:szCs w:val="28"/>
          <w:lang w:val="ru-RU"/>
        </w:rPr>
        <w:t>»</w:t>
      </w:r>
      <w:r w:rsidR="006863A9">
        <w:rPr>
          <w:rFonts w:cs="Times New Roman"/>
          <w:sz w:val="28"/>
          <w:szCs w:val="28"/>
          <w:lang w:val="ru-RU"/>
        </w:rPr>
        <w:t xml:space="preserve"> министерством социальной политики Нижегородской области</w:t>
      </w:r>
      <w:r w:rsidRPr="00930595">
        <w:rPr>
          <w:rFonts w:cs="Times New Roman"/>
          <w:sz w:val="28"/>
          <w:szCs w:val="28"/>
          <w:lang w:val="ru-RU"/>
        </w:rPr>
        <w:t xml:space="preserve"> организован</w:t>
      </w:r>
      <w:r w:rsidR="006863A9">
        <w:rPr>
          <w:rFonts w:cs="Times New Roman"/>
          <w:sz w:val="28"/>
          <w:szCs w:val="28"/>
          <w:lang w:val="ru-RU"/>
        </w:rPr>
        <w:t>о мероприятие. 10 детей посетили</w:t>
      </w:r>
      <w:r w:rsidRPr="00930595">
        <w:rPr>
          <w:rFonts w:cs="Times New Roman"/>
          <w:sz w:val="28"/>
          <w:szCs w:val="28"/>
          <w:lang w:val="ru-RU"/>
        </w:rPr>
        <w:t xml:space="preserve"> драматический театр</w:t>
      </w:r>
      <w:r w:rsidR="006863A9">
        <w:rPr>
          <w:rFonts w:cs="Times New Roman"/>
          <w:sz w:val="28"/>
          <w:szCs w:val="28"/>
          <w:lang w:val="ru-RU"/>
        </w:rPr>
        <w:t xml:space="preserve"> в г. Н.Новгороде</w:t>
      </w:r>
      <w:r w:rsidRPr="00930595">
        <w:rPr>
          <w:rFonts w:cs="Times New Roman"/>
          <w:sz w:val="28"/>
          <w:szCs w:val="28"/>
          <w:lang w:val="ru-RU"/>
        </w:rPr>
        <w:t>. Совместно с детской художественной школой организован конкурс детского рисунка на асфальте. С вручением памятных подарков. Приняли участие 150 детей.</w:t>
      </w:r>
    </w:p>
    <w:p w:rsidR="00930595" w:rsidRPr="00930595" w:rsidRDefault="00930595" w:rsidP="00930595">
      <w:pPr>
        <w:ind w:firstLine="708"/>
        <w:jc w:val="both"/>
        <w:rPr>
          <w:rFonts w:cs="Times New Roman"/>
          <w:sz w:val="28"/>
          <w:szCs w:val="28"/>
          <w:lang w:val="ru-RU"/>
        </w:rPr>
      </w:pPr>
      <w:r w:rsidRPr="00930595">
        <w:rPr>
          <w:rFonts w:cs="Times New Roman"/>
          <w:sz w:val="28"/>
          <w:szCs w:val="28"/>
          <w:lang w:val="ru-RU"/>
        </w:rPr>
        <w:t>Организован летний оздоровительный отдых. Проведены заседания комиссии о признании нуждающимися в летнем оздоровлении.  Оформлены</w:t>
      </w:r>
      <w:r w:rsidR="004C5A32">
        <w:rPr>
          <w:rFonts w:cs="Times New Roman"/>
          <w:sz w:val="28"/>
          <w:szCs w:val="28"/>
          <w:lang w:val="ru-RU"/>
        </w:rPr>
        <w:t xml:space="preserve"> 4</w:t>
      </w:r>
      <w:r w:rsidRPr="00930595">
        <w:rPr>
          <w:rFonts w:cs="Times New Roman"/>
          <w:sz w:val="28"/>
          <w:szCs w:val="28"/>
          <w:lang w:val="ru-RU"/>
        </w:rPr>
        <w:t xml:space="preserve"> протокола заседаний</w:t>
      </w:r>
      <w:r w:rsidR="004C5A32">
        <w:rPr>
          <w:rFonts w:cs="Times New Roman"/>
          <w:sz w:val="28"/>
          <w:szCs w:val="28"/>
          <w:lang w:val="ru-RU"/>
        </w:rPr>
        <w:t xml:space="preserve"> комиссии:</w:t>
      </w:r>
      <w:r w:rsidRPr="00930595">
        <w:rPr>
          <w:rFonts w:cs="Times New Roman"/>
          <w:sz w:val="28"/>
          <w:szCs w:val="28"/>
          <w:lang w:val="ru-RU"/>
        </w:rPr>
        <w:t xml:space="preserve"> </w:t>
      </w:r>
      <w:r w:rsidR="004C5A32">
        <w:rPr>
          <w:rFonts w:cs="Times New Roman"/>
          <w:sz w:val="28"/>
          <w:szCs w:val="28"/>
          <w:lang w:val="ru-RU"/>
        </w:rPr>
        <w:t>Летний оздоровительный лагерь</w:t>
      </w:r>
      <w:r w:rsidRPr="00930595">
        <w:rPr>
          <w:rFonts w:cs="Times New Roman"/>
          <w:sz w:val="28"/>
          <w:szCs w:val="28"/>
          <w:lang w:val="ru-RU"/>
        </w:rPr>
        <w:t xml:space="preserve"> им. Гуцева – 8 чел.,  санаторий «Юный Нижегородец» -2 чел,</w:t>
      </w:r>
      <w:r w:rsidR="004C5A32" w:rsidRPr="004C5A32">
        <w:rPr>
          <w:rFonts w:cs="Times New Roman"/>
          <w:sz w:val="28"/>
          <w:szCs w:val="28"/>
          <w:lang w:val="ru-RU"/>
        </w:rPr>
        <w:t xml:space="preserve"> </w:t>
      </w:r>
      <w:r w:rsidR="004C5A32">
        <w:rPr>
          <w:rFonts w:cs="Times New Roman"/>
          <w:sz w:val="28"/>
          <w:szCs w:val="28"/>
          <w:lang w:val="ru-RU"/>
        </w:rPr>
        <w:t>Летний оздоровительный лагерь</w:t>
      </w:r>
      <w:r w:rsidRPr="00930595">
        <w:rPr>
          <w:rFonts w:cs="Times New Roman"/>
          <w:sz w:val="28"/>
          <w:szCs w:val="28"/>
          <w:lang w:val="ru-RU"/>
        </w:rPr>
        <w:t xml:space="preserve">  «Родничок» - 50 чел, «Солнышко» 25 чел</w:t>
      </w:r>
      <w:r w:rsidR="004C5A32">
        <w:rPr>
          <w:rFonts w:cs="Times New Roman"/>
          <w:sz w:val="28"/>
          <w:szCs w:val="28"/>
          <w:lang w:val="ru-RU"/>
        </w:rPr>
        <w:t xml:space="preserve"> и</w:t>
      </w:r>
      <w:r w:rsidRPr="00930595">
        <w:rPr>
          <w:rFonts w:cs="Times New Roman"/>
          <w:sz w:val="28"/>
          <w:szCs w:val="28"/>
          <w:lang w:val="ru-RU"/>
        </w:rPr>
        <w:t xml:space="preserve"> на базе МБОУ «Темтовская школа» -30 чел.</w:t>
      </w:r>
    </w:p>
    <w:p w:rsidR="00930595" w:rsidRPr="00930595" w:rsidRDefault="00930595" w:rsidP="00930595">
      <w:pPr>
        <w:ind w:firstLine="708"/>
        <w:jc w:val="both"/>
        <w:rPr>
          <w:rFonts w:cs="Times New Roman"/>
          <w:sz w:val="28"/>
          <w:szCs w:val="28"/>
          <w:lang w:val="ru-RU"/>
        </w:rPr>
      </w:pPr>
      <w:r w:rsidRPr="00930595">
        <w:rPr>
          <w:rFonts w:cs="Times New Roman"/>
          <w:sz w:val="28"/>
          <w:szCs w:val="28"/>
          <w:lang w:val="ru-RU"/>
        </w:rPr>
        <w:t>Пр</w:t>
      </w:r>
      <w:r w:rsidR="004C5A32">
        <w:rPr>
          <w:rFonts w:cs="Times New Roman"/>
          <w:sz w:val="28"/>
          <w:szCs w:val="28"/>
          <w:lang w:val="ru-RU"/>
        </w:rPr>
        <w:t>о</w:t>
      </w:r>
      <w:r w:rsidRPr="00930595">
        <w:rPr>
          <w:rFonts w:cs="Times New Roman"/>
          <w:sz w:val="28"/>
          <w:szCs w:val="28"/>
          <w:lang w:val="ru-RU"/>
        </w:rPr>
        <w:t>ведены проверки летних оздоровительных лагерей,  оформлены акты проверок.</w:t>
      </w:r>
    </w:p>
    <w:p w:rsidR="00930595" w:rsidRPr="00930595" w:rsidRDefault="00930595" w:rsidP="00930595">
      <w:pPr>
        <w:ind w:firstLine="708"/>
        <w:jc w:val="both"/>
        <w:rPr>
          <w:rFonts w:cs="Times New Roman"/>
          <w:sz w:val="28"/>
          <w:szCs w:val="28"/>
          <w:lang w:val="ru-RU"/>
        </w:rPr>
      </w:pPr>
      <w:r w:rsidRPr="00930595">
        <w:rPr>
          <w:rFonts w:cs="Times New Roman"/>
          <w:sz w:val="28"/>
          <w:szCs w:val="28"/>
          <w:lang w:val="ru-RU"/>
        </w:rPr>
        <w:t>Подготовлены документы на участие в конкурсе</w:t>
      </w:r>
      <w:r w:rsidR="006863A9">
        <w:rPr>
          <w:rFonts w:cs="Times New Roman"/>
          <w:sz w:val="28"/>
          <w:szCs w:val="28"/>
          <w:lang w:val="ru-RU"/>
        </w:rPr>
        <w:t xml:space="preserve"> на присуждение стипендий Правительства Нижегородской области для одаренных</w:t>
      </w:r>
      <w:r w:rsidRPr="00930595">
        <w:rPr>
          <w:rFonts w:cs="Times New Roman"/>
          <w:sz w:val="28"/>
          <w:szCs w:val="28"/>
          <w:lang w:val="ru-RU"/>
        </w:rPr>
        <w:t xml:space="preserve"> детей-инвалидов.</w:t>
      </w:r>
    </w:p>
    <w:p w:rsidR="0083491D" w:rsidRDefault="0083491D" w:rsidP="0083491D">
      <w:pPr>
        <w:ind w:firstLine="708"/>
        <w:jc w:val="center"/>
        <w:rPr>
          <w:b/>
          <w:sz w:val="28"/>
          <w:szCs w:val="28"/>
          <w:lang w:val="ru-RU"/>
        </w:rPr>
      </w:pPr>
      <w:r w:rsidRPr="0083491D">
        <w:rPr>
          <w:b/>
          <w:sz w:val="28"/>
          <w:szCs w:val="28"/>
          <w:lang w:val="ru-RU"/>
        </w:rPr>
        <w:t>Информационная работа с населением</w:t>
      </w:r>
      <w:r w:rsidR="002622E7">
        <w:rPr>
          <w:b/>
          <w:sz w:val="28"/>
          <w:szCs w:val="28"/>
          <w:lang w:val="ru-RU"/>
        </w:rPr>
        <w:t>.</w:t>
      </w:r>
    </w:p>
    <w:p w:rsidR="00E3494D" w:rsidRDefault="00E3494D" w:rsidP="0083491D">
      <w:pPr>
        <w:ind w:firstLine="708"/>
        <w:jc w:val="both"/>
        <w:rPr>
          <w:sz w:val="28"/>
          <w:szCs w:val="28"/>
          <w:lang w:val="ru-RU"/>
        </w:rPr>
      </w:pPr>
      <w:r w:rsidRPr="0083491D">
        <w:rPr>
          <w:sz w:val="28"/>
          <w:szCs w:val="28"/>
          <w:lang w:val="ru-RU"/>
        </w:rPr>
        <w:t>В целях информирования населения по вопросам предоставления мер социальной поддержки и предоставлению услуг по социальному обслуживанию населения УСЗН Уренсокго района взаимодействует со средствами массовой информации, в том числе: с редакцией газеты «</w:t>
      </w:r>
      <w:r w:rsidR="00BF0EB6" w:rsidRPr="0083491D">
        <w:rPr>
          <w:sz w:val="28"/>
          <w:szCs w:val="28"/>
          <w:lang w:val="ru-RU"/>
        </w:rPr>
        <w:t>Уренские вести</w:t>
      </w:r>
      <w:r w:rsidRPr="0083491D">
        <w:rPr>
          <w:sz w:val="28"/>
          <w:szCs w:val="28"/>
          <w:lang w:val="ru-RU"/>
        </w:rPr>
        <w:t xml:space="preserve">». </w:t>
      </w:r>
      <w:r w:rsidRPr="00EE67F3">
        <w:rPr>
          <w:sz w:val="28"/>
          <w:szCs w:val="28"/>
          <w:lang w:val="ru-RU"/>
        </w:rPr>
        <w:t>За</w:t>
      </w:r>
      <w:r w:rsidR="00BF0EB6" w:rsidRPr="00EE67F3">
        <w:rPr>
          <w:sz w:val="28"/>
          <w:szCs w:val="28"/>
          <w:lang w:val="ru-RU"/>
        </w:rPr>
        <w:t xml:space="preserve"> </w:t>
      </w:r>
      <w:r w:rsidR="007726D8">
        <w:rPr>
          <w:sz w:val="28"/>
          <w:szCs w:val="28"/>
          <w:lang w:val="ru-RU"/>
        </w:rPr>
        <w:t>1</w:t>
      </w:r>
      <w:r w:rsidR="00613E15">
        <w:rPr>
          <w:sz w:val="28"/>
          <w:szCs w:val="28"/>
          <w:lang w:val="ru-RU"/>
        </w:rPr>
        <w:t xml:space="preserve"> </w:t>
      </w:r>
      <w:r w:rsidR="007726D8">
        <w:rPr>
          <w:sz w:val="28"/>
          <w:szCs w:val="28"/>
          <w:lang w:val="ru-RU"/>
        </w:rPr>
        <w:t>полугодие</w:t>
      </w:r>
      <w:r w:rsidR="00BF0EB6" w:rsidRPr="00EE67F3">
        <w:rPr>
          <w:sz w:val="28"/>
          <w:szCs w:val="28"/>
          <w:lang w:val="ru-RU"/>
        </w:rPr>
        <w:t xml:space="preserve"> </w:t>
      </w:r>
      <w:r w:rsidRPr="00EE67F3">
        <w:rPr>
          <w:sz w:val="28"/>
          <w:szCs w:val="28"/>
          <w:lang w:val="ru-RU"/>
        </w:rPr>
        <w:t xml:space="preserve"> 201</w:t>
      </w:r>
      <w:r w:rsidR="007726D8">
        <w:rPr>
          <w:sz w:val="28"/>
          <w:szCs w:val="28"/>
          <w:lang w:val="ru-RU"/>
        </w:rPr>
        <w:t>6</w:t>
      </w:r>
      <w:r w:rsidRPr="00EE67F3">
        <w:rPr>
          <w:sz w:val="28"/>
          <w:szCs w:val="28"/>
          <w:lang w:val="ru-RU"/>
        </w:rPr>
        <w:t xml:space="preserve"> год опубликовано</w:t>
      </w:r>
      <w:r w:rsidR="00C962FF">
        <w:rPr>
          <w:sz w:val="28"/>
          <w:szCs w:val="28"/>
          <w:lang w:val="ru-RU"/>
        </w:rPr>
        <w:t xml:space="preserve"> </w:t>
      </w:r>
      <w:r w:rsidR="0029101A">
        <w:rPr>
          <w:sz w:val="28"/>
          <w:szCs w:val="28"/>
          <w:lang w:val="ru-RU"/>
        </w:rPr>
        <w:t>28</w:t>
      </w:r>
      <w:bookmarkStart w:id="0" w:name="_GoBack"/>
      <w:bookmarkEnd w:id="0"/>
      <w:r w:rsidR="008F48E9">
        <w:rPr>
          <w:sz w:val="28"/>
          <w:szCs w:val="28"/>
          <w:lang w:val="ru-RU"/>
        </w:rPr>
        <w:t xml:space="preserve"> </w:t>
      </w:r>
      <w:r w:rsidRPr="00EE67F3">
        <w:rPr>
          <w:sz w:val="28"/>
          <w:szCs w:val="28"/>
          <w:lang w:val="ru-RU"/>
        </w:rPr>
        <w:t>стат</w:t>
      </w:r>
      <w:r w:rsidR="00C962FF">
        <w:rPr>
          <w:sz w:val="28"/>
          <w:szCs w:val="28"/>
          <w:lang w:val="ru-RU"/>
        </w:rPr>
        <w:t>ей</w:t>
      </w:r>
      <w:r w:rsidRPr="00EE67F3">
        <w:rPr>
          <w:sz w:val="28"/>
          <w:szCs w:val="28"/>
          <w:lang w:val="ru-RU"/>
        </w:rPr>
        <w:t xml:space="preserve">. </w:t>
      </w:r>
    </w:p>
    <w:p w:rsidR="001C5FDA" w:rsidRPr="001C5FDA" w:rsidRDefault="001C5FDA" w:rsidP="001C5FDA">
      <w:pPr>
        <w:pStyle w:val="a8"/>
        <w:snapToGrid w:val="0"/>
        <w:ind w:firstLine="708"/>
        <w:jc w:val="both"/>
        <w:rPr>
          <w:sz w:val="28"/>
          <w:szCs w:val="28"/>
        </w:rPr>
      </w:pPr>
      <w:r w:rsidRPr="001C5FDA">
        <w:rPr>
          <w:sz w:val="28"/>
          <w:szCs w:val="28"/>
        </w:rPr>
        <w:t>Ежемесячно со специалистами отдела и секторов проводится производственная учеба по изучению и применению в работе нормативных документов при предоставлении мер социальной поддержки.</w:t>
      </w:r>
    </w:p>
    <w:p w:rsidR="001C5FDA" w:rsidRPr="001C5FDA" w:rsidRDefault="001C5FDA" w:rsidP="001C5FDA">
      <w:pPr>
        <w:ind w:firstLine="708"/>
        <w:jc w:val="both"/>
        <w:rPr>
          <w:rFonts w:cs="Times New Roman"/>
          <w:color w:val="auto"/>
          <w:sz w:val="28"/>
          <w:szCs w:val="28"/>
          <w:lang w:val="ru-RU"/>
        </w:rPr>
      </w:pPr>
      <w:r w:rsidRPr="001C5FDA">
        <w:rPr>
          <w:rFonts w:cs="Times New Roman"/>
          <w:color w:val="auto"/>
          <w:sz w:val="28"/>
          <w:szCs w:val="28"/>
          <w:lang w:val="ru-RU"/>
        </w:rPr>
        <w:t>Кроме того проведена:</w:t>
      </w:r>
    </w:p>
    <w:p w:rsidR="001C5FDA" w:rsidRPr="001C5FDA" w:rsidRDefault="001C5FDA" w:rsidP="001C5FDA">
      <w:pPr>
        <w:ind w:firstLine="708"/>
        <w:jc w:val="both"/>
        <w:rPr>
          <w:rFonts w:cs="Times New Roman"/>
          <w:color w:val="auto"/>
          <w:sz w:val="28"/>
          <w:szCs w:val="28"/>
          <w:lang w:val="ru-RU"/>
        </w:rPr>
      </w:pPr>
      <w:r w:rsidRPr="001C5FDA">
        <w:rPr>
          <w:rFonts w:cs="Times New Roman"/>
          <w:color w:val="auto"/>
          <w:sz w:val="28"/>
          <w:szCs w:val="28"/>
          <w:lang w:val="ru-RU"/>
        </w:rPr>
        <w:t xml:space="preserve">-  информационно-разъяснительная работа по предоставлению мер социальной поддержки семьям с детьми  на базе УСШ №1 15.04.2016 г. и УСШ №2 и 18.03.2016 г., д/сад Парус 06.05.2016 г.; </w:t>
      </w:r>
    </w:p>
    <w:p w:rsidR="001C5FDA" w:rsidRPr="001C5FDA" w:rsidRDefault="001C5FDA" w:rsidP="001C5FDA">
      <w:pPr>
        <w:ind w:firstLine="708"/>
        <w:jc w:val="both"/>
        <w:rPr>
          <w:rFonts w:eastAsia="Times New Roman" w:cs="Times New Roman"/>
          <w:color w:val="auto"/>
          <w:sz w:val="28"/>
          <w:szCs w:val="28"/>
          <w:lang w:val="ru-RU"/>
        </w:rPr>
      </w:pPr>
      <w:r w:rsidRPr="001C5FDA">
        <w:rPr>
          <w:rFonts w:cs="Times New Roman"/>
          <w:color w:val="auto"/>
          <w:sz w:val="28"/>
          <w:szCs w:val="28"/>
          <w:lang w:val="ru-RU"/>
        </w:rPr>
        <w:t>- консультационная встреча с пенсионерами, находящимися на обслуживании в отделении дневного пребывания ГБУ «КЦСОН Уренского района» по предоставлению мер социальной поддержки  - 29.09.2015г.;</w:t>
      </w:r>
      <w:r w:rsidRPr="001C5FDA">
        <w:rPr>
          <w:rFonts w:eastAsia="Times New Roman" w:cs="Times New Roman"/>
          <w:color w:val="auto"/>
          <w:sz w:val="28"/>
          <w:szCs w:val="28"/>
          <w:lang w:val="ru-RU"/>
        </w:rPr>
        <w:t xml:space="preserve"> </w:t>
      </w:r>
    </w:p>
    <w:p w:rsidR="001C5FDA" w:rsidRPr="001C5FDA" w:rsidRDefault="001C5FDA" w:rsidP="001C5FDA">
      <w:pPr>
        <w:ind w:firstLine="708"/>
        <w:jc w:val="both"/>
        <w:rPr>
          <w:rFonts w:cs="Times New Roman"/>
          <w:color w:val="auto"/>
          <w:sz w:val="28"/>
          <w:szCs w:val="28"/>
          <w:lang w:val="ru-RU"/>
        </w:rPr>
      </w:pPr>
      <w:r w:rsidRPr="001C5FDA">
        <w:rPr>
          <w:rFonts w:eastAsia="Times New Roman" w:cs="Times New Roman"/>
          <w:color w:val="auto"/>
          <w:sz w:val="28"/>
          <w:szCs w:val="28"/>
          <w:lang w:val="ru-RU"/>
        </w:rPr>
        <w:t xml:space="preserve">- </w:t>
      </w:r>
      <w:r w:rsidRPr="001C5FDA">
        <w:rPr>
          <w:rFonts w:cs="Times New Roman"/>
          <w:color w:val="auto"/>
          <w:sz w:val="28"/>
          <w:szCs w:val="28"/>
          <w:lang w:val="ru-RU"/>
        </w:rPr>
        <w:t>консультационная встречи с «молодыми» пенсионерами на базе Управления Пенсионного фонда РФ по Уренскому району Нижегородской области по предоставлению мер социальной поддержки  – 30.03.2016 г.;</w:t>
      </w:r>
    </w:p>
    <w:p w:rsidR="001C5FDA" w:rsidRPr="001C5FDA" w:rsidRDefault="001C5FDA" w:rsidP="001C5FDA">
      <w:pPr>
        <w:ind w:firstLine="708"/>
        <w:jc w:val="both"/>
        <w:rPr>
          <w:rFonts w:cs="Times New Roman"/>
          <w:color w:val="auto"/>
          <w:sz w:val="28"/>
          <w:szCs w:val="28"/>
          <w:lang w:val="ru-RU"/>
        </w:rPr>
      </w:pPr>
      <w:r w:rsidRPr="001C5FDA">
        <w:rPr>
          <w:rFonts w:cs="Times New Roman"/>
          <w:color w:val="auto"/>
          <w:sz w:val="28"/>
          <w:szCs w:val="28"/>
          <w:lang w:val="ru-RU"/>
        </w:rPr>
        <w:t>- в</w:t>
      </w:r>
      <w:r w:rsidRPr="001C5FDA">
        <w:rPr>
          <w:rFonts w:eastAsia="Times New Roman" w:cs="Times New Roman"/>
          <w:color w:val="auto"/>
          <w:sz w:val="28"/>
          <w:szCs w:val="28"/>
          <w:lang w:val="ru-RU"/>
        </w:rPr>
        <w:t xml:space="preserve"> ходе работы выездной  «Мобильной бригады» в Семен</w:t>
      </w:r>
      <w:r>
        <w:rPr>
          <w:rFonts w:eastAsia="Times New Roman" w:cs="Times New Roman"/>
          <w:color w:val="auto"/>
          <w:sz w:val="28"/>
          <w:szCs w:val="28"/>
          <w:lang w:val="ru-RU"/>
        </w:rPr>
        <w:t>о</w:t>
      </w:r>
      <w:r w:rsidRPr="001C5FDA">
        <w:rPr>
          <w:rFonts w:eastAsia="Times New Roman" w:cs="Times New Roman"/>
          <w:color w:val="auto"/>
          <w:sz w:val="28"/>
          <w:szCs w:val="28"/>
          <w:lang w:val="ru-RU"/>
        </w:rPr>
        <w:t>вскую сельскую администрацию 23.03.2016г.</w:t>
      </w:r>
      <w:r>
        <w:rPr>
          <w:rFonts w:eastAsia="Times New Roman" w:cs="Times New Roman"/>
          <w:color w:val="auto"/>
          <w:sz w:val="28"/>
          <w:szCs w:val="28"/>
          <w:lang w:val="ru-RU"/>
        </w:rPr>
        <w:t xml:space="preserve"> и в Вязовскую сельскую администрацию 16.05.2016 г. </w:t>
      </w:r>
      <w:r w:rsidRPr="001C5FDA">
        <w:rPr>
          <w:rFonts w:eastAsia="Times New Roman" w:cs="Times New Roman"/>
          <w:color w:val="auto"/>
          <w:sz w:val="28"/>
          <w:szCs w:val="28"/>
          <w:lang w:val="ru-RU"/>
        </w:rPr>
        <w:t xml:space="preserve">проведена </w:t>
      </w:r>
      <w:r w:rsidRPr="001C5FDA">
        <w:rPr>
          <w:rFonts w:cs="Times New Roman"/>
          <w:color w:val="auto"/>
          <w:sz w:val="28"/>
          <w:szCs w:val="28"/>
          <w:lang w:val="ru-RU"/>
        </w:rPr>
        <w:t>консультационно – разъяснительная работа по предоставлению мер социальной поддержки  различным группам населения.</w:t>
      </w:r>
    </w:p>
    <w:p w:rsidR="00E3494D" w:rsidRPr="00E3494D" w:rsidRDefault="00E3494D" w:rsidP="00162868">
      <w:pPr>
        <w:pStyle w:val="Default"/>
        <w:ind w:firstLine="708"/>
        <w:jc w:val="both"/>
        <w:rPr>
          <w:sz w:val="28"/>
          <w:szCs w:val="28"/>
        </w:rPr>
      </w:pPr>
      <w:r w:rsidRPr="00E3494D">
        <w:rPr>
          <w:sz w:val="28"/>
          <w:szCs w:val="28"/>
        </w:rPr>
        <w:t>Для повышения уровня информированност</w:t>
      </w:r>
      <w:r w:rsidR="00335084">
        <w:rPr>
          <w:sz w:val="28"/>
          <w:szCs w:val="28"/>
        </w:rPr>
        <w:t>и</w:t>
      </w:r>
      <w:r w:rsidRPr="00E3494D">
        <w:rPr>
          <w:sz w:val="28"/>
          <w:szCs w:val="28"/>
        </w:rPr>
        <w:t xml:space="preserve"> граждан о мерах социальной поддержки специалистами разработаны памятки по различным видам пособий, данный информационный материал размещен в зале ожидания и доступен для клиентов. </w:t>
      </w:r>
      <w:r w:rsidR="00162868">
        <w:rPr>
          <w:sz w:val="28"/>
          <w:szCs w:val="28"/>
        </w:rPr>
        <w:t>В</w:t>
      </w:r>
      <w:r w:rsidRPr="00E3494D">
        <w:rPr>
          <w:sz w:val="28"/>
          <w:szCs w:val="28"/>
        </w:rPr>
        <w:t xml:space="preserve"> зале ожидания для удобства клиентов функционир</w:t>
      </w:r>
      <w:r w:rsidR="00667CB7">
        <w:rPr>
          <w:sz w:val="28"/>
          <w:szCs w:val="28"/>
        </w:rPr>
        <w:t>ует</w:t>
      </w:r>
      <w:r w:rsidRPr="00E3494D">
        <w:rPr>
          <w:sz w:val="28"/>
          <w:szCs w:val="28"/>
        </w:rPr>
        <w:t xml:space="preserve"> информационный</w:t>
      </w:r>
      <w:r w:rsidR="00667CB7">
        <w:rPr>
          <w:sz w:val="28"/>
          <w:szCs w:val="28"/>
        </w:rPr>
        <w:t xml:space="preserve"> экран</w:t>
      </w:r>
      <w:r w:rsidR="00162868">
        <w:rPr>
          <w:sz w:val="28"/>
          <w:szCs w:val="28"/>
        </w:rPr>
        <w:t xml:space="preserve"> с </w:t>
      </w:r>
      <w:r w:rsidRPr="00E3494D">
        <w:rPr>
          <w:sz w:val="28"/>
          <w:szCs w:val="28"/>
        </w:rPr>
        <w:t>показ</w:t>
      </w:r>
      <w:r w:rsidR="00162868">
        <w:rPr>
          <w:sz w:val="28"/>
          <w:szCs w:val="28"/>
        </w:rPr>
        <w:t>ом</w:t>
      </w:r>
      <w:r w:rsidRPr="00E3494D">
        <w:rPr>
          <w:sz w:val="28"/>
          <w:szCs w:val="28"/>
        </w:rPr>
        <w:t xml:space="preserve"> роликов о предоставлении мер социальной поддержки и оказании социальных услуг учреждениями социальной защиты населения </w:t>
      </w:r>
      <w:r w:rsidR="0016761B">
        <w:rPr>
          <w:sz w:val="28"/>
          <w:szCs w:val="28"/>
        </w:rPr>
        <w:t>Урен</w:t>
      </w:r>
      <w:r w:rsidRPr="00E3494D">
        <w:rPr>
          <w:sz w:val="28"/>
          <w:szCs w:val="28"/>
        </w:rPr>
        <w:t xml:space="preserve">ского района. </w:t>
      </w:r>
    </w:p>
    <w:p w:rsidR="00E3494D" w:rsidRPr="00E3494D" w:rsidRDefault="00E3494D" w:rsidP="007847EC">
      <w:pPr>
        <w:pStyle w:val="Default"/>
        <w:ind w:firstLine="708"/>
        <w:jc w:val="both"/>
        <w:rPr>
          <w:sz w:val="28"/>
          <w:szCs w:val="28"/>
        </w:rPr>
      </w:pPr>
      <w:r w:rsidRPr="00E3494D">
        <w:rPr>
          <w:sz w:val="28"/>
          <w:szCs w:val="28"/>
        </w:rPr>
        <w:t xml:space="preserve">Функционирует сайт Управления социальной защиты населения </w:t>
      </w:r>
      <w:r w:rsidR="007847EC">
        <w:rPr>
          <w:sz w:val="28"/>
          <w:szCs w:val="28"/>
        </w:rPr>
        <w:t>Уре</w:t>
      </w:r>
      <w:r w:rsidRPr="00E3494D">
        <w:rPr>
          <w:sz w:val="28"/>
          <w:szCs w:val="28"/>
        </w:rPr>
        <w:t>нского района. За</w:t>
      </w:r>
      <w:r w:rsidR="007847EC">
        <w:rPr>
          <w:sz w:val="28"/>
          <w:szCs w:val="28"/>
        </w:rPr>
        <w:t xml:space="preserve"> </w:t>
      </w:r>
      <w:r w:rsidR="007726D8">
        <w:rPr>
          <w:sz w:val="28"/>
          <w:szCs w:val="28"/>
        </w:rPr>
        <w:t>1</w:t>
      </w:r>
      <w:r w:rsidR="007847EC">
        <w:rPr>
          <w:sz w:val="28"/>
          <w:szCs w:val="28"/>
        </w:rPr>
        <w:t xml:space="preserve"> </w:t>
      </w:r>
      <w:r w:rsidR="007726D8">
        <w:rPr>
          <w:sz w:val="28"/>
          <w:szCs w:val="28"/>
        </w:rPr>
        <w:t>полугодие</w:t>
      </w:r>
      <w:r w:rsidRPr="00E3494D">
        <w:rPr>
          <w:sz w:val="28"/>
          <w:szCs w:val="28"/>
        </w:rPr>
        <w:t xml:space="preserve"> 201</w:t>
      </w:r>
      <w:r w:rsidR="007726D8">
        <w:rPr>
          <w:sz w:val="28"/>
          <w:szCs w:val="28"/>
        </w:rPr>
        <w:t>6</w:t>
      </w:r>
      <w:r w:rsidR="00741F23" w:rsidRPr="00741F23">
        <w:rPr>
          <w:sz w:val="28"/>
          <w:szCs w:val="28"/>
        </w:rPr>
        <w:t xml:space="preserve"> </w:t>
      </w:r>
      <w:r w:rsidR="00741F23">
        <w:rPr>
          <w:sz w:val="28"/>
          <w:szCs w:val="28"/>
        </w:rPr>
        <w:t>на сайте УСЗН</w:t>
      </w:r>
      <w:r w:rsidRPr="00E3494D">
        <w:rPr>
          <w:sz w:val="28"/>
          <w:szCs w:val="28"/>
        </w:rPr>
        <w:t xml:space="preserve"> </w:t>
      </w:r>
      <w:r w:rsidR="007847EC">
        <w:rPr>
          <w:sz w:val="28"/>
          <w:szCs w:val="28"/>
        </w:rPr>
        <w:t>размещено</w:t>
      </w:r>
      <w:r w:rsidR="00955CDE">
        <w:rPr>
          <w:sz w:val="28"/>
          <w:szCs w:val="28"/>
        </w:rPr>
        <w:t xml:space="preserve"> </w:t>
      </w:r>
      <w:r w:rsidR="00D37D6F">
        <w:rPr>
          <w:sz w:val="28"/>
          <w:szCs w:val="28"/>
        </w:rPr>
        <w:t>60</w:t>
      </w:r>
      <w:r w:rsidR="007847EC">
        <w:rPr>
          <w:sz w:val="28"/>
          <w:szCs w:val="28"/>
        </w:rPr>
        <w:t xml:space="preserve"> информаци</w:t>
      </w:r>
      <w:r w:rsidR="00955CDE">
        <w:rPr>
          <w:sz w:val="28"/>
          <w:szCs w:val="28"/>
        </w:rPr>
        <w:t>онн</w:t>
      </w:r>
      <w:r w:rsidR="00C6233C">
        <w:rPr>
          <w:sz w:val="28"/>
          <w:szCs w:val="28"/>
        </w:rPr>
        <w:t>ых</w:t>
      </w:r>
      <w:r w:rsidR="00955CDE">
        <w:rPr>
          <w:sz w:val="28"/>
          <w:szCs w:val="28"/>
        </w:rPr>
        <w:t xml:space="preserve"> </w:t>
      </w:r>
      <w:r w:rsidR="00C6233C">
        <w:rPr>
          <w:sz w:val="28"/>
          <w:szCs w:val="28"/>
        </w:rPr>
        <w:t>публикаций</w:t>
      </w:r>
      <w:r w:rsidR="007847EC">
        <w:rPr>
          <w:sz w:val="28"/>
          <w:szCs w:val="28"/>
        </w:rPr>
        <w:t xml:space="preserve"> о предоставлении государственных услуг и о проводимых учреждением мероприятиях</w:t>
      </w:r>
      <w:r w:rsidR="00F95E7D">
        <w:rPr>
          <w:sz w:val="28"/>
          <w:szCs w:val="28"/>
        </w:rPr>
        <w:t xml:space="preserve"> и </w:t>
      </w:r>
      <w:r w:rsidR="00D37D6F">
        <w:rPr>
          <w:sz w:val="28"/>
          <w:szCs w:val="28"/>
        </w:rPr>
        <w:t>21</w:t>
      </w:r>
      <w:r w:rsidR="00F95E7D">
        <w:rPr>
          <w:sz w:val="28"/>
          <w:szCs w:val="28"/>
        </w:rPr>
        <w:t xml:space="preserve"> на твиттере. </w:t>
      </w:r>
      <w:r w:rsidRPr="00E3494D">
        <w:rPr>
          <w:sz w:val="28"/>
          <w:szCs w:val="28"/>
        </w:rPr>
        <w:t xml:space="preserve"> </w:t>
      </w:r>
    </w:p>
    <w:p w:rsidR="00E3494D" w:rsidRPr="00E3494D" w:rsidRDefault="00E3494D" w:rsidP="00E3494D">
      <w:pPr>
        <w:pStyle w:val="Default"/>
        <w:jc w:val="both"/>
        <w:rPr>
          <w:sz w:val="28"/>
          <w:szCs w:val="28"/>
        </w:rPr>
      </w:pPr>
      <w:r w:rsidRPr="00E3494D">
        <w:rPr>
          <w:sz w:val="28"/>
          <w:szCs w:val="28"/>
        </w:rPr>
        <w:t xml:space="preserve">В различных разделах сайта можно найти: </w:t>
      </w:r>
    </w:p>
    <w:p w:rsidR="00E3494D" w:rsidRPr="00E3494D" w:rsidRDefault="00E3494D" w:rsidP="00E3494D">
      <w:pPr>
        <w:pStyle w:val="Default"/>
        <w:jc w:val="both"/>
        <w:rPr>
          <w:sz w:val="28"/>
          <w:szCs w:val="28"/>
        </w:rPr>
      </w:pPr>
      <w:r w:rsidRPr="00E3494D">
        <w:rPr>
          <w:sz w:val="28"/>
          <w:szCs w:val="28"/>
        </w:rPr>
        <w:t xml:space="preserve"> информацию о мерах социальной поддержки по различным категориям граждан, о размере пособий, компенсаций, о перечне предоставляемых документов, о бюджете прожиточного минимума и о многом другом. </w:t>
      </w:r>
    </w:p>
    <w:p w:rsidR="00E3494D" w:rsidRPr="00E3494D" w:rsidRDefault="00E3494D" w:rsidP="00E3494D">
      <w:pPr>
        <w:pStyle w:val="Default"/>
        <w:spacing w:after="47"/>
        <w:jc w:val="both"/>
        <w:rPr>
          <w:sz w:val="28"/>
          <w:szCs w:val="28"/>
        </w:rPr>
      </w:pPr>
      <w:r w:rsidRPr="00E3494D">
        <w:rPr>
          <w:sz w:val="28"/>
          <w:szCs w:val="28"/>
        </w:rPr>
        <w:t> Сайт УСЗН позволяет гражданам выйти на</w:t>
      </w:r>
      <w:r w:rsidR="004211CC">
        <w:rPr>
          <w:sz w:val="28"/>
          <w:szCs w:val="28"/>
        </w:rPr>
        <w:t xml:space="preserve"> интернет-</w:t>
      </w:r>
      <w:r w:rsidRPr="00E3494D">
        <w:rPr>
          <w:sz w:val="28"/>
          <w:szCs w:val="28"/>
        </w:rPr>
        <w:t>портал государственных</w:t>
      </w:r>
      <w:r w:rsidR="004211CC">
        <w:rPr>
          <w:sz w:val="28"/>
          <w:szCs w:val="28"/>
        </w:rPr>
        <w:t xml:space="preserve"> и муниципальных</w:t>
      </w:r>
      <w:r w:rsidRPr="00E3494D">
        <w:rPr>
          <w:sz w:val="28"/>
          <w:szCs w:val="28"/>
        </w:rPr>
        <w:t xml:space="preserve"> услуг и не только заполнить заявление, но и направить его в органы социальной защиты, которые в течение двух дней проверяют заявление и дают гражданину ответ о правильности его заполнения. </w:t>
      </w:r>
    </w:p>
    <w:p w:rsidR="00CE71DF" w:rsidRPr="00CE71DF" w:rsidRDefault="00E3494D" w:rsidP="00CE71DF">
      <w:pPr>
        <w:pStyle w:val="Default"/>
        <w:jc w:val="both"/>
        <w:rPr>
          <w:sz w:val="28"/>
          <w:szCs w:val="28"/>
        </w:rPr>
      </w:pPr>
      <w:r w:rsidRPr="00E3494D">
        <w:rPr>
          <w:sz w:val="28"/>
          <w:szCs w:val="28"/>
        </w:rPr>
        <w:t xml:space="preserve"> С целью повышения качества и доступности социальных услуг в Государственном казенном учреждении Нижегородской области «Управление социальной защиты населения </w:t>
      </w:r>
      <w:r w:rsidR="00E636EF">
        <w:rPr>
          <w:sz w:val="28"/>
          <w:szCs w:val="28"/>
        </w:rPr>
        <w:t>Уре</w:t>
      </w:r>
      <w:r w:rsidRPr="00E3494D">
        <w:rPr>
          <w:sz w:val="28"/>
          <w:szCs w:val="28"/>
        </w:rPr>
        <w:t xml:space="preserve">нcкого района» действует предварительная запись на прием через Интернет. Электронный сервис «Запись на прием» предоставляет возможность </w:t>
      </w:r>
      <w:r w:rsidR="00CE71DF" w:rsidRPr="00CE71DF">
        <w:rPr>
          <w:sz w:val="28"/>
          <w:szCs w:val="28"/>
        </w:rPr>
        <w:t xml:space="preserve">записаться в удобное для посетителей время и гарантирует своевременное оказание социальных услуг. </w:t>
      </w:r>
    </w:p>
    <w:p w:rsidR="00E3494D" w:rsidRPr="00E3494D" w:rsidRDefault="00E3494D" w:rsidP="00CE71DF">
      <w:pPr>
        <w:ind w:firstLine="708"/>
        <w:jc w:val="both"/>
        <w:rPr>
          <w:sz w:val="28"/>
          <w:szCs w:val="28"/>
          <w:lang w:val="ru-RU"/>
        </w:rPr>
      </w:pPr>
    </w:p>
    <w:p w:rsidR="00C8754D" w:rsidRPr="00E3494D" w:rsidRDefault="00C8754D" w:rsidP="00E3494D">
      <w:pPr>
        <w:jc w:val="both"/>
        <w:rPr>
          <w:sz w:val="28"/>
          <w:szCs w:val="28"/>
          <w:lang w:val="ru-RU"/>
        </w:rPr>
      </w:pPr>
    </w:p>
    <w:p w:rsidR="00EF4288" w:rsidRPr="00E3494D" w:rsidRDefault="00EF4288" w:rsidP="00E3494D">
      <w:pPr>
        <w:ind w:firstLine="708"/>
        <w:jc w:val="both"/>
        <w:rPr>
          <w:sz w:val="28"/>
          <w:szCs w:val="28"/>
          <w:lang w:val="ru-RU"/>
        </w:rPr>
      </w:pPr>
    </w:p>
    <w:sectPr w:rsidR="00EF4288" w:rsidRPr="00E3494D" w:rsidSect="002F57D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851"/>
        </w:tabs>
        <w:ind w:left="851" w:hanging="360"/>
      </w:pPr>
      <w:rPr>
        <w:rFonts w:ascii="Symbol" w:hAnsi="Symbol"/>
      </w:rPr>
    </w:lvl>
  </w:abstractNum>
  <w:abstractNum w:abstractNumId="1" w15:restartNumberingAfterBreak="0">
    <w:nsid w:val="183F6A55"/>
    <w:multiLevelType w:val="hybridMultilevel"/>
    <w:tmpl w:val="15EC5E6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BD174E"/>
    <w:multiLevelType w:val="hybridMultilevel"/>
    <w:tmpl w:val="8F30A3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C413C8A"/>
    <w:multiLevelType w:val="hybridMultilevel"/>
    <w:tmpl w:val="0E8090E4"/>
    <w:lvl w:ilvl="0" w:tplc="983E15D6">
      <w:numFmt w:val="bullet"/>
      <w:lvlText w:val="-"/>
      <w:lvlJc w:val="left"/>
      <w:pPr>
        <w:ind w:left="1069" w:hanging="360"/>
      </w:pPr>
      <w:rPr>
        <w:rFonts w:ascii="Times New Roman" w:eastAsiaTheme="minorEastAsia"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44731F9A"/>
    <w:multiLevelType w:val="hybridMultilevel"/>
    <w:tmpl w:val="274ACF6A"/>
    <w:lvl w:ilvl="0" w:tplc="07C8E7F6">
      <w:start w:val="4"/>
      <w:numFmt w:val="decimal"/>
      <w:lvlText w:val="%1."/>
      <w:lvlJc w:val="left"/>
      <w:pPr>
        <w:tabs>
          <w:tab w:val="num" w:pos="990"/>
        </w:tabs>
        <w:ind w:left="990" w:hanging="570"/>
      </w:pPr>
      <w:rPr>
        <w:rFonts w:hint="default"/>
      </w:rPr>
    </w:lvl>
    <w:lvl w:ilvl="1" w:tplc="0419000F">
      <w:start w:val="1"/>
      <w:numFmt w:val="decimal"/>
      <w:lvlText w:val="%2."/>
      <w:lvlJc w:val="left"/>
      <w:pPr>
        <w:tabs>
          <w:tab w:val="num" w:pos="1500"/>
        </w:tabs>
        <w:ind w:left="1500" w:hanging="360"/>
      </w:pPr>
      <w:rPr>
        <w:rFonts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0B4"/>
    <w:rsid w:val="00002ED5"/>
    <w:rsid w:val="000322A0"/>
    <w:rsid w:val="00033692"/>
    <w:rsid w:val="0004119A"/>
    <w:rsid w:val="00044777"/>
    <w:rsid w:val="0005178F"/>
    <w:rsid w:val="0006281A"/>
    <w:rsid w:val="00062C16"/>
    <w:rsid w:val="000803D8"/>
    <w:rsid w:val="00084126"/>
    <w:rsid w:val="000973D0"/>
    <w:rsid w:val="000A075D"/>
    <w:rsid w:val="000B099F"/>
    <w:rsid w:val="000B6D4C"/>
    <w:rsid w:val="000C305E"/>
    <w:rsid w:val="000C69A1"/>
    <w:rsid w:val="000D2997"/>
    <w:rsid w:val="001012DB"/>
    <w:rsid w:val="00130F05"/>
    <w:rsid w:val="001430AB"/>
    <w:rsid w:val="00155215"/>
    <w:rsid w:val="00162868"/>
    <w:rsid w:val="0016761B"/>
    <w:rsid w:val="001B0999"/>
    <w:rsid w:val="001B15A0"/>
    <w:rsid w:val="001B7597"/>
    <w:rsid w:val="001C4B27"/>
    <w:rsid w:val="001C5FDA"/>
    <w:rsid w:val="00204C1E"/>
    <w:rsid w:val="00205AE5"/>
    <w:rsid w:val="00206360"/>
    <w:rsid w:val="002163B8"/>
    <w:rsid w:val="00216765"/>
    <w:rsid w:val="00230C7D"/>
    <w:rsid w:val="0023470C"/>
    <w:rsid w:val="0024103C"/>
    <w:rsid w:val="002414EA"/>
    <w:rsid w:val="00250F54"/>
    <w:rsid w:val="002622E7"/>
    <w:rsid w:val="0029101A"/>
    <w:rsid w:val="00297767"/>
    <w:rsid w:val="002A22EF"/>
    <w:rsid w:val="002A45C6"/>
    <w:rsid w:val="002C66CE"/>
    <w:rsid w:val="002D1212"/>
    <w:rsid w:val="002D7929"/>
    <w:rsid w:val="002F57D3"/>
    <w:rsid w:val="002F6E36"/>
    <w:rsid w:val="00316B8E"/>
    <w:rsid w:val="00320EE1"/>
    <w:rsid w:val="00330686"/>
    <w:rsid w:val="00335084"/>
    <w:rsid w:val="003824AD"/>
    <w:rsid w:val="00382C11"/>
    <w:rsid w:val="00384A7A"/>
    <w:rsid w:val="003A3908"/>
    <w:rsid w:val="003B1211"/>
    <w:rsid w:val="003B481D"/>
    <w:rsid w:val="003B64D0"/>
    <w:rsid w:val="003D277B"/>
    <w:rsid w:val="003D2827"/>
    <w:rsid w:val="003E0225"/>
    <w:rsid w:val="003F3420"/>
    <w:rsid w:val="00403F78"/>
    <w:rsid w:val="004211CC"/>
    <w:rsid w:val="00423578"/>
    <w:rsid w:val="004361A6"/>
    <w:rsid w:val="004403A1"/>
    <w:rsid w:val="0044421D"/>
    <w:rsid w:val="0044530B"/>
    <w:rsid w:val="00450640"/>
    <w:rsid w:val="004540B4"/>
    <w:rsid w:val="00457ACC"/>
    <w:rsid w:val="00460140"/>
    <w:rsid w:val="0046246C"/>
    <w:rsid w:val="00467D32"/>
    <w:rsid w:val="00472701"/>
    <w:rsid w:val="00493322"/>
    <w:rsid w:val="004C5A32"/>
    <w:rsid w:val="004D363A"/>
    <w:rsid w:val="004E48FD"/>
    <w:rsid w:val="004E5C1E"/>
    <w:rsid w:val="004F5C93"/>
    <w:rsid w:val="005015E6"/>
    <w:rsid w:val="00502F33"/>
    <w:rsid w:val="0050412F"/>
    <w:rsid w:val="00524E14"/>
    <w:rsid w:val="00535E94"/>
    <w:rsid w:val="0055149B"/>
    <w:rsid w:val="00552C15"/>
    <w:rsid w:val="00560F55"/>
    <w:rsid w:val="005640FF"/>
    <w:rsid w:val="0056608C"/>
    <w:rsid w:val="005717A8"/>
    <w:rsid w:val="005A0861"/>
    <w:rsid w:val="005B144C"/>
    <w:rsid w:val="005D7E54"/>
    <w:rsid w:val="005F275A"/>
    <w:rsid w:val="00613E15"/>
    <w:rsid w:val="00614A69"/>
    <w:rsid w:val="00614E1E"/>
    <w:rsid w:val="00667CB7"/>
    <w:rsid w:val="00670E22"/>
    <w:rsid w:val="006807EF"/>
    <w:rsid w:val="00685C8B"/>
    <w:rsid w:val="006863A9"/>
    <w:rsid w:val="006B4528"/>
    <w:rsid w:val="006C3BAE"/>
    <w:rsid w:val="006D0A37"/>
    <w:rsid w:val="007014F1"/>
    <w:rsid w:val="00701DF0"/>
    <w:rsid w:val="00702155"/>
    <w:rsid w:val="007066A1"/>
    <w:rsid w:val="00727D63"/>
    <w:rsid w:val="0073206E"/>
    <w:rsid w:val="00741F23"/>
    <w:rsid w:val="007726D8"/>
    <w:rsid w:val="00773207"/>
    <w:rsid w:val="007847EC"/>
    <w:rsid w:val="00796351"/>
    <w:rsid w:val="007A1570"/>
    <w:rsid w:val="007A2B93"/>
    <w:rsid w:val="007B02C3"/>
    <w:rsid w:val="007D44FB"/>
    <w:rsid w:val="007F3686"/>
    <w:rsid w:val="0080389B"/>
    <w:rsid w:val="0080670C"/>
    <w:rsid w:val="008317BA"/>
    <w:rsid w:val="00833D50"/>
    <w:rsid w:val="0083491D"/>
    <w:rsid w:val="00835043"/>
    <w:rsid w:val="00876166"/>
    <w:rsid w:val="00894633"/>
    <w:rsid w:val="008B24E5"/>
    <w:rsid w:val="008B2B6D"/>
    <w:rsid w:val="008C0BFF"/>
    <w:rsid w:val="008C7DD9"/>
    <w:rsid w:val="008D1222"/>
    <w:rsid w:val="008D1B6B"/>
    <w:rsid w:val="008D1C32"/>
    <w:rsid w:val="008E25EB"/>
    <w:rsid w:val="008F48E9"/>
    <w:rsid w:val="009278DD"/>
    <w:rsid w:val="00930595"/>
    <w:rsid w:val="00955CDE"/>
    <w:rsid w:val="00972143"/>
    <w:rsid w:val="00980ED9"/>
    <w:rsid w:val="009816A6"/>
    <w:rsid w:val="0099193F"/>
    <w:rsid w:val="009A2407"/>
    <w:rsid w:val="009A50C5"/>
    <w:rsid w:val="009A6BEB"/>
    <w:rsid w:val="009F406E"/>
    <w:rsid w:val="00A20A84"/>
    <w:rsid w:val="00A371CC"/>
    <w:rsid w:val="00A53D89"/>
    <w:rsid w:val="00A60514"/>
    <w:rsid w:val="00A67E23"/>
    <w:rsid w:val="00A7481B"/>
    <w:rsid w:val="00AB1326"/>
    <w:rsid w:val="00AD5C69"/>
    <w:rsid w:val="00B131B5"/>
    <w:rsid w:val="00B24CA0"/>
    <w:rsid w:val="00B425B4"/>
    <w:rsid w:val="00B60DA1"/>
    <w:rsid w:val="00B91716"/>
    <w:rsid w:val="00BC03D9"/>
    <w:rsid w:val="00BD32A3"/>
    <w:rsid w:val="00BD3A44"/>
    <w:rsid w:val="00BD540D"/>
    <w:rsid w:val="00BE2C28"/>
    <w:rsid w:val="00BE4070"/>
    <w:rsid w:val="00BF0EB6"/>
    <w:rsid w:val="00C13C39"/>
    <w:rsid w:val="00C21FDB"/>
    <w:rsid w:val="00C22EE6"/>
    <w:rsid w:val="00C2564F"/>
    <w:rsid w:val="00C42843"/>
    <w:rsid w:val="00C43CAE"/>
    <w:rsid w:val="00C45961"/>
    <w:rsid w:val="00C5758E"/>
    <w:rsid w:val="00C60D8F"/>
    <w:rsid w:val="00C619B0"/>
    <w:rsid w:val="00C6233C"/>
    <w:rsid w:val="00C63285"/>
    <w:rsid w:val="00C725B1"/>
    <w:rsid w:val="00C8754D"/>
    <w:rsid w:val="00C87A83"/>
    <w:rsid w:val="00C953FD"/>
    <w:rsid w:val="00C962FF"/>
    <w:rsid w:val="00CD01AB"/>
    <w:rsid w:val="00CD33A8"/>
    <w:rsid w:val="00CE1B27"/>
    <w:rsid w:val="00CE71DF"/>
    <w:rsid w:val="00CF2F4B"/>
    <w:rsid w:val="00D0023B"/>
    <w:rsid w:val="00D01468"/>
    <w:rsid w:val="00D148F2"/>
    <w:rsid w:val="00D1693A"/>
    <w:rsid w:val="00D2229F"/>
    <w:rsid w:val="00D271A6"/>
    <w:rsid w:val="00D37D6F"/>
    <w:rsid w:val="00D60C46"/>
    <w:rsid w:val="00D67899"/>
    <w:rsid w:val="00D77D06"/>
    <w:rsid w:val="00DA1374"/>
    <w:rsid w:val="00DC5C10"/>
    <w:rsid w:val="00DD0939"/>
    <w:rsid w:val="00DE07C6"/>
    <w:rsid w:val="00DF459A"/>
    <w:rsid w:val="00E109CF"/>
    <w:rsid w:val="00E25467"/>
    <w:rsid w:val="00E3494D"/>
    <w:rsid w:val="00E471F6"/>
    <w:rsid w:val="00E636EF"/>
    <w:rsid w:val="00E76C58"/>
    <w:rsid w:val="00E82B17"/>
    <w:rsid w:val="00E87D2F"/>
    <w:rsid w:val="00E92A7A"/>
    <w:rsid w:val="00EA095F"/>
    <w:rsid w:val="00EB4241"/>
    <w:rsid w:val="00ED299C"/>
    <w:rsid w:val="00ED7E1A"/>
    <w:rsid w:val="00EE6533"/>
    <w:rsid w:val="00EE67F3"/>
    <w:rsid w:val="00EF4288"/>
    <w:rsid w:val="00EF4D17"/>
    <w:rsid w:val="00EF718A"/>
    <w:rsid w:val="00F07178"/>
    <w:rsid w:val="00F13A3B"/>
    <w:rsid w:val="00F14233"/>
    <w:rsid w:val="00F1489A"/>
    <w:rsid w:val="00F14C26"/>
    <w:rsid w:val="00F156A3"/>
    <w:rsid w:val="00F229C9"/>
    <w:rsid w:val="00F3371E"/>
    <w:rsid w:val="00F43046"/>
    <w:rsid w:val="00F517F1"/>
    <w:rsid w:val="00F538BA"/>
    <w:rsid w:val="00F56773"/>
    <w:rsid w:val="00F652C9"/>
    <w:rsid w:val="00F83A51"/>
    <w:rsid w:val="00F83FED"/>
    <w:rsid w:val="00F95E7D"/>
    <w:rsid w:val="00F9686A"/>
    <w:rsid w:val="00F969AC"/>
    <w:rsid w:val="00F97EB6"/>
    <w:rsid w:val="00FD6BE2"/>
    <w:rsid w:val="00FE7012"/>
    <w:rsid w:val="00FE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C367C-0986-4D15-8E33-496DB947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EB6"/>
    <w:pPr>
      <w:widowControl w:val="0"/>
      <w:suppressAutoHyphens/>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0A84"/>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A20A84"/>
    <w:rPr>
      <w:color w:val="0000FF"/>
      <w:u w:val="single"/>
    </w:rPr>
  </w:style>
  <w:style w:type="paragraph" w:customStyle="1" w:styleId="Default">
    <w:name w:val="Default"/>
    <w:rsid w:val="00F156A3"/>
    <w:pPr>
      <w:autoSpaceDE w:val="0"/>
      <w:autoSpaceDN w:val="0"/>
      <w:adjustRightInd w:val="0"/>
    </w:pPr>
    <w:rPr>
      <w:rFonts w:ascii="Times New Roman" w:hAnsi="Times New Roman"/>
      <w:color w:val="000000"/>
      <w:sz w:val="24"/>
      <w:szCs w:val="24"/>
    </w:rPr>
  </w:style>
  <w:style w:type="paragraph" w:styleId="a5">
    <w:name w:val="Body Text Indent"/>
    <w:basedOn w:val="a"/>
    <w:link w:val="a6"/>
    <w:rsid w:val="00C43CAE"/>
    <w:pPr>
      <w:widowControl/>
      <w:suppressAutoHyphens w:val="0"/>
      <w:ind w:firstLine="660"/>
      <w:jc w:val="both"/>
    </w:pPr>
    <w:rPr>
      <w:rFonts w:eastAsia="Times New Roman" w:cs="Times New Roman"/>
      <w:color w:val="auto"/>
      <w:sz w:val="28"/>
      <w:lang w:val="ru-RU" w:eastAsia="ru-RU" w:bidi="ar-SA"/>
    </w:rPr>
  </w:style>
  <w:style w:type="character" w:customStyle="1" w:styleId="a6">
    <w:name w:val="Основной текст с отступом Знак"/>
    <w:basedOn w:val="a0"/>
    <w:link w:val="a5"/>
    <w:rsid w:val="00C43CAE"/>
    <w:rPr>
      <w:rFonts w:ascii="Times New Roman" w:eastAsia="Times New Roman" w:hAnsi="Times New Roman"/>
      <w:sz w:val="28"/>
      <w:szCs w:val="24"/>
      <w:lang w:eastAsia="ru-RU"/>
    </w:rPr>
  </w:style>
  <w:style w:type="paragraph" w:styleId="a7">
    <w:name w:val="List Paragraph"/>
    <w:basedOn w:val="a"/>
    <w:uiPriority w:val="99"/>
    <w:qFormat/>
    <w:rsid w:val="00C43CAE"/>
    <w:pPr>
      <w:widowControl/>
      <w:suppressAutoHyphens w:val="0"/>
      <w:spacing w:after="200" w:line="276" w:lineRule="auto"/>
      <w:ind w:left="720"/>
      <w:contextualSpacing/>
    </w:pPr>
    <w:rPr>
      <w:rFonts w:ascii="Calibri" w:eastAsia="Times New Roman" w:hAnsi="Calibri" w:cs="Times New Roman"/>
      <w:color w:val="auto"/>
      <w:sz w:val="22"/>
      <w:szCs w:val="22"/>
      <w:lang w:val="ru-RU" w:eastAsia="ru-RU" w:bidi="ar-SA"/>
    </w:rPr>
  </w:style>
  <w:style w:type="paragraph" w:customStyle="1" w:styleId="a8">
    <w:name w:val="Содержимое таблицы"/>
    <w:basedOn w:val="a"/>
    <w:rsid w:val="00C43CAE"/>
    <w:pPr>
      <w:suppressLineNumbers/>
    </w:pPr>
    <w:rPr>
      <w:rFonts w:eastAsia="Times New Roman" w:cs="Times New Roman"/>
      <w:color w:val="auto"/>
      <w:szCs w:val="20"/>
      <w:lang w:val="ru-RU" w:eastAsia="ru-RU" w:bidi="ar-SA"/>
    </w:rPr>
  </w:style>
  <w:style w:type="paragraph" w:customStyle="1" w:styleId="Standard">
    <w:name w:val="Standard"/>
    <w:rsid w:val="00F56773"/>
    <w:pPr>
      <w:widowControl w:val="0"/>
      <w:suppressAutoHyphens/>
      <w:autoSpaceDN w:val="0"/>
    </w:pPr>
    <w:rPr>
      <w:rFonts w:ascii="Arial" w:eastAsia="Lucida Sans Unicode" w:hAnsi="Arial" w:cs="Tahoma"/>
      <w:kern w:val="3"/>
      <w:sz w:val="24"/>
      <w:szCs w:val="24"/>
      <w:lang w:eastAsia="ru-RU" w:bidi="ru-RU"/>
    </w:rPr>
  </w:style>
  <w:style w:type="paragraph" w:styleId="a9">
    <w:name w:val="Balloon Text"/>
    <w:basedOn w:val="a"/>
    <w:link w:val="aa"/>
    <w:uiPriority w:val="99"/>
    <w:semiHidden/>
    <w:unhideWhenUsed/>
    <w:rsid w:val="004D363A"/>
    <w:rPr>
      <w:rFonts w:ascii="Tahoma" w:hAnsi="Tahoma"/>
      <w:sz w:val="16"/>
      <w:szCs w:val="16"/>
    </w:rPr>
  </w:style>
  <w:style w:type="character" w:customStyle="1" w:styleId="aa">
    <w:name w:val="Текст выноски Знак"/>
    <w:basedOn w:val="a0"/>
    <w:link w:val="a9"/>
    <w:uiPriority w:val="99"/>
    <w:semiHidden/>
    <w:rsid w:val="004D363A"/>
    <w:rPr>
      <w:rFonts w:ascii="Tahoma" w:eastAsia="Lucida Sans Unicode" w:hAnsi="Tahoma" w:cs="Tahoma"/>
      <w:color w:val="000000"/>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96346">
      <w:bodyDiv w:val="1"/>
      <w:marLeft w:val="0"/>
      <w:marRight w:val="0"/>
      <w:marTop w:val="0"/>
      <w:marBottom w:val="0"/>
      <w:divBdr>
        <w:top w:val="none" w:sz="0" w:space="0" w:color="auto"/>
        <w:left w:val="none" w:sz="0" w:space="0" w:color="auto"/>
        <w:bottom w:val="none" w:sz="0" w:space="0" w:color="auto"/>
        <w:right w:val="none" w:sz="0" w:space="0" w:color="auto"/>
      </w:divBdr>
    </w:div>
    <w:div w:id="411968216">
      <w:bodyDiv w:val="1"/>
      <w:marLeft w:val="0"/>
      <w:marRight w:val="0"/>
      <w:marTop w:val="0"/>
      <w:marBottom w:val="0"/>
      <w:divBdr>
        <w:top w:val="none" w:sz="0" w:space="0" w:color="auto"/>
        <w:left w:val="none" w:sz="0" w:space="0" w:color="auto"/>
        <w:bottom w:val="none" w:sz="0" w:space="0" w:color="auto"/>
        <w:right w:val="none" w:sz="0" w:space="0" w:color="auto"/>
      </w:divBdr>
    </w:div>
    <w:div w:id="137003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s.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61F2D-2830-423E-8859-B592EC9C1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4631</Words>
  <Characters>26400</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2015-11-12T04:42:00Z</cp:lastPrinted>
  <dcterms:created xsi:type="dcterms:W3CDTF">2016-08-29T07:16:00Z</dcterms:created>
  <dcterms:modified xsi:type="dcterms:W3CDTF">2016-11-10T11:36:00Z</dcterms:modified>
</cp:coreProperties>
</file>