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A4" w:rsidRDefault="00DC61A4" w:rsidP="00DC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22B2">
        <w:rPr>
          <w:rFonts w:ascii="Times New Roman" w:hAnsi="Times New Roman" w:cs="Times New Roman"/>
          <w:b/>
          <w:sz w:val="28"/>
          <w:szCs w:val="28"/>
          <w:lang w:val="kk-KZ"/>
        </w:rPr>
        <w:t>«Көркем еңбек» пәні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</w:p>
    <w:p w:rsidR="00DC61A4" w:rsidRDefault="00DC61A4" w:rsidP="00DC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AA5">
        <w:rPr>
          <w:rFonts w:ascii="Times New Roman" w:hAnsi="Times New Roman" w:cs="Times New Roman"/>
          <w:b/>
          <w:sz w:val="28"/>
          <w:szCs w:val="28"/>
          <w:lang w:val="kk-KZ"/>
        </w:rPr>
        <w:t>күнтізбелік-тақырыптық жоспарлау</w:t>
      </w:r>
    </w:p>
    <w:p w:rsidR="007E60CE" w:rsidRDefault="007E60CE" w:rsidP="007E60C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E60CE" w:rsidRDefault="007E60CE" w:rsidP="007E60C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6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7-сынып (қыздар</w:t>
      </w:r>
      <w:r w:rsidR="00DC61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арналған</w:t>
      </w:r>
      <w:r w:rsidRPr="007E60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827"/>
        <w:gridCol w:w="850"/>
        <w:gridCol w:w="645"/>
        <w:gridCol w:w="15"/>
        <w:gridCol w:w="15"/>
        <w:gridCol w:w="30"/>
        <w:gridCol w:w="15"/>
        <w:gridCol w:w="698"/>
      </w:tblGrid>
      <w:tr w:rsidR="00841FC8" w:rsidRPr="007E60CE" w:rsidTr="00841FC8">
        <w:trPr>
          <w:trHeight w:val="57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41FC8" w:rsidRPr="007E60CE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22B2"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  <w:t>Ұзақ мерзімді жоспардың бөлімдері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41FC8" w:rsidRPr="007E60CE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Тақырыптар/Ұзақ мерзімді жоспардың мазмұны</w:t>
            </w:r>
          </w:p>
        </w:tc>
        <w:tc>
          <w:tcPr>
            <w:tcW w:w="3827" w:type="dxa"/>
            <w:vMerge w:val="restart"/>
          </w:tcPr>
          <w:p w:rsidR="00841FC8" w:rsidRPr="007E60CE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мақсаттары. Білім алушылар білуге тиісті </w:t>
            </w:r>
          </w:p>
        </w:tc>
        <w:tc>
          <w:tcPr>
            <w:tcW w:w="850" w:type="dxa"/>
            <w:vMerge w:val="restart"/>
          </w:tcPr>
          <w:p w:rsidR="00841FC8" w:rsidRPr="007E60CE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1418" w:type="dxa"/>
            <w:gridSpan w:val="6"/>
          </w:tcPr>
          <w:p w:rsidR="00841FC8" w:rsidRPr="00841FC8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Сыныбы</w:t>
            </w:r>
          </w:p>
        </w:tc>
      </w:tr>
      <w:tr w:rsidR="00841FC8" w:rsidRPr="007E60CE" w:rsidTr="00841FC8">
        <w:trPr>
          <w:trHeight w:val="735"/>
        </w:trPr>
        <w:tc>
          <w:tcPr>
            <w:tcW w:w="1418" w:type="dxa"/>
            <w:vMerge/>
            <w:shd w:val="clear" w:color="auto" w:fill="auto"/>
            <w:vAlign w:val="center"/>
          </w:tcPr>
          <w:p w:rsidR="00841FC8" w:rsidRPr="009222B2" w:rsidRDefault="00841FC8" w:rsidP="007E60CE">
            <w:pPr>
              <w:spacing w:line="240" w:lineRule="auto"/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41FC8" w:rsidRPr="007E60CE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vMerge/>
          </w:tcPr>
          <w:p w:rsidR="00841FC8" w:rsidRPr="007E60CE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vMerge/>
          </w:tcPr>
          <w:p w:rsidR="00841FC8" w:rsidRPr="007E60CE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0" w:type="dxa"/>
            <w:gridSpan w:val="5"/>
          </w:tcPr>
          <w:p w:rsidR="00841FC8" w:rsidRPr="007E60CE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7а</w:t>
            </w:r>
          </w:p>
        </w:tc>
        <w:tc>
          <w:tcPr>
            <w:tcW w:w="698" w:type="dxa"/>
          </w:tcPr>
          <w:p w:rsidR="00841FC8" w:rsidRPr="007E60CE" w:rsidRDefault="00841FC8" w:rsidP="007E60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7ә</w:t>
            </w:r>
          </w:p>
        </w:tc>
      </w:tr>
      <w:tr w:rsidR="00841FC8" w:rsidRPr="007E60CE" w:rsidTr="00841FC8">
        <w:tc>
          <w:tcPr>
            <w:tcW w:w="7655" w:type="dxa"/>
            <w:gridSpan w:val="3"/>
          </w:tcPr>
          <w:p w:rsidR="00841FC8" w:rsidRPr="008C64E8" w:rsidRDefault="00841FC8" w:rsidP="007E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-тоқсан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(9 сағат)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5"/>
          </w:tcPr>
          <w:p w:rsidR="00841FC8" w:rsidRPr="007E60CE" w:rsidRDefault="00841FC8" w:rsidP="007E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841FC8" w:rsidRPr="007E60CE" w:rsidRDefault="00841FC8" w:rsidP="007E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FC8" w:rsidRPr="007E60CE" w:rsidTr="00841FC8">
        <w:trPr>
          <w:trHeight w:val="916"/>
        </w:trPr>
        <w:tc>
          <w:tcPr>
            <w:tcW w:w="1418" w:type="dxa"/>
            <w:vMerge w:val="restart"/>
            <w:shd w:val="clear" w:color="auto" w:fill="auto"/>
          </w:tcPr>
          <w:p w:rsidR="00841FC8" w:rsidRPr="007E60CE" w:rsidRDefault="00841FC8" w:rsidP="007E60C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Визуалды өнер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Өнердегі заманауи техника мен ғылыми жетістіктер. Табиғаттағы микро суреттер.</w:t>
            </w:r>
          </w:p>
        </w:tc>
        <w:tc>
          <w:tcPr>
            <w:tcW w:w="3827" w:type="dxa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7.1.1.1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-Қоршаған орта элементтерінің визуалды сипаттамасын (композиция, түс, пішін, фактура, пропорция) өзінше түсіндіру</w:t>
            </w:r>
          </w:p>
        </w:tc>
        <w:tc>
          <w:tcPr>
            <w:tcW w:w="850" w:type="dxa"/>
            <w:vMerge w:val="restart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0" w:type="dxa"/>
            <w:gridSpan w:val="5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8" w:type="dxa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5589C" w:rsidTr="00841FC8">
        <w:trPr>
          <w:trHeight w:val="425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7.2.1.1-Күрделі шығармашылық идеялары мен сезімдерін білдіру үшін, өнер құралдары мен әртүрлі техникада таңдалған қасиеттері мен тәсілдерін визуалды элементтерді таңдау және негізделген түрде анықтау</w:t>
            </w:r>
          </w:p>
        </w:tc>
        <w:tc>
          <w:tcPr>
            <w:tcW w:w="850" w:type="dxa"/>
            <w:vMerge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0" w:type="dxa"/>
            <w:gridSpan w:val="5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8" w:type="dxa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418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Бейнелеу өнеріндегі заманауи бағыттары (поп арт, инсталляция). Өздігінен ізденіс зерттеулері</w:t>
            </w:r>
          </w:p>
        </w:tc>
        <w:tc>
          <w:tcPr>
            <w:tcW w:w="3827" w:type="dxa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7.3.2.1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-Пәндік терминологияны қолдана отырып, өзінің және өзгелердің (суретшілер, қолөнершілер, дизайнерлер) жұмыстарындағы идеялары мен тақырыптарды талқылау және бағалау</w:t>
            </w:r>
          </w:p>
        </w:tc>
        <w:tc>
          <w:tcPr>
            <w:tcW w:w="850" w:type="dxa"/>
            <w:vMerge w:val="restart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0" w:type="dxa"/>
            <w:gridSpan w:val="5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8" w:type="dxa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5589C" w:rsidTr="00841FC8">
        <w:trPr>
          <w:trHeight w:val="418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7.3.3.1-Пәндік терминологияны пайдалана отырып, басқалардың (суретшілер, қолөнершілер, дизайнерлер) және өз жұмыстарындағы әдіс- тәсілдері мен техникаларды талқылау және бағалау</w:t>
            </w:r>
          </w:p>
        </w:tc>
        <w:tc>
          <w:tcPr>
            <w:tcW w:w="850" w:type="dxa"/>
            <w:vMerge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0" w:type="dxa"/>
            <w:gridSpan w:val="5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8" w:type="dxa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418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заманауи суретшілері</w:t>
            </w:r>
          </w:p>
        </w:tc>
        <w:tc>
          <w:tcPr>
            <w:tcW w:w="3827" w:type="dxa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7.1.2.1-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және мәдени шығу тегі әртүрлі өнер, қолөнер мен дизайн  туындыларының ерекшеліктерін өз бетінше зерделеу және  сипаттау</w:t>
            </w:r>
          </w:p>
        </w:tc>
        <w:tc>
          <w:tcPr>
            <w:tcW w:w="850" w:type="dxa"/>
            <w:vMerge w:val="restart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  <w:tc>
          <w:tcPr>
            <w:tcW w:w="720" w:type="dxa"/>
            <w:gridSpan w:val="5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98" w:type="dxa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41FC8" w:rsidRPr="0075589C" w:rsidTr="00841FC8">
        <w:trPr>
          <w:trHeight w:val="418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7.1.3.1-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жұмыста идеяларын іске асыру мақсатында түрлі ақпарат көздерінің ең тиімдісін таңдай отырып, қолдану (оның ішінде ақпараттық-коммуникативтік технологияны қолдану арқылы)</w:t>
            </w:r>
          </w:p>
        </w:tc>
        <w:tc>
          <w:tcPr>
            <w:tcW w:w="850" w:type="dxa"/>
            <w:vMerge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20" w:type="dxa"/>
            <w:gridSpan w:val="5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98" w:type="dxa"/>
          </w:tcPr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41FC8" w:rsidRPr="007E60CE" w:rsidTr="00841FC8">
        <w:trPr>
          <w:trHeight w:val="268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Өнердегі заманауи стильдік бағыттарды зерттеу негізінде тәжірибелік жұмыс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орындау.  (2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немесе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форматында)</w:t>
            </w:r>
          </w:p>
        </w:tc>
        <w:tc>
          <w:tcPr>
            <w:tcW w:w="3827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7.1.6.4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-Шығармашылық жұмыстар жасау үшін әр түрлі (заманауи) технологиялар мен өнер материалдарын анықтау,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таңдау және біріктіру</w:t>
            </w:r>
          </w:p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7.1.6.2-Бірқатар заманауи және дәстүрлі емес материалдарды білу, оларды өңдеу, пайдалану және үйлестірудің тиімді жолдарын (немесе әдістерін) анықтау</w:t>
            </w:r>
          </w:p>
        </w:tc>
        <w:tc>
          <w:tcPr>
            <w:tcW w:w="850" w:type="dxa"/>
            <w:vMerge w:val="restart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720" w:type="dxa"/>
            <w:gridSpan w:val="5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8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5589C" w:rsidTr="00841FC8">
        <w:trPr>
          <w:trHeight w:val="268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0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7.2.1.1-Күрделі шығармашылық идеялары мен сезімдерін білдіру үшін, өнер құралдары мен әртүрлі техникада таңдалған қасиеттері мен тәсілдерін визуалды элементтерді таңдау және негізделген түрде анықтау</w:t>
            </w:r>
          </w:p>
        </w:tc>
        <w:tc>
          <w:tcPr>
            <w:tcW w:w="850" w:type="dxa"/>
            <w:vMerge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5" w:type="dxa"/>
            <w:gridSpan w:val="4"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3" w:type="dxa"/>
            <w:gridSpan w:val="2"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1FC8" w:rsidRPr="007E60CE" w:rsidTr="00841FC8"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Жұмысты қорғау және көрме ұйымдастыру</w:t>
            </w:r>
          </w:p>
        </w:tc>
        <w:tc>
          <w:tcPr>
            <w:tcW w:w="3827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7.3.1.1-Ауқымды аудитория алдында дайын болған өз жұмыстарын таныстыру (көрме, сән көрсетілімі)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5" w:type="dxa"/>
            <w:gridSpan w:val="4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3" w:type="dxa"/>
            <w:gridSpan w:val="2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c>
          <w:tcPr>
            <w:tcW w:w="7655" w:type="dxa"/>
            <w:gridSpan w:val="3"/>
            <w:shd w:val="clear" w:color="auto" w:fill="auto"/>
          </w:tcPr>
          <w:p w:rsidR="00841FC8" w:rsidRPr="008C64E8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(7 сағат)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4"/>
          </w:tcPr>
          <w:p w:rsidR="00841FC8" w:rsidRPr="007E60CE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841FC8" w:rsidRPr="007E60CE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FC8" w:rsidRPr="007E60CE" w:rsidTr="00841FC8">
        <w:trPr>
          <w:trHeight w:val="408"/>
        </w:trPr>
        <w:tc>
          <w:tcPr>
            <w:tcW w:w="1418" w:type="dxa"/>
            <w:vMerge w:val="restart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  <w:t>Сәндік-қолданбалы өнер</w:t>
            </w: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Көркемдік жазба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(батик, гжель, хохлома).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Жазбалар түрлері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Жазбалардың тәсілдері мен техникасы. Материалдары және құралдары</w:t>
            </w:r>
          </w:p>
        </w:tc>
        <w:tc>
          <w:tcPr>
            <w:tcW w:w="3827" w:type="dxa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7.1.2.1</w:t>
            </w:r>
            <w:r w:rsidRPr="007E6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-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және мәдени шығу тегі әртүрлі өнер, қолөнер мен дизайн  туындыларының ерекшеліктерін өз бетінше зерделеу және  сипаттау</w:t>
            </w:r>
          </w:p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7.1.3.1-Шығармашылық жұмыста идеяларын іске асыру мақсатында түрлі ақпарат көздерінің ең тиімдісін таңдай отырып, қолдану (оның ішінде ақпараттық-коммуникативтік технологияларды қолдану арқылы)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5" w:type="dxa"/>
            <w:gridSpan w:val="4"/>
          </w:tcPr>
          <w:p w:rsidR="00841FC8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  <w:tc>
          <w:tcPr>
            <w:tcW w:w="713" w:type="dxa"/>
            <w:gridSpan w:val="2"/>
          </w:tcPr>
          <w:p w:rsidR="00841FC8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408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Бұйымның нобайын орындау. Материалдар мен құралдарды дайындау</w:t>
            </w:r>
          </w:p>
        </w:tc>
        <w:tc>
          <w:tcPr>
            <w:tcW w:w="3827" w:type="dxa"/>
          </w:tcPr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7.1.5.2 -Бұйым жасауда әртүрлі графикалық құралдарды қолдана отырып (оның ішінде ақпараттық-коммуникативтік технологияларды  қолданып), нобайлар, графикалық және технологиялық құжаттар дайындау</w:t>
            </w:r>
          </w:p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7.1.4.1-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Алған білімдері мен тәжірибелерін қолдана  болашақ іс-әрекеттерін анықтау және шығармашылық қызметін жоспарлау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  <w:tc>
          <w:tcPr>
            <w:tcW w:w="705" w:type="dxa"/>
            <w:gridSpan w:val="4"/>
          </w:tcPr>
          <w:p w:rsidR="00841FC8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13" w:type="dxa"/>
            <w:gridSpan w:val="2"/>
          </w:tcPr>
          <w:p w:rsidR="00841FC8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41FC8" w:rsidRPr="007E60CE" w:rsidTr="009526DB">
        <w:trPr>
          <w:trHeight w:val="408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Көркемдік жазбаны орындау. Сәндеу. Безендіру</w:t>
            </w:r>
          </w:p>
        </w:tc>
        <w:tc>
          <w:tcPr>
            <w:tcW w:w="3827" w:type="dxa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7.2.1.1-Күрделі шығармашылық идеялары мен сезімдерін білдіру үшін, өнер құралдары мен әртүрлі техникада таңдалған қасиеттері мен тәсілдерін визуалды элементтерді таңдау және негізделген түрде анықтау </w:t>
            </w:r>
          </w:p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7.1.6.4-Шығармашылық жұмыстар жасау үшін әр түрлі (заманауи)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технологиялар мен өнер материалдарын анықтау, таңдау және біріктіру</w:t>
            </w:r>
          </w:p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7.2.6.1-Қауіпсіздік техникасын қадағалап, оның маңыздылығын сезіне  және демонстрациялай отырып, материалдар мен құралдарды қолдану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675" w:type="dxa"/>
            <w:gridSpan w:val="3"/>
          </w:tcPr>
          <w:p w:rsidR="00841FC8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43" w:type="dxa"/>
            <w:gridSpan w:val="3"/>
          </w:tcPr>
          <w:p w:rsidR="00841FC8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408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Жұмысты қорғау және көрме ұйымдастыру</w:t>
            </w:r>
          </w:p>
        </w:tc>
        <w:tc>
          <w:tcPr>
            <w:tcW w:w="3827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7.3.1.1-Ауқымды аудитория алдында дайын болған өз жұмыстарын таныстыру (көрме, сән көрсетілімі)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5" w:type="dxa"/>
            <w:gridSpan w:val="3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43" w:type="dxa"/>
            <w:gridSpan w:val="3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105"/>
        </w:trPr>
        <w:tc>
          <w:tcPr>
            <w:tcW w:w="7655" w:type="dxa"/>
            <w:gridSpan w:val="3"/>
            <w:shd w:val="clear" w:color="auto" w:fill="auto"/>
          </w:tcPr>
          <w:p w:rsidR="00841FC8" w:rsidRPr="008C64E8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-тоқсан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(10 сағат)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</w:tcPr>
          <w:p w:rsidR="00841FC8" w:rsidRPr="007E60CE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3"/>
          </w:tcPr>
          <w:p w:rsidR="00841FC8" w:rsidRPr="007E60CE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FC8" w:rsidRPr="007E60CE" w:rsidTr="00841FC8">
        <w:trPr>
          <w:trHeight w:val="1858"/>
        </w:trPr>
        <w:tc>
          <w:tcPr>
            <w:tcW w:w="1418" w:type="dxa"/>
            <w:vMerge w:val="restart"/>
            <w:shd w:val="clear" w:color="auto" w:fill="auto"/>
          </w:tcPr>
          <w:p w:rsidR="00841FC8" w:rsidRPr="007E60CE" w:rsidRDefault="0075589C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           </w:t>
            </w:r>
            <w:bookmarkStart w:id="0" w:name="_GoBack"/>
            <w:bookmarkEnd w:id="0"/>
            <w:r w:rsidR="00841FC8" w:rsidRPr="007E6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Дизайн және технология </w:t>
            </w: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Өзгеріске ұшырау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(трансформация)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тігін бұйымдарды сәндеу (киім, аксессуарлар, бижутериялар)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7.1.3.1-Шығармашылық жұмыста идеяларын іске асыру мақсатында түрлі ақпарат көздерінің ең тиімдісін таңдай отырып, қолдану (оның ішінде ақпараттық-коммуникативтік технологияларды қолдану арқылы)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5" w:type="dxa"/>
            <w:gridSpan w:val="3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43" w:type="dxa"/>
            <w:gridSpan w:val="3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3110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Идеяларды құру. Нобай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7.1.5.1-Функционалды (техникалық)  және эстетикалық талаптарға сай, дизайн дайындау бойынша тапсырмаларды орындау</w:t>
            </w:r>
          </w:p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7.1.5.-Бұйым жасауда әртүрлі графикалық құралдарды қолдана отырып (оның ішінде ақпараттық-коммуникативтік технологияларды қолданып), нобайлар, графикалық және технологиялық құжаттар дайындау</w:t>
            </w:r>
          </w:p>
        </w:tc>
        <w:tc>
          <w:tcPr>
            <w:tcW w:w="850" w:type="dxa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5" w:type="dxa"/>
            <w:gridSpan w:val="3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43" w:type="dxa"/>
            <w:gridSpan w:val="3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273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Материалдар мен құралдарды дайындау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7.2.2.1-Тігін машинасының жұмысында ақауларды анықтау және жөндеу</w:t>
            </w:r>
          </w:p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7.1.6.2-Бірқатар заманауи және дәстүрлі емес материалдарды білу, оларды өңдеу, пайдалану және үйлестірудің тиімді жолдарын (немесе әдістерін) анықтау</w:t>
            </w:r>
          </w:p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7.1.6.3-Өңдеу тігін материалдары мен сәндік әшекей бұйымдарының жіктелуін және сипаттамасын анықтау, салыстыру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  <w:tc>
          <w:tcPr>
            <w:tcW w:w="675" w:type="dxa"/>
            <w:gridSpan w:val="3"/>
          </w:tcPr>
          <w:p w:rsidR="00841FC8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43" w:type="dxa"/>
            <w:gridSpan w:val="3"/>
          </w:tcPr>
          <w:p w:rsidR="00841FC8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41FC8" w:rsidRPr="007E60CE" w:rsidTr="00841FC8">
        <w:trPr>
          <w:trHeight w:val="274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B133AA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5" w:history="1">
              <w:r w:rsidR="00841FC8" w:rsidRPr="007E60CE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kk-KZ" w:eastAsia="ru-RU"/>
                </w:rPr>
                <w:t>Жиынтық</w:t>
              </w:r>
            </w:hyperlink>
            <w:r w:rsidR="00841FC8"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ты орындау. </w:t>
            </w:r>
          </w:p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Киім бөлшектерін пішу. Жеке бөлшектерді өңдеу.  Бұйымдардың бөлшектерін құрастыру және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өңдеу. Бұйымды сәндеу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7.2.3.1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-Әртүрлі конструкциялық, заманауи тоқыма және сәндеу материалдарын қолдана отырып, тігін машинасында технологиялық талапқа сайкес бұйым жасау</w:t>
            </w:r>
          </w:p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7.2.2.2-Тігін бұйымдарын ылғалды-жылулық өңдеу барысында қолданылатын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құралдарды анықтау, таңдау, қолдану </w:t>
            </w:r>
          </w:p>
          <w:p w:rsidR="00841FC8" w:rsidRPr="007E60CE" w:rsidRDefault="00841FC8" w:rsidP="007E60CE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7.1.4.2-Бұйымның өзіндік құны мен материалдық шығындарын анықтау.</w:t>
            </w:r>
          </w:p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7.2.3.4-Шығармашылық жұмыстар мен бұйымдар жасау барысында қазақ ұлттық мәдениет элементтерін пайдалану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660" w:type="dxa"/>
            <w:gridSpan w:val="2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8" w:type="dxa"/>
            <w:gridSpan w:val="4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369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Жұмысты қорғау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7.3.1.1-Ауқымды аудитория алдында дайын болған өз жұмыстарын таныстыру (көрме, сән көрсетілімі)</w:t>
            </w:r>
          </w:p>
          <w:p w:rsidR="00841FC8" w:rsidRPr="007E60CE" w:rsidRDefault="00841FC8" w:rsidP="007E60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7.3.4.1-Өзінің және өзгелердің жұмыстарын жетілдіру және адаптациялауда </w:t>
            </w:r>
          </w:p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қолданылған идеяларды салыстыруда негізделген сыни ұсыныстар жасау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60" w:type="dxa"/>
            <w:gridSpan w:val="2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8" w:type="dxa"/>
            <w:gridSpan w:val="4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105"/>
        </w:trPr>
        <w:tc>
          <w:tcPr>
            <w:tcW w:w="7655" w:type="dxa"/>
            <w:gridSpan w:val="3"/>
            <w:shd w:val="clear" w:color="auto" w:fill="auto"/>
          </w:tcPr>
          <w:p w:rsidR="00841FC8" w:rsidRPr="008C64E8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-тоқсан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(8 сағат)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</w:tcPr>
          <w:p w:rsidR="00841FC8" w:rsidRPr="007E60CE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4"/>
          </w:tcPr>
          <w:p w:rsidR="00841FC8" w:rsidRPr="007E60CE" w:rsidRDefault="00841FC8" w:rsidP="007E6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FC8" w:rsidRPr="007E60CE" w:rsidTr="00841FC8">
        <w:trPr>
          <w:trHeight w:val="105"/>
        </w:trPr>
        <w:tc>
          <w:tcPr>
            <w:tcW w:w="1418" w:type="dxa"/>
            <w:vMerge w:val="restart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Тамақтану мәдениеті</w:t>
            </w: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0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Қазақтың ұлттық тағамдары 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7.2.4.2-Әлем халықтарының және ұлттық тағамдардың жасалу технологияларын зерделеу және қолдану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60" w:type="dxa"/>
            <w:gridSpan w:val="2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8" w:type="dxa"/>
            <w:gridSpan w:val="4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105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Әлем халықтарының тағамдары. (өздігінен ізденіс зерттеулері) 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7.1.3.1-Шығармашылық жұмыста идеяларын іске асыру мақсатында түрлі ақпарат көздерінің ең тиімдісін таңдай отырып, қолдану (оның ішінде ақпараттық-коммуникативтік технологияларды қолдану арқылы)</w:t>
            </w:r>
          </w:p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7.2.4.1-Әлем халықтарының тағамдары мен әлемге әйгілі аспазшылардың тағамдарындағы ерекшеліктерді сипаттап, салыстыру 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60" w:type="dxa"/>
            <w:gridSpan w:val="2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8" w:type="dxa"/>
            <w:gridSpan w:val="4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105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Әлем халықтарының тағамдары. Тәжірибелік жұмыс (суши, пицца, көже)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7.2.4.2-Әлем халықтары мен ұлттық тағамдардың жасалу технологияларын зерделеу және қолдану</w:t>
            </w:r>
          </w:p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7.2.4.-</w:t>
            </w:r>
            <w:r w:rsidRPr="007E60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Әртүрлі тағамдар дайындауда қолданатын қажетті құрал-жабдықтарды, өнімдерді таңдауда өз бетінше нақты шешім қабылдай алу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60" w:type="dxa"/>
            <w:gridSpan w:val="2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8" w:type="dxa"/>
            <w:gridSpan w:val="4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555"/>
        </w:trPr>
        <w:tc>
          <w:tcPr>
            <w:tcW w:w="1418" w:type="dxa"/>
            <w:vMerge w:val="restart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Үй мәдениеті  </w:t>
            </w: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Тұрмыстық техниканы таңдау. Тұрмыстық техниканы қолдану ережелері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7.2.5.2-Эксплуатациялық, эстетикалық және экологиялық сапаларын бағалай отырып, тұрмыстық техникаларды мақсаты мен атқаратын қызметіне қарай жіктеу</w:t>
            </w:r>
          </w:p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7.2.5.3-Тұрмыстық техникаларды </w:t>
            </w: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қолдану мен күту ережелерін сипаттау және зерделеу</w:t>
            </w:r>
          </w:p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7.2.6.2-Заманауи технологиялық машиналармен қауіпсіз жұмыс жасау жолдарын білу және түсіндіру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660" w:type="dxa"/>
            <w:gridSpan w:val="2"/>
          </w:tcPr>
          <w:p w:rsidR="00841FC8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8" w:type="dxa"/>
            <w:gridSpan w:val="4"/>
          </w:tcPr>
          <w:p w:rsidR="00841FC8" w:rsidRDefault="00841FC8" w:rsidP="007E60C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41FC8" w:rsidRPr="007E60CE" w:rsidTr="00841FC8">
        <w:trPr>
          <w:trHeight w:val="105"/>
        </w:trPr>
        <w:tc>
          <w:tcPr>
            <w:tcW w:w="1418" w:type="dxa"/>
            <w:vMerge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1FC8" w:rsidRPr="007E60CE" w:rsidRDefault="00841FC8" w:rsidP="007E60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0C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Өсімдік сән және интерьер элементі ретінде</w:t>
            </w:r>
          </w:p>
        </w:tc>
        <w:tc>
          <w:tcPr>
            <w:tcW w:w="3827" w:type="dxa"/>
            <w:shd w:val="clear" w:color="auto" w:fill="auto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7.2.5.1-Интерьер дизайнын безендіру үшін әртүрлі өсімдіктердің эстетикалық  қасиеттерін  сипаттау, қолдану және бағалау</w:t>
            </w:r>
          </w:p>
          <w:p w:rsidR="00841FC8" w:rsidRPr="007E60CE" w:rsidRDefault="00841FC8" w:rsidP="007E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60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7.3.3.1-Пәндік терминологияны пайдалана отырып, басқалардың (суретшілер, қолөнершілер, дизайнерлер) және өз жұмыстарындағы әдіс- тәсілдері мен техникаларды талқылау және бағалау</w:t>
            </w:r>
          </w:p>
        </w:tc>
        <w:tc>
          <w:tcPr>
            <w:tcW w:w="850" w:type="dxa"/>
          </w:tcPr>
          <w:p w:rsidR="00841FC8" w:rsidRPr="007E60CE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45" w:type="dxa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" w:type="dxa"/>
            <w:gridSpan w:val="5"/>
          </w:tcPr>
          <w:p w:rsidR="00841FC8" w:rsidRDefault="00841FC8" w:rsidP="007E6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E60CE" w:rsidRPr="007E60CE" w:rsidRDefault="007E60CE" w:rsidP="007E60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534B9" w:rsidRPr="007E60CE" w:rsidRDefault="004534B9">
      <w:pPr>
        <w:rPr>
          <w:lang w:val="kk-KZ"/>
        </w:rPr>
      </w:pPr>
    </w:p>
    <w:sectPr w:rsidR="004534B9" w:rsidRPr="007E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3888"/>
    <w:multiLevelType w:val="hybridMultilevel"/>
    <w:tmpl w:val="47C0DC90"/>
    <w:lvl w:ilvl="0" w:tplc="DF08C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2"/>
    <w:rsid w:val="004534B9"/>
    <w:rsid w:val="0075589C"/>
    <w:rsid w:val="007E60CE"/>
    <w:rsid w:val="008339BC"/>
    <w:rsid w:val="00841FC8"/>
    <w:rsid w:val="008C64E8"/>
    <w:rsid w:val="00933522"/>
    <w:rsid w:val="00A73872"/>
    <w:rsid w:val="00B133AA"/>
    <w:rsid w:val="00D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8F439-166E-408A-8170-2E65A5C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zdik.kz/kk/dictionary/translate/kk/ru/%D0%B6%D0%B8%D1%8B%D0%BD%D1%82%D1%8B%D2%9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Darkan Seitmoldinov</dc:creator>
  <cp:lastModifiedBy>Ainur Bisenova</cp:lastModifiedBy>
  <cp:revision>5</cp:revision>
  <cp:lastPrinted>2017-09-05T13:44:00Z</cp:lastPrinted>
  <dcterms:created xsi:type="dcterms:W3CDTF">2017-04-07T06:29:00Z</dcterms:created>
  <dcterms:modified xsi:type="dcterms:W3CDTF">2017-09-06T14:09:00Z</dcterms:modified>
</cp:coreProperties>
</file>