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073" w:rsidRPr="00B10431" w:rsidRDefault="00F03073" w:rsidP="00F03073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E526E5">
        <w:rPr>
          <w:rFonts w:ascii="Times New Roman" w:hAnsi="Times New Roman"/>
          <w:b/>
          <w:color w:val="002060"/>
          <w:sz w:val="24"/>
          <w:szCs w:val="24"/>
        </w:rPr>
        <w:t>Комплекс конкурсных мероприятий среди руководителей, заместителей руководителей, методистов, педагогов, воспитателей образовательных организаций, студентов среднего профессионального образования, учащихся общеобразовательных организаций и воспитанников дошкольных образовательных организаций Республики Дагестан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E526E5">
        <w:rPr>
          <w:rFonts w:ascii="Times New Roman" w:hAnsi="Times New Roman"/>
          <w:b/>
          <w:color w:val="002060"/>
          <w:sz w:val="28"/>
          <w:szCs w:val="28"/>
        </w:rPr>
        <w:t>«Науки юношей питают»</w:t>
      </w:r>
    </w:p>
    <w:p w:rsidR="00F03073" w:rsidRDefault="00F03073" w:rsidP="00F03073">
      <w:pPr>
        <w:spacing w:after="0"/>
        <w:jc w:val="center"/>
        <w:rPr>
          <w:rFonts w:ascii="Times New Roman" w:eastAsia="Times New Roman" w:hAnsi="Times New Roman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50A0F" wp14:editId="012FBF0A">
            <wp:extent cx="6031230" cy="239395"/>
            <wp:effectExtent l="0" t="0" r="7620" b="825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73" w:rsidRDefault="00F03073" w:rsidP="00F03073">
      <w:pPr>
        <w:spacing w:after="0"/>
        <w:jc w:val="center"/>
        <w:rPr>
          <w:rFonts w:ascii="Times New Roman" w:hAnsi="Times New Roman" w:cs="Times New Roman"/>
          <w:b/>
          <w:color w:val="002060"/>
          <w:kern w:val="36"/>
          <w:sz w:val="44"/>
          <w:szCs w:val="28"/>
        </w:rPr>
      </w:pPr>
    </w:p>
    <w:p w:rsidR="00F03073" w:rsidRDefault="00F03073" w:rsidP="00F03073">
      <w:pPr>
        <w:spacing w:after="0"/>
        <w:jc w:val="center"/>
        <w:rPr>
          <w:rFonts w:ascii="Times New Roman" w:hAnsi="Times New Roman" w:cs="Times New Roman"/>
          <w:b/>
          <w:color w:val="002060"/>
          <w:kern w:val="36"/>
          <w:sz w:val="40"/>
          <w:szCs w:val="28"/>
        </w:rPr>
      </w:pPr>
      <w:r>
        <w:rPr>
          <w:rFonts w:ascii="Times New Roman" w:hAnsi="Times New Roman" w:cs="Times New Roman"/>
          <w:b/>
          <w:color w:val="002060"/>
          <w:kern w:val="36"/>
          <w:sz w:val="44"/>
          <w:szCs w:val="28"/>
        </w:rPr>
        <w:t xml:space="preserve">Конкурс методических разработок и проектов </w:t>
      </w:r>
      <w:r>
        <w:rPr>
          <w:rFonts w:ascii="Times New Roman" w:hAnsi="Times New Roman" w:cs="Times New Roman"/>
          <w:b/>
          <w:color w:val="002060"/>
          <w:kern w:val="36"/>
          <w:sz w:val="40"/>
          <w:szCs w:val="28"/>
        </w:rPr>
        <w:t>руководителей, заместителей руководителей, методистов, педагогов, воспитателей образовательных организаций Республики Дагестан</w:t>
      </w:r>
    </w:p>
    <w:p w:rsidR="00EC7C76" w:rsidRPr="00F03073" w:rsidRDefault="00EC7C76" w:rsidP="00EC7C7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C7C76" w:rsidRPr="00F03073" w:rsidRDefault="00F03073" w:rsidP="008320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03073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Методическая разработка</w:t>
      </w:r>
    </w:p>
    <w:p w:rsidR="00EC7C76" w:rsidRDefault="00F03073" w:rsidP="00EC7C76">
      <w:pPr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5168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«Приемы активизации речи детей</w:t>
      </w:r>
      <w:r w:rsidR="00EC7C76" w:rsidRP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B5168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ОВЗ при помощи многоф</w:t>
      </w:r>
      <w:r w:rsidR="00F65BFC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ункционального пособия из фетра</w:t>
      </w:r>
      <w:r w:rsidR="00EC7C76" w:rsidRPr="008320C2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  <w:r w:rsidR="00F65BFC"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5C124D" w:rsidRDefault="005C124D" w:rsidP="005C124D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32"/>
        </w:rPr>
      </w:pPr>
      <w:r>
        <w:rPr>
          <w:rFonts w:ascii="Times New Roman" w:hAnsi="Times New Roman"/>
          <w:b/>
          <w:color w:val="C00000"/>
          <w:sz w:val="36"/>
          <w:szCs w:val="32"/>
        </w:rPr>
        <w:t>Номинация: педагог-новатор</w:t>
      </w:r>
    </w:p>
    <w:p w:rsidR="00822C8A" w:rsidRPr="00E526E5" w:rsidRDefault="009A6C08" w:rsidP="005C124D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4384" behindDoc="0" locked="0" layoutInCell="1" allowOverlap="1" wp14:anchorId="2E8844B1" wp14:editId="3CC01364">
            <wp:simplePos x="0" y="0"/>
            <wp:positionH relativeFrom="column">
              <wp:posOffset>1634490</wp:posOffset>
            </wp:positionH>
            <wp:positionV relativeFrom="paragraph">
              <wp:posOffset>166370</wp:posOffset>
            </wp:positionV>
            <wp:extent cx="2712085" cy="1915795"/>
            <wp:effectExtent l="0" t="0" r="0" b="8255"/>
            <wp:wrapNone/>
            <wp:docPr id="2" name="Рисунок 2" descr="C:\Users\user\Desktop\Доступная-среда.docm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ная-среда.docm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24D" w:rsidRDefault="005C124D" w:rsidP="005C124D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9A6C08" w:rsidRDefault="009A6C08" w:rsidP="005C124D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9A6C08" w:rsidRDefault="009A6C08" w:rsidP="005C124D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9A6C08" w:rsidRDefault="009A6C08" w:rsidP="005C124D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9A6C08" w:rsidRPr="00E526E5" w:rsidRDefault="009A6C08" w:rsidP="005C124D">
      <w:pPr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5C124D" w:rsidRPr="00E526E5" w:rsidRDefault="005C124D" w:rsidP="005C124D">
      <w:pPr>
        <w:spacing w:after="0" w:line="240" w:lineRule="auto"/>
        <w:jc w:val="right"/>
        <w:rPr>
          <w:rFonts w:ascii="Times New Roman" w:eastAsia="Times New Roman" w:hAnsi="Times New Roman"/>
          <w:b/>
          <w:color w:val="002060"/>
          <w:sz w:val="27"/>
          <w:szCs w:val="27"/>
          <w:lang w:eastAsia="ru-RU"/>
        </w:rPr>
      </w:pPr>
      <w:r w:rsidRPr="00E526E5">
        <w:rPr>
          <w:rFonts w:ascii="Times New Roman" w:eastAsia="Times New Roman" w:hAnsi="Times New Roman"/>
          <w:b/>
          <w:color w:val="002060"/>
          <w:sz w:val="27"/>
          <w:szCs w:val="27"/>
          <w:lang w:eastAsia="ru-RU"/>
        </w:rPr>
        <w:t>Автор: </w:t>
      </w:r>
    </w:p>
    <w:p w:rsidR="005C124D" w:rsidRPr="00E526E5" w:rsidRDefault="005C124D" w:rsidP="005C124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Шульц Ольга Викторовна</w:t>
      </w:r>
    </w:p>
    <w:p w:rsidR="005C124D" w:rsidRPr="00E526E5" w:rsidRDefault="005C124D" w:rsidP="005C124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 w:rsidRPr="00E526E5">
        <w:rPr>
          <w:rFonts w:ascii="Times New Roman" w:hAnsi="Times New Roman"/>
          <w:b/>
          <w:color w:val="002060"/>
          <w:sz w:val="28"/>
          <w:szCs w:val="28"/>
        </w:rPr>
        <w:t>МКДОУ «ЦРР-д/с№11»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г.</w:t>
      </w:r>
      <w:r w:rsidR="00AB0B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>Избербаш</w:t>
      </w:r>
      <w:r w:rsidRPr="00E526E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5C124D" w:rsidRPr="00E526E5" w:rsidRDefault="005C124D" w:rsidP="005C124D">
      <w:pPr>
        <w:spacing w:after="0" w:line="240" w:lineRule="auto"/>
        <w:jc w:val="right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Логопед</w:t>
      </w:r>
    </w:p>
    <w:p w:rsidR="005C124D" w:rsidRPr="0014470B" w:rsidRDefault="005C124D" w:rsidP="005C12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Тел:89654949524</w:t>
      </w:r>
    </w:p>
    <w:p w:rsidR="00AB0B15" w:rsidRPr="00AB0B15" w:rsidRDefault="005C124D" w:rsidP="00AB0B15">
      <w:pPr>
        <w:spacing w:after="4" w:line="240" w:lineRule="auto"/>
        <w:ind w:right="52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447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E</w:t>
      </w:r>
      <w:r w:rsidRPr="008813A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- </w:t>
      </w:r>
      <w:r w:rsidRPr="0014470B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 w:eastAsia="ru-RU"/>
        </w:rPr>
        <w:t>mail</w:t>
      </w:r>
      <w:r w:rsidRPr="008813A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: </w:t>
      </w:r>
    </w:p>
    <w:p w:rsidR="008320C2" w:rsidRPr="009A6C08" w:rsidRDefault="00D369A9" w:rsidP="009A6C08">
      <w:pPr>
        <w:spacing w:after="4" w:line="240" w:lineRule="auto"/>
        <w:ind w:right="52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hyperlink r:id="rId7" w:history="1">
        <w:r w:rsidR="00AB0B15" w:rsidRPr="00481885">
          <w:rPr>
            <w:rStyle w:val="a8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olga.shchults@mail.ru</w:t>
        </w:r>
      </w:hyperlink>
      <w:r w:rsidR="00AB0B1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EC7C76" w:rsidRPr="00AB0B15" w:rsidRDefault="00EC7C76" w:rsidP="00AB0B1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7C7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</w:p>
    <w:p w:rsidR="003C2B61" w:rsidRPr="0096669D" w:rsidRDefault="0014375A" w:rsidP="009666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«Приемы активизации речи детей </w:t>
      </w:r>
      <w:r w:rsidR="00822C8A" w:rsidRPr="0096669D">
        <w:rPr>
          <w:rFonts w:ascii="Times New Roman" w:hAnsi="Times New Roman" w:cs="Times New Roman"/>
          <w:b/>
          <w:sz w:val="28"/>
          <w:szCs w:val="28"/>
          <w:lang w:eastAsia="ru-RU"/>
        </w:rPr>
        <w:t>с ОВЗ при помощи многоф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ункционального пособия из фетра</w:t>
      </w:r>
      <w:r w:rsidR="00822C8A" w:rsidRPr="0096669D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1C07EA" w:rsidRPr="0096669D" w:rsidRDefault="001C07EA" w:rsidP="0096669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669D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Аннотация. </w:t>
      </w:r>
    </w:p>
    <w:p w:rsidR="00752EB8" w:rsidRPr="0096669D" w:rsidRDefault="0096669D" w:rsidP="0096669D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822C8A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Введение инклюзивного образования в образовательный процесс привело к перестройке всего процесса образования и поиску </w:t>
      </w:r>
      <w:r w:rsidR="00AD4914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новых методов и приемов работы. Традиционные методы взаимодействия с детьми ОВЗ не эффективны, они не учитывают их индивидуальные особенности. Таким детям необходим индивидуальный подход, который осуществляется не изолированно от группы сверстников, </w:t>
      </w:r>
      <w:r w:rsidR="0025234E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а путем </w:t>
      </w:r>
      <w:r w:rsidR="0025234E" w:rsidRPr="0096669D">
        <w:rPr>
          <w:rFonts w:ascii="Times New Roman" w:hAnsi="Times New Roman" w:cs="Times New Roman"/>
          <w:color w:val="231F20"/>
          <w:sz w:val="28"/>
          <w:szCs w:val="28"/>
        </w:rPr>
        <w:t xml:space="preserve">включения его в общий процесс, давая ему посильные задания. </w:t>
      </w:r>
      <w:r w:rsidR="0025234E" w:rsidRPr="0096669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1C07EA" w:rsidRPr="0096669D" w:rsidRDefault="001C07EA" w:rsidP="0096669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669D">
        <w:rPr>
          <w:rFonts w:ascii="Times New Roman" w:hAnsi="Times New Roman" w:cs="Times New Roman"/>
          <w:b/>
          <w:sz w:val="28"/>
          <w:szCs w:val="28"/>
          <w:u w:val="single"/>
        </w:rPr>
        <w:t>Введение.</w:t>
      </w:r>
    </w:p>
    <w:p w:rsidR="00752EB8" w:rsidRPr="0096669D" w:rsidRDefault="0096669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1C07EA" w:rsidRPr="0096669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Чтобы заинтересовать таких детей, нужны нестандартные подходы, инновационные технологии, индивидуальные программы. </w:t>
      </w:r>
      <w:r w:rsidR="00650D8B" w:rsidRPr="0096669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При организации образовательной деятельности необходимо учитывать неустойчивость внимания детей ОВЗ, </w:t>
      </w:r>
      <w:proofErr w:type="spellStart"/>
      <w:r w:rsidR="00650D8B" w:rsidRPr="0096669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гиперактивность</w:t>
      </w:r>
      <w:proofErr w:type="spellEnd"/>
      <w:r w:rsidR="00650D8B" w:rsidRPr="0096669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неумение подчиняться правилам, быструю утомляемость. 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Поэтому мною было изготовлено многофункциональное </w:t>
      </w:r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игровое </w:t>
      </w:r>
      <w:r w:rsidR="00650D8B" w:rsidRPr="0096669D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пособие из фетра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, которое </w:t>
      </w:r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позволяет развить сенсомоторные функции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987B9A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улучшить память, тактильные восприятия, внимание, 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словесно-логическое мышление, дает возможность скорректировать речевые нарушения, развить творческие </w:t>
      </w:r>
      <w:r w:rsidR="00650D8B" w:rsidRPr="0096669D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способности детей</w:t>
      </w:r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:rsidR="00650D8B" w:rsidRPr="0096669D" w:rsidRDefault="00650D8B" w:rsidP="0096669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669D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часть.</w:t>
      </w:r>
    </w:p>
    <w:p w:rsidR="00752EB8" w:rsidRPr="0096669D" w:rsidRDefault="0096669D" w:rsidP="0096669D">
      <w:pPr>
        <w:spacing w:line="360" w:lineRule="auto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Многофункциональное </w:t>
      </w:r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игровое 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дидактическое пособ</w:t>
      </w:r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ие из фетра представляет собой набор различных элементов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</w:t>
      </w:r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фигур, предметов, 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позволяющих проводить занятия по различным направлениям.</w:t>
      </w:r>
    </w:p>
    <w:p w:rsidR="002E12A2" w:rsidRDefault="0096669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  </w:t>
      </w:r>
      <w:r w:rsidR="002E12A2" w:rsidRPr="0096669D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Цель 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–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987B9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мотивации</w:t>
      </w:r>
      <w:proofErr w:type="gramEnd"/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детей к учебной деятельности средствами игровых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E12A2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технологий, развивать конструктивные способности, творческое воображение, мелкую моторику.</w:t>
      </w:r>
    </w:p>
    <w:p w:rsidR="00341587" w:rsidRPr="0062593F" w:rsidRDefault="00341587" w:rsidP="00341587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Применение </w:t>
      </w:r>
      <w:r w:rsidRPr="00294695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дидактических игр с использованием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 пособия 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из </w:t>
      </w:r>
      <w:r w:rsidRPr="00294695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фетра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позволяе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т эффективно реализовывать направления педагогической </w:t>
      </w:r>
      <w:proofErr w:type="gramStart"/>
      <w:r w:rsidRPr="00294695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работы</w:t>
      </w:r>
      <w:r w:rsidRPr="0029469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</w:t>
      </w:r>
      <w:proofErr w:type="gramEnd"/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детьми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имеющими нарушения речевого развития:</w:t>
      </w:r>
    </w:p>
    <w:p w:rsidR="00341587" w:rsidRPr="0062593F" w:rsidRDefault="00341587" w:rsidP="00341587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Коррекционно-развивающее задачи: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синхронное выравнивание речевого и психического развития детей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 общим недоразвитием речи; 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развитие </w:t>
      </w:r>
      <w:r w:rsidRPr="0062593F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>способности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автоматизировать и дифференцировать звуки; развитие навыка звукового анализа слов; формирование фонетико-фонетических представлений и слоговой структуры слова.</w:t>
      </w:r>
    </w:p>
    <w:p w:rsidR="00341587" w:rsidRPr="0062593F" w:rsidRDefault="00341587" w:rsidP="00341587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Речевое развитие.</w:t>
      </w: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З</w:t>
      </w: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адачи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: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</w:p>
    <w:p w:rsidR="00341587" w:rsidRDefault="00341587" w:rsidP="00341587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Познавательное развитие.</w:t>
      </w: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З</w:t>
      </w: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адачи: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объектах окружающего мира, о свойствах и отношениях объектов окружающего мира (форме, цвете, размере, материале, ритме, темпе, количестве, числе, части и целом, пространстве и времени, причинах и следствиях и др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341587" w:rsidRPr="0062593F" w:rsidRDefault="00341587" w:rsidP="00341587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Социально-коммуникативное развитие.</w:t>
      </w:r>
      <w:r w:rsidRPr="00294695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З</w:t>
      </w:r>
      <w:r w:rsidRPr="00294695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адачи: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саморегуляции</w:t>
      </w:r>
      <w:proofErr w:type="spellEnd"/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собственных действий; формирование готовности к совместной деятельности со сверстниками; формирование основ безопасного поведения.</w:t>
      </w:r>
    </w:p>
    <w:p w:rsidR="00341587" w:rsidRPr="0062593F" w:rsidRDefault="00341587" w:rsidP="00341587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94695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lastRenderedPageBreak/>
        <w:t>Физическое развитие.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Задачи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развитие</w:t>
      </w:r>
      <w:r w:rsidRPr="0029469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двигательной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деятельности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в том числе связанной с выполнением упражнений, развитие координации движения, мелкой моторики обеих рук.</w:t>
      </w:r>
    </w:p>
    <w:p w:rsidR="00341587" w:rsidRPr="0096669D" w:rsidRDefault="00341587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94695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Художественно-эстетическое развитие.</w:t>
      </w:r>
      <w:r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 </w:t>
      </w:r>
      <w:r w:rsidRPr="0062593F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Задачи</w:t>
      </w:r>
      <w:r w:rsidRPr="0062593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: становление эстетического отношения к окружающему миру; реализация самостоятельной творческой деятельности детей.</w:t>
      </w:r>
    </w:p>
    <w:p w:rsidR="00752EB8" w:rsidRPr="0096669D" w:rsidRDefault="0096669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2D1318" w:rsidRPr="00341587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>Эффективность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этого </w:t>
      </w:r>
      <w:r w:rsidR="00442844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пос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обия в том, что в </w:t>
      </w:r>
      <w:proofErr w:type="gramStart"/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нем </w:t>
      </w:r>
      <w:r w:rsidR="00442844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сочета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ются</w:t>
      </w:r>
      <w:proofErr w:type="gramEnd"/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наглядность и практическое выполнение</w:t>
      </w:r>
      <w:r w:rsidR="00442844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действий.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гры с данным пособием </w:t>
      </w:r>
      <w:r w:rsidR="002D1318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можно включать в любое занятие</w:t>
      </w:r>
      <w:r w:rsidR="002D131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так как каждая из них имеет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 w:rsidR="002D1318">
        <w:rPr>
          <w:rFonts w:ascii="Times New Roman" w:hAnsi="Times New Roman" w:cs="Times New Roman"/>
          <w:bCs/>
          <w:color w:val="181818"/>
          <w:sz w:val="28"/>
          <w:szCs w:val="28"/>
          <w:lang w:eastAsia="ru-RU"/>
        </w:rPr>
        <w:t xml:space="preserve">свою цель. </w:t>
      </w:r>
      <w:r w:rsidR="00504E6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Элементы в</w:t>
      </w:r>
      <w:r w:rsidR="002E4DF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пособие можно </w:t>
      </w:r>
      <w:proofErr w:type="gramStart"/>
      <w:r w:rsidR="002E4DF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постоянно 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E4DF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пополнять</w:t>
      </w:r>
      <w:proofErr w:type="gramEnd"/>
      <w:r w:rsidR="002E4DFA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 Пособие располагается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как на стене при помощи липучек, так и на столе, разделив на два поля.</w:t>
      </w:r>
      <w:r w:rsidR="00504E6B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27586" cy="1971851"/>
            <wp:effectExtent l="114300" t="114300" r="154305" b="142875"/>
            <wp:docPr id="3" name="Рисунок 3" descr="C:\Users\user\Desktop\ОВЗ\картинки семинар\168423992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\картинки семинар\1684239920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80" cy="1979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04E6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504E6B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18015" cy="1964668"/>
            <wp:effectExtent l="114300" t="114300" r="106680" b="150495"/>
            <wp:docPr id="8" name="Рисунок 8" descr="C:\Users\user\Desktop\ОВЗ\картинки семинар\16842399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ВЗ\картинки семинар\168423992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02" cy="196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07EA" w:rsidRPr="0096669D" w:rsidRDefault="00341587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838200</wp:posOffset>
            </wp:positionV>
            <wp:extent cx="3457575" cy="2626995"/>
            <wp:effectExtent l="133350" t="133350" r="142875" b="173355"/>
            <wp:wrapTight wrapText="bothSides">
              <wp:wrapPolygon edited="0">
                <wp:start x="10592" y="-1096"/>
                <wp:lineTo x="-833" y="-783"/>
                <wp:lineTo x="-833" y="21616"/>
                <wp:lineTo x="-476" y="22869"/>
                <wp:lineTo x="22017" y="22869"/>
                <wp:lineTo x="22136" y="22555"/>
                <wp:lineTo x="22374" y="-470"/>
                <wp:lineTo x="21183" y="-783"/>
                <wp:lineTo x="11068" y="-1096"/>
                <wp:lineTo x="10592" y="-1096"/>
              </wp:wrapPolygon>
            </wp:wrapTight>
            <wp:docPr id="1" name="Рисунок 1" descr="C:\Users\user\Desktop\ОВЗ\картинки семинар\168423992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\картинки семинар\1684239920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5275" r="5520" b="6810"/>
                    <a:stretch/>
                  </pic:blipFill>
                  <pic:spPr bwMode="auto">
                    <a:xfrm>
                      <a:off x="0" y="0"/>
                      <a:ext cx="3457575" cy="262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Дидактическое пособие из фетра может использоваться не только в кабинете логопеда, или </w:t>
      </w:r>
      <w:proofErr w:type="gramStart"/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в  работе</w:t>
      </w:r>
      <w:proofErr w:type="gramEnd"/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воспитателя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но 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и в самостоятельной деятельности детей. </w:t>
      </w:r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Поэтому игры </w:t>
      </w:r>
      <w:r w:rsidR="00B764B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 ним</w:t>
      </w:r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являются не 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только </w:t>
      </w:r>
      <w:r w:rsidR="00FB7E6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обучающим процессом</w:t>
      </w:r>
      <w:r w:rsidR="00B764B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, но и занимающим досуг </w:t>
      </w:r>
      <w:r w:rsidR="00650D8B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детей.</w:t>
      </w:r>
      <w:r w:rsidR="00504E6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26152D" w:rsidRPr="0096669D" w:rsidRDefault="0096669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 w:rsidR="0026152D" w:rsidRPr="0096669D">
        <w:rPr>
          <w:rFonts w:ascii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Многофункциональное дидактическое пособие из фетра включает в себя: 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- дерево на липучке с набором кроны и листочками разного цвета;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солнце на липучке и облако;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дом на липучке из геометрических фигур (стена, крыша, окно, дверь);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забор на липучке;</w:t>
      </w:r>
    </w:p>
    <w:p w:rsidR="0026152D" w:rsidRPr="0096669D" w:rsidRDefault="00341587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236855</wp:posOffset>
            </wp:positionV>
            <wp:extent cx="4035425" cy="3089910"/>
            <wp:effectExtent l="114300" t="114300" r="117475" b="148590"/>
            <wp:wrapTight wrapText="bothSides">
              <wp:wrapPolygon edited="0">
                <wp:start x="-612" y="-799"/>
                <wp:lineTo x="-612" y="22506"/>
                <wp:lineTo x="22127" y="22506"/>
                <wp:lineTo x="22127" y="-799"/>
                <wp:lineTo x="-612" y="-799"/>
              </wp:wrapPolygon>
            </wp:wrapTight>
            <wp:docPr id="9" name="Рисунок 9" descr="C:\Users\user\Desktop\ОВЗ\картинки семинар\168441647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ВЗ\картинки семинар\1684416479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660" r="2212" b="2348"/>
                    <a:stretch/>
                  </pic:blipFill>
                  <pic:spPr bwMode="auto">
                    <a:xfrm>
                      <a:off x="0" y="0"/>
                      <a:ext cx="4035425" cy="3089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2D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озеро на липучке с рыбками;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огород на липучке;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набор овощей;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набор фруктов;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proofErr w:type="gramStart"/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птицы,  бабочки</w:t>
      </w:r>
      <w:proofErr w:type="gramEnd"/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, цветы;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елки</w:t>
      </w:r>
      <w:r w:rsidR="005B383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, деревья 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разного размера, грибы;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- дикие и домашние животные.</w:t>
      </w:r>
    </w:p>
    <w:p w:rsidR="0026152D" w:rsidRPr="0096669D" w:rsidRDefault="0026152D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Фетр</w:t>
      </w:r>
      <w:r w:rsidR="00EF5C7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очень 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F5C7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удобный материал  для воплощения различных идей. С ним легко работать, края при вырезании не требуют дополнительной обработки. Яркая цветовая палитра  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радует </w:t>
      </w:r>
      <w:r w:rsidR="00FC6B7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глаз, а материал 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приятен на ощупь. </w:t>
      </w:r>
    </w:p>
    <w:p w:rsidR="009F5F58" w:rsidRDefault="009F5F58" w:rsidP="0096669D">
      <w:p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Дидактические </w:t>
      </w:r>
      <w:r w:rsidR="0026152D" w:rsidRPr="0096669D"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игр</w:t>
      </w:r>
      <w:r>
        <w:rPr>
          <w:rFonts w:ascii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ы и упражнения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 использованием пособия: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«Домашние и дикие животные» (расположить животных в лесу и около дома во дворе);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«Большой – маленький» (используются предметы разной величины);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«Необычная полянка» (использую воображение собрать свою полянку);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«Загадочное озеро» (найти среди разных живых существ всех обитателей озера);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26152D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«Чего на самом деле не бывает»</w:t>
      </w:r>
      <w:r w:rsidR="00026CA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(найти, объяснить и переставить все ошибки)</w:t>
      </w:r>
      <w:r w:rsid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«Во саду ли в огороде»</w:t>
      </w:r>
      <w:r w:rsidR="00026CA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(распределить все овощи и фрукты в огороде и в саду)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«Кто где живет?»</w:t>
      </w:r>
      <w:r w:rsidR="00026CA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(найти всех живых существ и назвать где они находятся)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«Составь предложение»</w:t>
      </w:r>
      <w:r w:rsidR="00026CA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(использовать предлоги в, на, за, над, под, из-за, из-под, около, между)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26152D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«Право - лево»</w:t>
      </w:r>
      <w:r w:rsidR="00026CAE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(показать, назвать всех живых существ, которые идут, плывут, летят направо и налево)</w:t>
      </w:r>
      <w:r w:rsid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«Кто? Что?»</w:t>
      </w:r>
      <w:r w:rsidR="00F44EA1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(показать, назвать живые и неживые объекты)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«Чудо-дерево»</w:t>
      </w:r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(по временам года «одеть» дерево)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«Чей хвост?»</w:t>
      </w:r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(назвать правильно чей хвост, </w:t>
      </w:r>
      <w:proofErr w:type="gramStart"/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например</w:t>
      </w:r>
      <w:proofErr w:type="gramEnd"/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«у лисы лисий хвост»)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«Расскажи сказку»</w:t>
      </w:r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(придумать сказку используя предметы из пособия)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9F5F58" w:rsidRDefault="009F5F58" w:rsidP="009F5F5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«Сосчитай-ка»</w:t>
      </w:r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(считать предметы, согласовывать существительное с числительным, например, «один гриб, два гриба, три гриба, четыре гриба, пять грибов»)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;</w:t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FD3C24" w:rsidRDefault="00293D49" w:rsidP="004F04A8">
      <w:pPr>
        <w:pStyle w:val="a9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728148</wp:posOffset>
            </wp:positionV>
            <wp:extent cx="3333750" cy="2458720"/>
            <wp:effectExtent l="133350" t="114300" r="133350" b="170180"/>
            <wp:wrapTight wrapText="bothSides">
              <wp:wrapPolygon edited="0">
                <wp:start x="-741" y="-1004"/>
                <wp:lineTo x="-864" y="21589"/>
                <wp:lineTo x="-494" y="22928"/>
                <wp:lineTo x="21970" y="22928"/>
                <wp:lineTo x="22341" y="20919"/>
                <wp:lineTo x="22217" y="-1004"/>
                <wp:lineTo x="-741" y="-1004"/>
              </wp:wrapPolygon>
            </wp:wrapTight>
            <wp:docPr id="11" name="Рисунок 11" descr="C:\Users\user\Desktop\ОВЗ\картинки семинар\168441527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ВЗ\картинки семинар\1684415276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" t="1948" r="3268" b="6807"/>
                    <a:stretch/>
                  </pic:blipFill>
                  <pic:spPr bwMode="auto">
                    <a:xfrm>
                      <a:off x="0" y="0"/>
                      <a:ext cx="3333750" cy="245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2D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«Кто боль</w:t>
      </w:r>
      <w:r w:rsidR="00752EB8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ше, кто меньше»</w:t>
      </w:r>
      <w:r w:rsidR="007D78E5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="004F04A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отвечать на вопрос о сравнении предметов, например, «заяц меньше волка», «лошадь больше кошки</w:t>
      </w:r>
      <w:proofErr w:type="gramStart"/>
      <w:r w:rsidR="004F04A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») </w:t>
      </w:r>
      <w:r w:rsidR="00752EB8" w:rsidRPr="009F5F5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752EB8" w:rsidRPr="004F04A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</w:t>
      </w:r>
      <w:proofErr w:type="gramEnd"/>
      <w:r w:rsidR="00752EB8" w:rsidRPr="004F04A8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т.д.  </w:t>
      </w:r>
    </w:p>
    <w:p w:rsidR="00DF1A3D" w:rsidRDefault="00293D49" w:rsidP="00293D49">
      <w:pPr>
        <w:spacing w:line="360" w:lineRule="auto"/>
        <w:ind w:left="36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93D49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DF1A3D" w:rsidRDefault="00DF1A3D" w:rsidP="00293D49">
      <w:pPr>
        <w:spacing w:line="360" w:lineRule="auto"/>
        <w:ind w:left="36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598170</wp:posOffset>
            </wp:positionV>
            <wp:extent cx="3279140" cy="2437765"/>
            <wp:effectExtent l="133350" t="114300" r="130810" b="172085"/>
            <wp:wrapTight wrapText="bothSides">
              <wp:wrapPolygon edited="0">
                <wp:start x="-753" y="-1013"/>
                <wp:lineTo x="-878" y="21606"/>
                <wp:lineTo x="-502" y="22956"/>
                <wp:lineTo x="21960" y="22956"/>
                <wp:lineTo x="22336" y="21099"/>
                <wp:lineTo x="22211" y="-1013"/>
                <wp:lineTo x="-753" y="-1013"/>
              </wp:wrapPolygon>
            </wp:wrapTight>
            <wp:docPr id="12" name="Рисунок 12" descr="C:\Users\user\Desktop\ОВЗ\картинки семинар\168431073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ВЗ\картинки семинар\1684310736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212" r="3619" b="5105"/>
                    <a:stretch/>
                  </pic:blipFill>
                  <pic:spPr bwMode="auto">
                    <a:xfrm>
                      <a:off x="0" y="0"/>
                      <a:ext cx="3279140" cy="243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1A3D" w:rsidRDefault="00DF1A3D" w:rsidP="00293D49">
      <w:pPr>
        <w:spacing w:line="360" w:lineRule="auto"/>
        <w:ind w:left="36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293D49">
      <w:pPr>
        <w:spacing w:line="360" w:lineRule="auto"/>
        <w:ind w:left="36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FD3C24" w:rsidRPr="00293D49" w:rsidRDefault="00293D49" w:rsidP="00293D49">
      <w:pPr>
        <w:spacing w:line="360" w:lineRule="auto"/>
        <w:ind w:left="360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93D49"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</w:t>
      </w:r>
      <w:r w:rsidR="00FD3C24" w:rsidRPr="0096669D">
        <w:rPr>
          <w:rFonts w:ascii="Times New Roman" w:hAnsi="Times New Roman" w:cs="Times New Roman"/>
          <w:b/>
          <w:sz w:val="28"/>
          <w:szCs w:val="28"/>
          <w:u w:val="single"/>
        </w:rPr>
        <w:t>Заключение.</w:t>
      </w:r>
    </w:p>
    <w:p w:rsidR="00416C17" w:rsidRPr="005B383C" w:rsidRDefault="0026152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3B24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споль</w:t>
      </w:r>
      <w:r w:rsidR="003B24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зование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в коррекционной работе </w:t>
      </w:r>
      <w:r w:rsidR="003B24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данного </w:t>
      </w:r>
      <w:r w:rsidR="00752EB8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игрового пособия</w:t>
      </w:r>
      <w:r w:rsidR="003B24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позволило активизировать речь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детей</w:t>
      </w:r>
      <w:r w:rsidR="003B24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с ОВЗ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Б</w:t>
      </w:r>
      <w:r w:rsidR="003B2493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ыли созданы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условия для 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усиления познавательных мотивов.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 детей появился  интерес к занятиям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сформировалось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поло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жительное отношение к обучению, которое стало более эмоциональным и  действенным,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позволяющим ребенк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у усвоить свой собственный опыт. </w:t>
      </w:r>
      <w:r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67230" w:rsidRPr="0096669D">
        <w:rPr>
          <w:rFonts w:ascii="Times New Roman" w:hAnsi="Times New Roman" w:cs="Times New Roman"/>
          <w:sz w:val="28"/>
          <w:szCs w:val="28"/>
        </w:rPr>
        <w:t xml:space="preserve">А самое главное, </w:t>
      </w:r>
      <w:r w:rsidR="00167230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многофункциональное 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игровое </w:t>
      </w:r>
      <w:r w:rsidR="00167230" w:rsidRPr="0096669D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дидактическое пособие из фетра</w:t>
      </w:r>
      <w:r w:rsidR="003E0E5F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не только активизировало познавательную деятельность детей, но и </w:t>
      </w:r>
      <w:r w:rsidR="003E0E5F">
        <w:rPr>
          <w:rFonts w:ascii="Times New Roman" w:hAnsi="Times New Roman" w:cs="Times New Roman"/>
          <w:sz w:val="28"/>
          <w:szCs w:val="28"/>
        </w:rPr>
        <w:t>оказало</w:t>
      </w:r>
      <w:r w:rsidR="00167230" w:rsidRPr="0096669D">
        <w:rPr>
          <w:rFonts w:ascii="Times New Roman" w:hAnsi="Times New Roman" w:cs="Times New Roman"/>
          <w:sz w:val="28"/>
          <w:szCs w:val="28"/>
        </w:rPr>
        <w:t xml:space="preserve"> положите</w:t>
      </w:r>
      <w:r w:rsidR="003E0E5F">
        <w:rPr>
          <w:rFonts w:ascii="Times New Roman" w:hAnsi="Times New Roman" w:cs="Times New Roman"/>
          <w:sz w:val="28"/>
          <w:szCs w:val="28"/>
        </w:rPr>
        <w:t>льное влияние на развитие речи</w:t>
      </w:r>
      <w:r w:rsidR="00DF1A3D">
        <w:rPr>
          <w:rFonts w:ascii="Times New Roman" w:hAnsi="Times New Roman" w:cs="Times New Roman"/>
          <w:sz w:val="28"/>
          <w:szCs w:val="28"/>
        </w:rPr>
        <w:t xml:space="preserve"> детей с </w:t>
      </w:r>
      <w:proofErr w:type="gramStart"/>
      <w:r w:rsidR="00DF1A3D">
        <w:rPr>
          <w:rFonts w:ascii="Times New Roman" w:hAnsi="Times New Roman" w:cs="Times New Roman"/>
          <w:sz w:val="28"/>
          <w:szCs w:val="28"/>
        </w:rPr>
        <w:t>ОНР.</w:t>
      </w:r>
      <w:r w:rsidR="003E0E5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67230" w:rsidRPr="0096669D" w:rsidRDefault="00167230" w:rsidP="0096669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669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67230" w:rsidRPr="0096669D" w:rsidRDefault="00167230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669D">
        <w:rPr>
          <w:rFonts w:ascii="Times New Roman" w:hAnsi="Times New Roman" w:cs="Times New Roman"/>
          <w:sz w:val="28"/>
          <w:szCs w:val="28"/>
        </w:rPr>
        <w:t xml:space="preserve">1.Архипова, Е.Ф. Логопедическая работа с детьми раннего возраста: учебное пособие для студентов </w:t>
      </w:r>
      <w:proofErr w:type="spellStart"/>
      <w:r w:rsidRPr="0096669D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96669D">
        <w:rPr>
          <w:rFonts w:ascii="Times New Roman" w:hAnsi="Times New Roman" w:cs="Times New Roman"/>
          <w:sz w:val="28"/>
          <w:szCs w:val="28"/>
        </w:rPr>
        <w:t xml:space="preserve">. вузов /Е.Ф. Архипова. - </w:t>
      </w:r>
      <w:proofErr w:type="gramStart"/>
      <w:r w:rsidRPr="0096669D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96669D">
        <w:rPr>
          <w:rFonts w:ascii="Times New Roman" w:hAnsi="Times New Roman" w:cs="Times New Roman"/>
          <w:sz w:val="28"/>
          <w:szCs w:val="28"/>
        </w:rPr>
        <w:t xml:space="preserve"> АСТ: </w:t>
      </w:r>
      <w:proofErr w:type="spellStart"/>
      <w:r w:rsidRPr="0096669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96669D">
        <w:rPr>
          <w:rFonts w:ascii="Times New Roman" w:hAnsi="Times New Roman" w:cs="Times New Roman"/>
          <w:sz w:val="28"/>
          <w:szCs w:val="28"/>
        </w:rPr>
        <w:t>, 2007.-224 с.</w:t>
      </w:r>
    </w:p>
    <w:p w:rsidR="00167230" w:rsidRPr="0096669D" w:rsidRDefault="00167230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669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6669D">
        <w:rPr>
          <w:rFonts w:ascii="Times New Roman" w:hAnsi="Times New Roman" w:cs="Times New Roman"/>
          <w:sz w:val="28"/>
          <w:szCs w:val="28"/>
        </w:rPr>
        <w:t>Огородова</w:t>
      </w:r>
      <w:proofErr w:type="spellEnd"/>
      <w:r w:rsidRPr="0096669D">
        <w:rPr>
          <w:rFonts w:ascii="Times New Roman" w:hAnsi="Times New Roman" w:cs="Times New Roman"/>
          <w:sz w:val="28"/>
          <w:szCs w:val="28"/>
        </w:rPr>
        <w:t xml:space="preserve">, И.И. Опыт ведения детей с последствиями перинатального поражения нервной системы в течении первого года жизни в амбулаторных условиях / И.И. </w:t>
      </w:r>
      <w:proofErr w:type="spellStart"/>
      <w:r w:rsidRPr="0096669D">
        <w:rPr>
          <w:rFonts w:ascii="Times New Roman" w:hAnsi="Times New Roman" w:cs="Times New Roman"/>
          <w:sz w:val="28"/>
          <w:szCs w:val="28"/>
        </w:rPr>
        <w:t>Огородова</w:t>
      </w:r>
      <w:proofErr w:type="spellEnd"/>
      <w:r w:rsidRPr="0096669D">
        <w:rPr>
          <w:rFonts w:ascii="Times New Roman" w:hAnsi="Times New Roman" w:cs="Times New Roman"/>
          <w:sz w:val="28"/>
          <w:szCs w:val="28"/>
        </w:rPr>
        <w:t xml:space="preserve"> // Эффективная фармакотерапия. Педиатрия. – 2013.-№ 1.</w:t>
      </w:r>
    </w:p>
    <w:p w:rsidR="00167230" w:rsidRDefault="00167230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669D">
        <w:rPr>
          <w:rFonts w:ascii="Times New Roman" w:hAnsi="Times New Roman" w:cs="Times New Roman"/>
          <w:sz w:val="28"/>
          <w:szCs w:val="28"/>
        </w:rPr>
        <w:t>3. Сиротюк, А.Л. Обучение детей с учетом психофизиологии / А.Л. Сиротюк // М.: ТЦ Сфера, 2001 г.</w:t>
      </w:r>
    </w:p>
    <w:p w:rsidR="00DF1A3D" w:rsidRDefault="00DF1A3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1A3D" w:rsidRDefault="00DF1A3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1A3D" w:rsidRDefault="00DF1A3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1A3D" w:rsidRDefault="00DF1A3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1A3D" w:rsidRDefault="00DF1A3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1A3D" w:rsidRDefault="00DF1A3D" w:rsidP="009666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3D49" w:rsidRPr="00A5088C" w:rsidRDefault="00DF1A3D" w:rsidP="00A5088C">
      <w:pPr>
        <w:pStyle w:val="a5"/>
        <w:rPr>
          <w:rFonts w:ascii="Times New Roman" w:hAnsi="Times New Roman" w:cs="Times New Roman"/>
          <w:b/>
          <w:noProof/>
          <w:color w:val="181818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  <w:r w:rsidR="00A5088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5088C" w:rsidRPr="00100FFD">
        <w:rPr>
          <w:rFonts w:ascii="Times New Roman" w:hAnsi="Times New Roman" w:cs="Times New Roman"/>
          <w:b/>
          <w:noProof/>
          <w:color w:val="181818"/>
          <w:sz w:val="28"/>
          <w:szCs w:val="28"/>
          <w:u w:val="single"/>
          <w:lang w:eastAsia="ru-RU"/>
        </w:rPr>
        <w:t>Фото с семинара для воспитателей</w:t>
      </w: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C70B7A" w:rsidRDefault="00DF1A3D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3936" behindDoc="0" locked="0" layoutInCell="1" allowOverlap="1" wp14:anchorId="027A9990" wp14:editId="3461E2A2">
            <wp:simplePos x="0" y="0"/>
            <wp:positionH relativeFrom="column">
              <wp:posOffset>2677795</wp:posOffset>
            </wp:positionH>
            <wp:positionV relativeFrom="paragraph">
              <wp:posOffset>97790</wp:posOffset>
            </wp:positionV>
            <wp:extent cx="3460799" cy="2774731"/>
            <wp:effectExtent l="95250" t="95250" r="101600" b="102235"/>
            <wp:wrapNone/>
            <wp:docPr id="4" name="Рисунок 4" descr="C:\Users\Ольга\Desktop\фото с семинара ОВЗ\168519254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с семинара ОВЗ\1685192549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r="5016"/>
                    <a:stretch/>
                  </pic:blipFill>
                  <pic:spPr bwMode="auto">
                    <a:xfrm>
                      <a:off x="0" y="0"/>
                      <a:ext cx="3460799" cy="27747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7A" w:rsidRDefault="00C70B7A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DF1A3D" w:rsidRDefault="00DF1A3D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7F7794BC" wp14:editId="2991E81C">
            <wp:simplePos x="0" y="0"/>
            <wp:positionH relativeFrom="column">
              <wp:posOffset>-9525</wp:posOffset>
            </wp:positionH>
            <wp:positionV relativeFrom="paragraph">
              <wp:posOffset>108585</wp:posOffset>
            </wp:positionV>
            <wp:extent cx="2889885" cy="2969895"/>
            <wp:effectExtent l="95250" t="95250" r="100965" b="97155"/>
            <wp:wrapNone/>
            <wp:docPr id="10" name="Рисунок 10" descr="C:\Users\Ольга\Desktop\фото с семинара ОВЗ\168519257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с семинара ОВЗ\1685192577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969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604E4148" wp14:editId="352B3E13">
            <wp:simplePos x="0" y="0"/>
            <wp:positionH relativeFrom="column">
              <wp:posOffset>2105025</wp:posOffset>
            </wp:positionH>
            <wp:positionV relativeFrom="paragraph">
              <wp:posOffset>106045</wp:posOffset>
            </wp:positionV>
            <wp:extent cx="3467100" cy="2721858"/>
            <wp:effectExtent l="95250" t="95250" r="95250" b="97790"/>
            <wp:wrapNone/>
            <wp:docPr id="5" name="Рисунок 5" descr="C:\Users\Ольга\Desktop\фото с семинара ОВЗ\168519257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с семинара ОВЗ\16851925775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18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:rsidR="00A5088C" w:rsidRPr="00D369A9" w:rsidRDefault="00AD259E" w:rsidP="00042847">
      <w:pPr>
        <w:pStyle w:val="a5"/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</w:pPr>
      <w:bookmarkStart w:id="0" w:name="_GoBack"/>
      <w:r w:rsidRPr="00D369A9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Активизация речи у ребенка с ОВЗ</w:t>
      </w:r>
    </w:p>
    <w:bookmarkEnd w:id="0"/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123825</wp:posOffset>
            </wp:positionV>
            <wp:extent cx="3161504" cy="2372360"/>
            <wp:effectExtent l="133350" t="114300" r="134620" b="161290"/>
            <wp:wrapNone/>
            <wp:docPr id="13" name="Рисунок 13" descr="C:\Users\user\Desktop\Метод разр\картинки\168423998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 разр\картинки\1684239986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04" cy="2372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59E"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114300</wp:posOffset>
            </wp:positionV>
            <wp:extent cx="3152197" cy="2364738"/>
            <wp:effectExtent l="133350" t="114300" r="124460" b="169545"/>
            <wp:wrapNone/>
            <wp:docPr id="7" name="Рисунок 7" descr="C:\Users\user\Desktop\Метод разр\картинки\168423998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 разр\картинки\1684239986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78" cy="2365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5088C" w:rsidRDefault="00A5088C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31C93" w:rsidRDefault="00A31C93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184785</wp:posOffset>
            </wp:positionV>
            <wp:extent cx="3161388" cy="2371725"/>
            <wp:effectExtent l="133350" t="114300" r="134620" b="161925"/>
            <wp:wrapNone/>
            <wp:docPr id="15" name="Рисунок 15" descr="C:\Users\user\Desktop\Метод разр\картинки\168423998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 разр\картинки\1684239986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88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172742</wp:posOffset>
            </wp:positionV>
            <wp:extent cx="3200400" cy="2401548"/>
            <wp:effectExtent l="133350" t="114300" r="133350" b="170815"/>
            <wp:wrapNone/>
            <wp:docPr id="14" name="Рисунок 14" descr="C:\Users\user\Desktop\Метод разр\картинки\168424008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 разр\картинки\16842400874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AD259E" w:rsidRPr="00042847" w:rsidRDefault="00AD259E" w:rsidP="00042847">
      <w:pPr>
        <w:pStyle w:val="a5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418466</wp:posOffset>
            </wp:positionV>
            <wp:extent cx="3157855" cy="2381250"/>
            <wp:effectExtent l="133350" t="114300" r="118745" b="171450"/>
            <wp:wrapNone/>
            <wp:docPr id="17" name="Рисунок 17" descr="C:\Users\user\Desktop\Метод разр\картинки\168424008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тод разр\картинки\1684240087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9845"/>
                    <a:stretch/>
                  </pic:blipFill>
                  <pic:spPr bwMode="auto">
                    <a:xfrm>
                      <a:off x="0" y="0"/>
                      <a:ext cx="3158032" cy="2381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418465</wp:posOffset>
            </wp:positionV>
            <wp:extent cx="3197762" cy="2362200"/>
            <wp:effectExtent l="114300" t="114300" r="117475" b="152400"/>
            <wp:wrapNone/>
            <wp:docPr id="16" name="Рисунок 16" descr="C:\Users\user\Desktop\Метод разр\картинки\168424008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 разр\картинки\1684240087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12264"/>
                    <a:stretch/>
                  </pic:blipFill>
                  <pic:spPr bwMode="auto">
                    <a:xfrm>
                      <a:off x="0" y="0"/>
                      <a:ext cx="3200085" cy="2363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259E" w:rsidRPr="00042847" w:rsidSect="00822C8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7632A"/>
    <w:multiLevelType w:val="hybridMultilevel"/>
    <w:tmpl w:val="F984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32830"/>
    <w:multiLevelType w:val="multilevel"/>
    <w:tmpl w:val="F126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085E95"/>
    <w:multiLevelType w:val="hybridMultilevel"/>
    <w:tmpl w:val="A84AA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41B71"/>
    <w:multiLevelType w:val="hybridMultilevel"/>
    <w:tmpl w:val="BA0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62875"/>
    <w:multiLevelType w:val="hybridMultilevel"/>
    <w:tmpl w:val="15B8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11142"/>
    <w:multiLevelType w:val="multilevel"/>
    <w:tmpl w:val="772C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B0DA3"/>
    <w:multiLevelType w:val="hybridMultilevel"/>
    <w:tmpl w:val="8EACE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C410C"/>
    <w:multiLevelType w:val="hybridMultilevel"/>
    <w:tmpl w:val="70E45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F06"/>
    <w:rsid w:val="00026CAE"/>
    <w:rsid w:val="00042847"/>
    <w:rsid w:val="00060315"/>
    <w:rsid w:val="000C41BC"/>
    <w:rsid w:val="000D3684"/>
    <w:rsid w:val="000E0E4D"/>
    <w:rsid w:val="00100FFD"/>
    <w:rsid w:val="00113CA2"/>
    <w:rsid w:val="0014375A"/>
    <w:rsid w:val="00167230"/>
    <w:rsid w:val="00175102"/>
    <w:rsid w:val="0018111D"/>
    <w:rsid w:val="001A1F5D"/>
    <w:rsid w:val="001C07EA"/>
    <w:rsid w:val="001D3BA5"/>
    <w:rsid w:val="001F0BC7"/>
    <w:rsid w:val="00225AC6"/>
    <w:rsid w:val="0025234E"/>
    <w:rsid w:val="0026152D"/>
    <w:rsid w:val="00291D48"/>
    <w:rsid w:val="00293D49"/>
    <w:rsid w:val="002D1318"/>
    <w:rsid w:val="002E12A2"/>
    <w:rsid w:val="002E4DFA"/>
    <w:rsid w:val="003300AC"/>
    <w:rsid w:val="00332D11"/>
    <w:rsid w:val="00341587"/>
    <w:rsid w:val="00350520"/>
    <w:rsid w:val="003524EC"/>
    <w:rsid w:val="003B2493"/>
    <w:rsid w:val="003C2B61"/>
    <w:rsid w:val="003E0E5F"/>
    <w:rsid w:val="0041383E"/>
    <w:rsid w:val="00416C17"/>
    <w:rsid w:val="0043366D"/>
    <w:rsid w:val="00442844"/>
    <w:rsid w:val="0045092A"/>
    <w:rsid w:val="004742F6"/>
    <w:rsid w:val="004F04A8"/>
    <w:rsid w:val="00504E6B"/>
    <w:rsid w:val="00525B73"/>
    <w:rsid w:val="005602B9"/>
    <w:rsid w:val="00572D5F"/>
    <w:rsid w:val="005B383C"/>
    <w:rsid w:val="005C124D"/>
    <w:rsid w:val="00613075"/>
    <w:rsid w:val="00650D8B"/>
    <w:rsid w:val="006E034F"/>
    <w:rsid w:val="0071033A"/>
    <w:rsid w:val="00752EB8"/>
    <w:rsid w:val="00766E94"/>
    <w:rsid w:val="00784C0E"/>
    <w:rsid w:val="00794400"/>
    <w:rsid w:val="007D78E5"/>
    <w:rsid w:val="00822C8A"/>
    <w:rsid w:val="008320C2"/>
    <w:rsid w:val="008651D6"/>
    <w:rsid w:val="008653A0"/>
    <w:rsid w:val="008847A9"/>
    <w:rsid w:val="008C5CB9"/>
    <w:rsid w:val="00930297"/>
    <w:rsid w:val="00951669"/>
    <w:rsid w:val="0096669D"/>
    <w:rsid w:val="00987B9A"/>
    <w:rsid w:val="009A6C08"/>
    <w:rsid w:val="009E6BD1"/>
    <w:rsid w:val="009F5F58"/>
    <w:rsid w:val="00A23A0C"/>
    <w:rsid w:val="00A31C93"/>
    <w:rsid w:val="00A32DE8"/>
    <w:rsid w:val="00A5088C"/>
    <w:rsid w:val="00A60F06"/>
    <w:rsid w:val="00A67081"/>
    <w:rsid w:val="00AB0B15"/>
    <w:rsid w:val="00AD259E"/>
    <w:rsid w:val="00AD4914"/>
    <w:rsid w:val="00AF6F76"/>
    <w:rsid w:val="00B659E3"/>
    <w:rsid w:val="00B764B0"/>
    <w:rsid w:val="00B86903"/>
    <w:rsid w:val="00BE0BF0"/>
    <w:rsid w:val="00BF08BA"/>
    <w:rsid w:val="00C54215"/>
    <w:rsid w:val="00C70B7A"/>
    <w:rsid w:val="00C80EB2"/>
    <w:rsid w:val="00D369A9"/>
    <w:rsid w:val="00D36E99"/>
    <w:rsid w:val="00D9603C"/>
    <w:rsid w:val="00DB0C5A"/>
    <w:rsid w:val="00DF1A3D"/>
    <w:rsid w:val="00DF769E"/>
    <w:rsid w:val="00E54A7E"/>
    <w:rsid w:val="00E6595B"/>
    <w:rsid w:val="00EC5F84"/>
    <w:rsid w:val="00EC7C76"/>
    <w:rsid w:val="00EF5C7B"/>
    <w:rsid w:val="00F03073"/>
    <w:rsid w:val="00F23F72"/>
    <w:rsid w:val="00F44EA1"/>
    <w:rsid w:val="00F65BFC"/>
    <w:rsid w:val="00F75D71"/>
    <w:rsid w:val="00F963E4"/>
    <w:rsid w:val="00FB5168"/>
    <w:rsid w:val="00FB7E61"/>
    <w:rsid w:val="00FC6B70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3A317"/>
  <w15:docId w15:val="{DD82025A-1D30-4012-A900-DEE33361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D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3BA5"/>
  </w:style>
  <w:style w:type="paragraph" w:styleId="a3">
    <w:name w:val="Normal (Web)"/>
    <w:basedOn w:val="a"/>
    <w:uiPriority w:val="99"/>
    <w:unhideWhenUsed/>
    <w:rsid w:val="001D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D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3BA5"/>
  </w:style>
  <w:style w:type="character" w:customStyle="1" w:styleId="c0">
    <w:name w:val="c0"/>
    <w:basedOn w:val="a0"/>
    <w:rsid w:val="001D3BA5"/>
  </w:style>
  <w:style w:type="character" w:customStyle="1" w:styleId="c9">
    <w:name w:val="c9"/>
    <w:basedOn w:val="a0"/>
    <w:rsid w:val="001D3BA5"/>
  </w:style>
  <w:style w:type="character" w:customStyle="1" w:styleId="c8">
    <w:name w:val="c8"/>
    <w:basedOn w:val="a0"/>
    <w:rsid w:val="001D3BA5"/>
  </w:style>
  <w:style w:type="paragraph" w:customStyle="1" w:styleId="voice">
    <w:name w:val="voice"/>
    <w:basedOn w:val="a"/>
    <w:rsid w:val="00A67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08BA"/>
    <w:rPr>
      <w:b/>
      <w:bCs/>
    </w:rPr>
  </w:style>
  <w:style w:type="paragraph" w:styleId="a5">
    <w:name w:val="No Spacing"/>
    <w:uiPriority w:val="1"/>
    <w:qFormat/>
    <w:rsid w:val="0071033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C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C76"/>
    <w:rPr>
      <w:rFonts w:ascii="Tahoma" w:hAnsi="Tahoma" w:cs="Tahoma"/>
      <w:sz w:val="16"/>
      <w:szCs w:val="16"/>
    </w:rPr>
  </w:style>
  <w:style w:type="character" w:styleId="a8">
    <w:name w:val="Hyperlink"/>
    <w:rsid w:val="00F0307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9F5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olga.shchults@mail.ru" TargetMode="External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9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65</cp:revision>
  <dcterms:created xsi:type="dcterms:W3CDTF">2022-10-25T05:10:00Z</dcterms:created>
  <dcterms:modified xsi:type="dcterms:W3CDTF">2024-01-31T05:58:00Z</dcterms:modified>
</cp:coreProperties>
</file>